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C3B6" w14:textId="77777777" w:rsidR="00907259" w:rsidRPr="006B3117" w:rsidRDefault="00907259" w:rsidP="00FF6354">
      <w:pPr>
        <w:pageBreakBefore/>
        <w:spacing w:before="0" w:after="0" w:line="240" w:lineRule="auto"/>
        <w:jc w:val="center"/>
        <w:rPr>
          <w:rFonts w:ascii="Source Sans Pro" w:hAnsi="Source Sans Pro" w:cs="Arial"/>
          <w:sz w:val="28"/>
          <w:szCs w:val="28"/>
          <w:lang w:val="en-GB"/>
        </w:rPr>
      </w:pPr>
      <w:bookmarkStart w:id="0" w:name="_Hlk144908640"/>
      <w:r w:rsidRPr="006B3117">
        <w:rPr>
          <w:rFonts w:ascii="Source Sans Pro" w:hAnsi="Source Sans Pro" w:cs="Arial"/>
          <w:sz w:val="28"/>
          <w:szCs w:val="28"/>
          <w:lang w:val="en-GB"/>
        </w:rPr>
        <w:t>FH JOANNEUM</w:t>
      </w:r>
    </w:p>
    <w:p w14:paraId="44DEDFF4" w14:textId="77777777" w:rsidR="00907259" w:rsidRPr="006B3117" w:rsidRDefault="00907259" w:rsidP="006B3117">
      <w:pPr>
        <w:spacing w:before="100" w:after="0" w:line="240" w:lineRule="auto"/>
        <w:jc w:val="center"/>
        <w:rPr>
          <w:rFonts w:ascii="Source Sans Pro" w:hAnsi="Source Sans Pro" w:cs="Arial"/>
          <w:sz w:val="28"/>
          <w:szCs w:val="28"/>
          <w:lang w:val="en-GB"/>
        </w:rPr>
      </w:pPr>
      <w:r w:rsidRPr="006B3117">
        <w:rPr>
          <w:rFonts w:ascii="Source Sans Pro" w:hAnsi="Source Sans Pro" w:cs="Arial"/>
          <w:sz w:val="28"/>
          <w:szCs w:val="28"/>
          <w:lang w:val="en-GB"/>
        </w:rPr>
        <w:t>University of Applied Sciences</w:t>
      </w:r>
    </w:p>
    <w:p w14:paraId="35426E61" w14:textId="77777777" w:rsidR="00907259" w:rsidRPr="006B3117" w:rsidRDefault="00907259" w:rsidP="006B3117">
      <w:pPr>
        <w:spacing w:before="100" w:after="0" w:line="240" w:lineRule="auto"/>
        <w:jc w:val="center"/>
        <w:rPr>
          <w:rFonts w:ascii="Source Sans Pro" w:hAnsi="Source Sans Pro" w:cs="Arial"/>
          <w:sz w:val="28"/>
          <w:szCs w:val="28"/>
        </w:rPr>
      </w:pPr>
      <w:r w:rsidRPr="006B3117">
        <w:rPr>
          <w:rFonts w:ascii="Source Sans Pro" w:hAnsi="Source Sans Pro" w:cs="Arial"/>
          <w:sz w:val="28"/>
          <w:szCs w:val="28"/>
        </w:rPr>
        <w:t>Institut für Fahrzeugtechnik / Automotive Engineering</w:t>
      </w:r>
    </w:p>
    <w:bookmarkEnd w:id="0"/>
    <w:p w14:paraId="7B3BD72D" w14:textId="200785BA" w:rsidR="00293FAC" w:rsidRPr="00876099" w:rsidRDefault="00293FAC" w:rsidP="004120E0">
      <w:pPr>
        <w:spacing w:before="2400" w:after="0" w:line="640" w:lineRule="exact"/>
        <w:jc w:val="center"/>
        <w:rPr>
          <w:rFonts w:ascii="Source Sans Pro" w:hAnsi="Source Sans Pro" w:cs="Arial"/>
          <w:b/>
          <w:sz w:val="44"/>
          <w:szCs w:val="44"/>
        </w:rPr>
      </w:pPr>
      <w:r w:rsidRPr="00876099">
        <w:rPr>
          <w:rFonts w:ascii="Source Sans Pro" w:hAnsi="Source Sans Pro" w:cs="Arial"/>
          <w:b/>
          <w:sz w:val="44"/>
          <w:szCs w:val="44"/>
        </w:rPr>
        <w:t>Vorgaben und Richtlinien</w:t>
      </w:r>
      <w:r w:rsidR="00907259" w:rsidRPr="00876099">
        <w:rPr>
          <w:rFonts w:ascii="Source Sans Pro" w:hAnsi="Source Sans Pro" w:cs="Arial"/>
          <w:b/>
          <w:sz w:val="44"/>
          <w:szCs w:val="44"/>
        </w:rPr>
        <w:br/>
      </w:r>
      <w:r w:rsidRPr="00876099">
        <w:rPr>
          <w:rFonts w:ascii="Source Sans Pro" w:hAnsi="Source Sans Pro" w:cs="Arial"/>
          <w:b/>
          <w:sz w:val="44"/>
          <w:szCs w:val="44"/>
        </w:rPr>
        <w:t>zur normkonformen Gestaltung</w:t>
      </w:r>
      <w:r w:rsidR="00907259" w:rsidRPr="00876099">
        <w:rPr>
          <w:rFonts w:ascii="Source Sans Pro" w:hAnsi="Source Sans Pro" w:cs="Arial"/>
          <w:b/>
          <w:sz w:val="44"/>
          <w:szCs w:val="44"/>
        </w:rPr>
        <w:br/>
      </w:r>
      <w:r w:rsidRPr="00876099">
        <w:rPr>
          <w:rFonts w:ascii="Source Sans Pro" w:hAnsi="Source Sans Pro" w:cs="Arial"/>
          <w:b/>
          <w:sz w:val="44"/>
          <w:szCs w:val="44"/>
        </w:rPr>
        <w:t>von Quellenangaben</w:t>
      </w:r>
    </w:p>
    <w:p w14:paraId="41BADB0C" w14:textId="28E86303" w:rsidR="00293FAC" w:rsidRPr="006B3117" w:rsidRDefault="00293FAC" w:rsidP="00293285">
      <w:pPr>
        <w:spacing w:before="380" w:after="0" w:line="240" w:lineRule="auto"/>
        <w:jc w:val="center"/>
        <w:rPr>
          <w:rFonts w:ascii="Source Sans Pro" w:hAnsi="Source Sans Pro" w:cs="Arial"/>
          <w:b/>
          <w:sz w:val="24"/>
          <w:szCs w:val="24"/>
        </w:rPr>
      </w:pPr>
      <w:r w:rsidRPr="006B3117">
        <w:rPr>
          <w:rFonts w:ascii="Source Sans Pro" w:hAnsi="Source Sans Pro" w:cs="Arial"/>
          <w:b/>
          <w:sz w:val="24"/>
          <w:szCs w:val="24"/>
        </w:rPr>
        <w:t>Ver. 1.</w:t>
      </w:r>
      <w:r w:rsidR="00E72611">
        <w:rPr>
          <w:rFonts w:ascii="Source Sans Pro" w:hAnsi="Source Sans Pro" w:cs="Arial"/>
          <w:b/>
          <w:sz w:val="24"/>
          <w:szCs w:val="24"/>
        </w:rPr>
        <w:t>5</w:t>
      </w:r>
      <w:r w:rsidR="00F91A30" w:rsidRPr="006B3117">
        <w:rPr>
          <w:rFonts w:ascii="Source Sans Pro" w:hAnsi="Source Sans Pro" w:cs="Arial"/>
          <w:b/>
          <w:sz w:val="24"/>
          <w:szCs w:val="24"/>
        </w:rPr>
        <w:t xml:space="preserve"> W</w:t>
      </w:r>
    </w:p>
    <w:p w14:paraId="4EF8CE14" w14:textId="0A8178F7" w:rsidR="00BF47D4" w:rsidRPr="006B3117" w:rsidRDefault="00BF47D4" w:rsidP="004120E0">
      <w:pPr>
        <w:spacing w:before="760" w:after="0" w:line="240" w:lineRule="auto"/>
        <w:jc w:val="center"/>
        <w:rPr>
          <w:rFonts w:ascii="Source Sans Pro" w:hAnsi="Source Sans Pro" w:cs="Arial"/>
          <w:bCs/>
          <w:sz w:val="24"/>
          <w:szCs w:val="24"/>
        </w:rPr>
      </w:pPr>
      <w:r w:rsidRPr="006B3117">
        <w:rPr>
          <w:rFonts w:ascii="Source Sans Pro" w:hAnsi="Source Sans Pro" w:cs="Arial"/>
          <w:bCs/>
          <w:sz w:val="24"/>
          <w:szCs w:val="24"/>
        </w:rPr>
        <w:t>verfasst von</w:t>
      </w:r>
    </w:p>
    <w:p w14:paraId="39E018CB" w14:textId="2D9B8C48" w:rsidR="00BF47D4" w:rsidRPr="006B3117" w:rsidRDefault="00BF47D4" w:rsidP="006B3117">
      <w:pPr>
        <w:spacing w:before="80" w:after="0" w:line="240" w:lineRule="auto"/>
        <w:jc w:val="center"/>
        <w:rPr>
          <w:rFonts w:ascii="Source Sans Pro" w:hAnsi="Source Sans Pro" w:cs="Arial"/>
          <w:bCs/>
          <w:sz w:val="24"/>
          <w:szCs w:val="24"/>
        </w:rPr>
      </w:pPr>
      <w:r w:rsidRPr="006B3117">
        <w:rPr>
          <w:rFonts w:ascii="Source Sans Pro" w:hAnsi="Source Sans Pro" w:cs="Arial"/>
          <w:bCs/>
          <w:sz w:val="24"/>
          <w:szCs w:val="24"/>
        </w:rPr>
        <w:t>D. Rubeša</w:t>
      </w:r>
    </w:p>
    <w:p w14:paraId="6C4D2464" w14:textId="65AAB704" w:rsidR="00D5703C" w:rsidRPr="004120E0" w:rsidRDefault="00BF47D4" w:rsidP="00293285">
      <w:pPr>
        <w:spacing w:before="4860" w:after="0" w:line="240" w:lineRule="auto"/>
        <w:jc w:val="center"/>
        <w:rPr>
          <w:rFonts w:ascii="Source Sans Pro" w:hAnsi="Source Sans Pro" w:cs="Arial"/>
          <w:b/>
          <w:bCs/>
          <w:sz w:val="24"/>
          <w:szCs w:val="24"/>
        </w:rPr>
        <w:sectPr w:rsidR="00D5703C" w:rsidRPr="004120E0" w:rsidSect="0051305A">
          <w:headerReference w:type="default" r:id="rId8"/>
          <w:footerReference w:type="default" r:id="rId9"/>
          <w:footerReference w:type="first" r:id="rId10"/>
          <w:pgSz w:w="11906" w:h="16838" w:code="9"/>
          <w:pgMar w:top="2041" w:right="1644" w:bottom="1928" w:left="1758" w:header="1247" w:footer="1134" w:gutter="0"/>
          <w:cols w:space="708"/>
          <w:titlePg/>
          <w:docGrid w:linePitch="360"/>
        </w:sectPr>
      </w:pPr>
      <w:r w:rsidRPr="004120E0">
        <w:rPr>
          <w:rFonts w:ascii="Source Sans Pro" w:hAnsi="Source Sans Pro" w:cs="Arial"/>
          <w:b/>
          <w:bCs/>
          <w:sz w:val="24"/>
          <w:szCs w:val="24"/>
        </w:rPr>
        <w:t xml:space="preserve">Graz, </w:t>
      </w:r>
      <w:r w:rsidR="00D442B7" w:rsidRPr="004120E0">
        <w:rPr>
          <w:rFonts w:ascii="Source Sans Pro" w:hAnsi="Source Sans Pro" w:cs="Arial"/>
          <w:b/>
          <w:bCs/>
          <w:sz w:val="24"/>
          <w:szCs w:val="24"/>
        </w:rPr>
        <w:t>M</w:t>
      </w:r>
      <w:r w:rsidR="00E72611">
        <w:rPr>
          <w:rFonts w:ascii="Source Sans Pro" w:hAnsi="Source Sans Pro" w:cs="Arial"/>
          <w:b/>
          <w:bCs/>
          <w:sz w:val="24"/>
          <w:szCs w:val="24"/>
        </w:rPr>
        <w:t>ai</w:t>
      </w:r>
      <w:r w:rsidR="00293FAC" w:rsidRPr="004120E0">
        <w:rPr>
          <w:rFonts w:ascii="Source Sans Pro" w:hAnsi="Source Sans Pro" w:cs="Arial"/>
          <w:b/>
          <w:bCs/>
          <w:sz w:val="24"/>
          <w:szCs w:val="24"/>
        </w:rPr>
        <w:t xml:space="preserve"> 202</w:t>
      </w:r>
      <w:r w:rsidR="00D442B7" w:rsidRPr="004120E0">
        <w:rPr>
          <w:rFonts w:ascii="Source Sans Pro" w:hAnsi="Source Sans Pro" w:cs="Arial"/>
          <w:b/>
          <w:bCs/>
          <w:sz w:val="24"/>
          <w:szCs w:val="24"/>
        </w:rPr>
        <w:t>4</w:t>
      </w:r>
    </w:p>
    <w:p w14:paraId="12DC9B45" w14:textId="3D017CC2" w:rsidR="00293FAC" w:rsidRPr="002746D6" w:rsidRDefault="00293FAC" w:rsidP="006A7BBC">
      <w:pPr>
        <w:keepNext/>
        <w:pageBreakBefore/>
        <w:tabs>
          <w:tab w:val="left" w:pos="284"/>
        </w:tabs>
        <w:spacing w:before="780" w:after="240" w:line="400" w:lineRule="atLeast"/>
        <w:ind w:left="284" w:hanging="284"/>
        <w:rPr>
          <w:rFonts w:ascii="Source Sans Pro" w:hAnsi="Source Sans Pro" w:cs="Arial"/>
          <w:b/>
          <w:sz w:val="32"/>
          <w:szCs w:val="32"/>
        </w:rPr>
      </w:pPr>
      <w:r w:rsidRPr="002746D6">
        <w:rPr>
          <w:rFonts w:ascii="Source Sans Pro" w:hAnsi="Source Sans Pro" w:cstheme="minorHAnsi"/>
          <w:b/>
          <w:sz w:val="32"/>
          <w:szCs w:val="32"/>
        </w:rPr>
        <w:lastRenderedPageBreak/>
        <w:t>Inhalts</w:t>
      </w:r>
      <w:r w:rsidR="007615DD" w:rsidRPr="002746D6">
        <w:rPr>
          <w:rFonts w:ascii="Source Sans Pro" w:hAnsi="Source Sans Pro" w:cstheme="minorHAnsi"/>
          <w:b/>
          <w:sz w:val="32"/>
          <w:szCs w:val="32"/>
        </w:rPr>
        <w:t>verzeichnis</w:t>
      </w:r>
    </w:p>
    <w:p w14:paraId="343D514D" w14:textId="4B84235E" w:rsidR="00293FAC" w:rsidRPr="00A10313" w:rsidRDefault="00293FAC" w:rsidP="00293285">
      <w:pPr>
        <w:tabs>
          <w:tab w:val="left" w:pos="284"/>
          <w:tab w:val="right" w:pos="8504"/>
        </w:tabs>
        <w:spacing w:before="200" w:after="40"/>
        <w:rPr>
          <w:rFonts w:ascii="Source Sans Pro" w:hAnsi="Source Sans Pro" w:cs="Arial"/>
          <w:b/>
          <w:sz w:val="24"/>
          <w:szCs w:val="24"/>
        </w:rPr>
      </w:pPr>
      <w:r w:rsidRPr="00A10313">
        <w:rPr>
          <w:rFonts w:ascii="Source Sans Pro" w:hAnsi="Source Sans Pro" w:cs="Arial"/>
          <w:b/>
          <w:sz w:val="24"/>
          <w:szCs w:val="24"/>
        </w:rPr>
        <w:t>1</w:t>
      </w:r>
      <w:r w:rsidRPr="00A10313">
        <w:rPr>
          <w:rFonts w:ascii="Source Sans Pro" w:hAnsi="Source Sans Pro" w:cs="Arial"/>
          <w:b/>
          <w:sz w:val="24"/>
          <w:szCs w:val="24"/>
        </w:rPr>
        <w:tab/>
        <w:t>Einführende Anmerkungen</w:t>
      </w:r>
      <w:r w:rsidR="004F30B5" w:rsidRPr="00A10313">
        <w:rPr>
          <w:rFonts w:ascii="Source Sans Pro" w:hAnsi="Source Sans Pro" w:cs="Arial"/>
          <w:b/>
          <w:sz w:val="24"/>
          <w:szCs w:val="24"/>
        </w:rPr>
        <w:tab/>
      </w:r>
      <w:r w:rsidR="0002707B" w:rsidRPr="00A10313">
        <w:rPr>
          <w:rFonts w:ascii="Source Sans Pro" w:hAnsi="Source Sans Pro" w:cs="Arial"/>
          <w:b/>
          <w:sz w:val="24"/>
          <w:szCs w:val="24"/>
        </w:rPr>
        <w:t>3</w:t>
      </w:r>
    </w:p>
    <w:p w14:paraId="2F64C965" w14:textId="541A1F52" w:rsidR="00293FAC" w:rsidRPr="00A10313" w:rsidRDefault="00293FAC" w:rsidP="00293285">
      <w:pPr>
        <w:tabs>
          <w:tab w:val="left" w:pos="284"/>
          <w:tab w:val="right" w:pos="8504"/>
        </w:tabs>
        <w:spacing w:before="220" w:after="40"/>
        <w:rPr>
          <w:rFonts w:ascii="Source Sans Pro" w:hAnsi="Source Sans Pro" w:cs="Arial"/>
          <w:b/>
          <w:sz w:val="24"/>
          <w:szCs w:val="24"/>
        </w:rPr>
      </w:pPr>
      <w:r w:rsidRPr="00A10313">
        <w:rPr>
          <w:rFonts w:ascii="Source Sans Pro" w:hAnsi="Source Sans Pro" w:cs="Arial"/>
          <w:b/>
          <w:sz w:val="24"/>
          <w:szCs w:val="24"/>
        </w:rPr>
        <w:t>2</w:t>
      </w:r>
      <w:r w:rsidRPr="00A10313">
        <w:rPr>
          <w:rFonts w:ascii="Source Sans Pro" w:hAnsi="Source Sans Pro" w:cs="Arial"/>
          <w:b/>
          <w:sz w:val="24"/>
          <w:szCs w:val="24"/>
        </w:rPr>
        <w:tab/>
        <w:t>Allgemeine Prinzipien und Regelungen</w:t>
      </w:r>
      <w:r w:rsidR="00580123" w:rsidRPr="00A10313">
        <w:rPr>
          <w:rFonts w:ascii="Source Sans Pro" w:hAnsi="Source Sans Pro" w:cs="Arial"/>
          <w:b/>
          <w:sz w:val="24"/>
          <w:szCs w:val="24"/>
        </w:rPr>
        <w:tab/>
        <w:t>3</w:t>
      </w:r>
    </w:p>
    <w:p w14:paraId="488EFA0A" w14:textId="5D679E51"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2.1</w:t>
      </w:r>
      <w:r w:rsidR="00580123" w:rsidRPr="00A10313">
        <w:rPr>
          <w:rFonts w:ascii="Source Sans Pro" w:hAnsi="Source Sans Pro" w:cs="Times New Roman"/>
        </w:rPr>
        <w:tab/>
      </w:r>
      <w:r w:rsidRPr="00A10313">
        <w:rPr>
          <w:rFonts w:ascii="Source Sans Pro" w:hAnsi="Source Sans Pro" w:cs="Times New Roman"/>
        </w:rPr>
        <w:t>Sinn und Zweck einer Quellenangabe</w:t>
      </w:r>
      <w:r w:rsidR="00580123" w:rsidRPr="00A10313">
        <w:rPr>
          <w:rFonts w:ascii="Source Sans Pro" w:hAnsi="Source Sans Pro" w:cs="Times New Roman"/>
        </w:rPr>
        <w:tab/>
        <w:t>3</w:t>
      </w:r>
    </w:p>
    <w:p w14:paraId="301B1D03" w14:textId="47BF8467"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2.2</w:t>
      </w:r>
      <w:r w:rsidRPr="00A10313">
        <w:rPr>
          <w:rFonts w:ascii="Source Sans Pro" w:hAnsi="Source Sans Pro" w:cs="Times New Roman"/>
        </w:rPr>
        <w:tab/>
        <w:t>Prinzip der Einheitlichkeit</w:t>
      </w:r>
      <w:r w:rsidR="00580123" w:rsidRPr="00A10313">
        <w:rPr>
          <w:rFonts w:ascii="Source Sans Pro" w:hAnsi="Source Sans Pro" w:cs="Times New Roman"/>
        </w:rPr>
        <w:tab/>
        <w:t>3</w:t>
      </w:r>
    </w:p>
    <w:p w14:paraId="1B34CB97" w14:textId="19474833"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2.3</w:t>
      </w:r>
      <w:r w:rsidRPr="00A10313">
        <w:rPr>
          <w:rFonts w:ascii="Source Sans Pro" w:hAnsi="Source Sans Pro" w:cs="Times New Roman"/>
        </w:rPr>
        <w:tab/>
        <w:t>Erfassung der Daten</w:t>
      </w:r>
      <w:r w:rsidR="00580123" w:rsidRPr="00A10313">
        <w:rPr>
          <w:rFonts w:ascii="Source Sans Pro" w:hAnsi="Source Sans Pro" w:cs="Times New Roman"/>
        </w:rPr>
        <w:tab/>
        <w:t>4</w:t>
      </w:r>
    </w:p>
    <w:p w14:paraId="53732EFB" w14:textId="57D866B2"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2.4</w:t>
      </w:r>
      <w:r w:rsidRPr="00A10313">
        <w:rPr>
          <w:rFonts w:ascii="Source Sans Pro" w:hAnsi="Source Sans Pro" w:cs="Times New Roman"/>
        </w:rPr>
        <w:tab/>
        <w:t>Deskriptionszeichen</w:t>
      </w:r>
      <w:r w:rsidR="00580123" w:rsidRPr="00A10313">
        <w:rPr>
          <w:rFonts w:ascii="Source Sans Pro" w:hAnsi="Source Sans Pro" w:cs="Times New Roman"/>
        </w:rPr>
        <w:tab/>
      </w:r>
      <w:r w:rsidR="000D42F4" w:rsidRPr="00A10313">
        <w:rPr>
          <w:rFonts w:ascii="Source Sans Pro" w:hAnsi="Source Sans Pro" w:cs="Times New Roman"/>
        </w:rPr>
        <w:t>5</w:t>
      </w:r>
    </w:p>
    <w:p w14:paraId="04DE25D5" w14:textId="2963C3BC"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2.5</w:t>
      </w:r>
      <w:r w:rsidRPr="00A10313">
        <w:rPr>
          <w:rFonts w:ascii="Source Sans Pro" w:hAnsi="Source Sans Pro" w:cs="Times New Roman"/>
        </w:rPr>
        <w:tab/>
        <w:t>Schreibweise von Personennamen</w:t>
      </w:r>
      <w:r w:rsidR="00580123" w:rsidRPr="00A10313">
        <w:rPr>
          <w:rFonts w:ascii="Source Sans Pro" w:hAnsi="Source Sans Pro" w:cs="Times New Roman"/>
        </w:rPr>
        <w:tab/>
        <w:t>5</w:t>
      </w:r>
    </w:p>
    <w:p w14:paraId="595E1D44" w14:textId="2F7009B0"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2.6</w:t>
      </w:r>
      <w:r w:rsidRPr="00A10313">
        <w:rPr>
          <w:rFonts w:ascii="Source Sans Pro" w:hAnsi="Source Sans Pro" w:cs="Times New Roman"/>
        </w:rPr>
        <w:tab/>
        <w:t>Angabe der Namen von Organisationen</w:t>
      </w:r>
      <w:r w:rsidR="00580123" w:rsidRPr="00A10313">
        <w:rPr>
          <w:rFonts w:ascii="Source Sans Pro" w:hAnsi="Source Sans Pro" w:cs="Times New Roman"/>
        </w:rPr>
        <w:tab/>
      </w:r>
      <w:r w:rsidR="000D42F4" w:rsidRPr="00A10313">
        <w:rPr>
          <w:rFonts w:ascii="Source Sans Pro" w:hAnsi="Source Sans Pro" w:cs="Times New Roman"/>
        </w:rPr>
        <w:t>6</w:t>
      </w:r>
    </w:p>
    <w:p w14:paraId="0A959F16" w14:textId="2E1DB375"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2.7</w:t>
      </w:r>
      <w:r w:rsidRPr="00A10313">
        <w:rPr>
          <w:rFonts w:ascii="Source Sans Pro" w:hAnsi="Source Sans Pro" w:cs="Times New Roman"/>
        </w:rPr>
        <w:tab/>
        <w:t>Namen-Datum-System</w:t>
      </w:r>
      <w:r w:rsidR="00580123" w:rsidRPr="00A10313">
        <w:rPr>
          <w:rFonts w:ascii="Source Sans Pro" w:hAnsi="Source Sans Pro" w:cs="Times New Roman"/>
        </w:rPr>
        <w:tab/>
        <w:t>6</w:t>
      </w:r>
    </w:p>
    <w:p w14:paraId="2904B941" w14:textId="22B01A1D" w:rsidR="00293FAC" w:rsidRPr="00A10313" w:rsidRDefault="00293FAC" w:rsidP="00293285">
      <w:pPr>
        <w:tabs>
          <w:tab w:val="left" w:pos="284"/>
          <w:tab w:val="right" w:pos="8504"/>
        </w:tabs>
        <w:spacing w:before="220" w:after="40"/>
        <w:rPr>
          <w:rFonts w:ascii="Source Sans Pro" w:hAnsi="Source Sans Pro" w:cs="Arial"/>
          <w:b/>
          <w:sz w:val="24"/>
          <w:szCs w:val="24"/>
        </w:rPr>
      </w:pPr>
      <w:r w:rsidRPr="00A10313">
        <w:rPr>
          <w:rFonts w:ascii="Source Sans Pro" w:hAnsi="Source Sans Pro" w:cs="Arial"/>
          <w:b/>
          <w:sz w:val="24"/>
          <w:szCs w:val="24"/>
        </w:rPr>
        <w:t>3</w:t>
      </w:r>
      <w:r w:rsidRPr="00A10313">
        <w:rPr>
          <w:rFonts w:ascii="Source Sans Pro" w:hAnsi="Source Sans Pro" w:cs="Arial"/>
          <w:b/>
          <w:sz w:val="24"/>
          <w:szCs w:val="24"/>
        </w:rPr>
        <w:tab/>
        <w:t>Aufbau und Gestaltung von Quellenangaben</w:t>
      </w:r>
      <w:r w:rsidR="00580123" w:rsidRPr="00A10313">
        <w:rPr>
          <w:rFonts w:ascii="Source Sans Pro" w:hAnsi="Source Sans Pro" w:cs="Arial"/>
          <w:b/>
          <w:sz w:val="24"/>
          <w:szCs w:val="24"/>
        </w:rPr>
        <w:tab/>
        <w:t>7</w:t>
      </w:r>
    </w:p>
    <w:p w14:paraId="3543B72C" w14:textId="21C1599F"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3.1</w:t>
      </w:r>
      <w:r w:rsidRPr="00A10313">
        <w:rPr>
          <w:rFonts w:ascii="Source Sans Pro" w:hAnsi="Source Sans Pro" w:cs="Times New Roman"/>
        </w:rPr>
        <w:tab/>
        <w:t>Einteilung von herkömmlichen Informationsressourcen</w:t>
      </w:r>
      <w:r w:rsidR="00580123" w:rsidRPr="00A10313">
        <w:rPr>
          <w:rFonts w:ascii="Source Sans Pro" w:hAnsi="Source Sans Pro" w:cs="Times New Roman"/>
        </w:rPr>
        <w:tab/>
        <w:t>7</w:t>
      </w:r>
    </w:p>
    <w:p w14:paraId="01D6F48C" w14:textId="530E5E39"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3.2</w:t>
      </w:r>
      <w:r w:rsidRPr="00A10313">
        <w:rPr>
          <w:rFonts w:ascii="Source Sans Pro" w:hAnsi="Source Sans Pro" w:cs="Times New Roman"/>
        </w:rPr>
        <w:tab/>
        <w:t>Einzeln herausgegebene monographische Vorlagen</w:t>
      </w:r>
      <w:r w:rsidR="00580123" w:rsidRPr="00A10313">
        <w:rPr>
          <w:rFonts w:ascii="Source Sans Pro" w:hAnsi="Source Sans Pro" w:cs="Times New Roman"/>
        </w:rPr>
        <w:tab/>
        <w:t>8</w:t>
      </w:r>
    </w:p>
    <w:p w14:paraId="2E703F01" w14:textId="75C77D9F"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3.3</w:t>
      </w:r>
      <w:r w:rsidRPr="00A10313">
        <w:rPr>
          <w:rFonts w:ascii="Source Sans Pro" w:hAnsi="Source Sans Pro" w:cs="Times New Roman"/>
        </w:rPr>
        <w:tab/>
        <w:t>Beiträge innerhalb einzeln herausgegebener monographischer Vorlagen</w:t>
      </w:r>
      <w:r w:rsidR="00580123" w:rsidRPr="00A10313">
        <w:rPr>
          <w:rFonts w:ascii="Source Sans Pro" w:hAnsi="Source Sans Pro" w:cs="Times New Roman"/>
        </w:rPr>
        <w:tab/>
        <w:t>1</w:t>
      </w:r>
      <w:r w:rsidR="000D42F4" w:rsidRPr="00A10313">
        <w:rPr>
          <w:rFonts w:ascii="Source Sans Pro" w:hAnsi="Source Sans Pro" w:cs="Times New Roman"/>
        </w:rPr>
        <w:t>6</w:t>
      </w:r>
    </w:p>
    <w:p w14:paraId="232DE049" w14:textId="6EE64E7B"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3.4</w:t>
      </w:r>
      <w:r w:rsidRPr="00A10313">
        <w:rPr>
          <w:rFonts w:ascii="Source Sans Pro" w:hAnsi="Source Sans Pro" w:cs="Times New Roman"/>
        </w:rPr>
        <w:tab/>
        <w:t>Beiträge innerhalb fortlaufender Sammelwerke</w:t>
      </w:r>
      <w:r w:rsidR="00580123" w:rsidRPr="00A10313">
        <w:rPr>
          <w:rFonts w:ascii="Source Sans Pro" w:hAnsi="Source Sans Pro" w:cs="Times New Roman"/>
        </w:rPr>
        <w:tab/>
        <w:t>1</w:t>
      </w:r>
      <w:r w:rsidR="000D42F4" w:rsidRPr="00A10313">
        <w:rPr>
          <w:rFonts w:ascii="Source Sans Pro" w:hAnsi="Source Sans Pro" w:cs="Times New Roman"/>
        </w:rPr>
        <w:t>9</w:t>
      </w:r>
    </w:p>
    <w:p w14:paraId="32020F9C" w14:textId="69C4D34A"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3.5</w:t>
      </w:r>
      <w:r w:rsidRPr="00A10313">
        <w:rPr>
          <w:rFonts w:ascii="Source Sans Pro" w:hAnsi="Source Sans Pro" w:cs="Times New Roman"/>
        </w:rPr>
        <w:tab/>
        <w:t>Normen und Schutzrechte (Patente)</w:t>
      </w:r>
      <w:r w:rsidR="00580123" w:rsidRPr="00A10313">
        <w:rPr>
          <w:rFonts w:ascii="Source Sans Pro" w:hAnsi="Source Sans Pro" w:cs="Times New Roman"/>
        </w:rPr>
        <w:tab/>
        <w:t>2</w:t>
      </w:r>
      <w:r w:rsidR="000D42F4" w:rsidRPr="00A10313">
        <w:rPr>
          <w:rFonts w:ascii="Source Sans Pro" w:hAnsi="Source Sans Pro" w:cs="Times New Roman"/>
        </w:rPr>
        <w:t>2</w:t>
      </w:r>
    </w:p>
    <w:p w14:paraId="141DAB44" w14:textId="4C0460C3"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3.6</w:t>
      </w:r>
      <w:r w:rsidRPr="00A10313">
        <w:rPr>
          <w:rFonts w:ascii="Source Sans Pro" w:hAnsi="Source Sans Pro" w:cs="Times New Roman"/>
        </w:rPr>
        <w:tab/>
        <w:t>Persönliche Mitteilungen</w:t>
      </w:r>
      <w:r w:rsidR="00580123" w:rsidRPr="00A10313">
        <w:rPr>
          <w:rFonts w:ascii="Source Sans Pro" w:hAnsi="Source Sans Pro" w:cs="Times New Roman"/>
        </w:rPr>
        <w:tab/>
        <w:t>2</w:t>
      </w:r>
      <w:r w:rsidR="000D42F4" w:rsidRPr="00A10313">
        <w:rPr>
          <w:rFonts w:ascii="Source Sans Pro" w:hAnsi="Source Sans Pro" w:cs="Times New Roman"/>
        </w:rPr>
        <w:t>3</w:t>
      </w:r>
    </w:p>
    <w:p w14:paraId="51401024" w14:textId="2BDF9DA8" w:rsidR="00293FAC" w:rsidRPr="00A10313" w:rsidRDefault="00293FAC" w:rsidP="008614C0">
      <w:pPr>
        <w:tabs>
          <w:tab w:val="left" w:pos="709"/>
          <w:tab w:val="right" w:leader="dot" w:pos="8504"/>
        </w:tabs>
        <w:spacing w:before="40" w:after="0" w:line="320" w:lineRule="atLeast"/>
        <w:ind w:left="1078" w:hanging="794"/>
        <w:rPr>
          <w:rFonts w:ascii="Source Sans Pro" w:hAnsi="Source Sans Pro" w:cs="Times New Roman"/>
        </w:rPr>
      </w:pPr>
      <w:r w:rsidRPr="00A10313">
        <w:rPr>
          <w:rFonts w:ascii="Source Sans Pro" w:hAnsi="Source Sans Pro" w:cs="Times New Roman"/>
        </w:rPr>
        <w:t>3.7</w:t>
      </w:r>
      <w:r w:rsidRPr="00A10313">
        <w:rPr>
          <w:rFonts w:ascii="Source Sans Pro" w:hAnsi="Source Sans Pro" w:cs="Times New Roman"/>
        </w:rPr>
        <w:tab/>
        <w:t>Beispiele für Quellenangaben zu unterschiedlichen Informationsquellen</w:t>
      </w:r>
      <w:r w:rsidR="00580123" w:rsidRPr="00A10313">
        <w:rPr>
          <w:rFonts w:ascii="Source Sans Pro" w:hAnsi="Source Sans Pro" w:cs="Times New Roman"/>
        </w:rPr>
        <w:tab/>
        <w:t>2</w:t>
      </w:r>
      <w:r w:rsidR="0010642E" w:rsidRPr="00A10313">
        <w:rPr>
          <w:rFonts w:ascii="Source Sans Pro" w:hAnsi="Source Sans Pro" w:cs="Times New Roman"/>
        </w:rPr>
        <w:t>5</w:t>
      </w:r>
    </w:p>
    <w:p w14:paraId="23778F6E" w14:textId="77777777" w:rsidR="00AD3192" w:rsidRPr="00A10313" w:rsidRDefault="00580123" w:rsidP="00293285">
      <w:pPr>
        <w:tabs>
          <w:tab w:val="left" w:pos="284"/>
          <w:tab w:val="right" w:pos="8504"/>
        </w:tabs>
        <w:spacing w:before="220" w:after="40"/>
        <w:rPr>
          <w:rFonts w:ascii="Source Sans Pro" w:hAnsi="Source Sans Pro" w:cs="Arial"/>
          <w:b/>
          <w:sz w:val="24"/>
          <w:szCs w:val="24"/>
        </w:rPr>
        <w:sectPr w:rsidR="00AD3192" w:rsidRPr="00A10313" w:rsidSect="0051305A">
          <w:headerReference w:type="default" r:id="rId11"/>
          <w:footerReference w:type="default" r:id="rId12"/>
          <w:headerReference w:type="first" r:id="rId13"/>
          <w:pgSz w:w="11906" w:h="16838" w:code="9"/>
          <w:pgMar w:top="2041" w:right="1644" w:bottom="1928" w:left="1758" w:header="1247" w:footer="1134" w:gutter="0"/>
          <w:cols w:space="708"/>
          <w:docGrid w:linePitch="360"/>
        </w:sectPr>
      </w:pPr>
      <w:r w:rsidRPr="00A10313">
        <w:rPr>
          <w:rFonts w:ascii="Source Sans Pro" w:hAnsi="Source Sans Pro" w:cs="Arial"/>
          <w:b/>
          <w:sz w:val="24"/>
          <w:szCs w:val="24"/>
        </w:rPr>
        <w:t>Zitierte Normen</w:t>
      </w:r>
      <w:r w:rsidR="00D5703C" w:rsidRPr="00A10313">
        <w:rPr>
          <w:rFonts w:ascii="Source Sans Pro" w:hAnsi="Source Sans Pro" w:cs="Arial"/>
          <w:b/>
          <w:sz w:val="24"/>
          <w:szCs w:val="24"/>
        </w:rPr>
        <w:tab/>
      </w:r>
      <w:r w:rsidR="000D42F4" w:rsidRPr="00A10313">
        <w:rPr>
          <w:rFonts w:ascii="Source Sans Pro" w:hAnsi="Source Sans Pro" w:cs="Arial"/>
          <w:b/>
          <w:sz w:val="24"/>
          <w:szCs w:val="24"/>
        </w:rPr>
        <w:t>30</w:t>
      </w:r>
    </w:p>
    <w:p w14:paraId="2E579114" w14:textId="59C8A7B3" w:rsidR="00E86865" w:rsidRPr="006A7BBC" w:rsidRDefault="00303FA7" w:rsidP="00247A5D">
      <w:pPr>
        <w:keepNext/>
        <w:pageBreakBefore/>
        <w:tabs>
          <w:tab w:val="left" w:pos="284"/>
        </w:tabs>
        <w:spacing w:before="860" w:after="200" w:line="400" w:lineRule="atLeast"/>
        <w:ind w:left="284" w:hanging="284"/>
        <w:rPr>
          <w:rFonts w:ascii="Source Sans Pro" w:hAnsi="Source Sans Pro" w:cs="Arial"/>
          <w:b/>
          <w:sz w:val="32"/>
          <w:szCs w:val="32"/>
        </w:rPr>
      </w:pPr>
      <w:r w:rsidRPr="006A7BBC">
        <w:rPr>
          <w:rFonts w:ascii="Source Sans Pro" w:hAnsi="Source Sans Pro" w:cs="Arial"/>
          <w:b/>
          <w:sz w:val="32"/>
          <w:szCs w:val="32"/>
        </w:rPr>
        <w:lastRenderedPageBreak/>
        <w:t>1</w:t>
      </w:r>
      <w:r w:rsidR="00261DA7" w:rsidRPr="006A7BBC">
        <w:rPr>
          <w:rFonts w:ascii="Source Sans Pro" w:hAnsi="Source Sans Pro" w:cs="Arial"/>
          <w:b/>
          <w:sz w:val="32"/>
          <w:szCs w:val="32"/>
        </w:rPr>
        <w:tab/>
      </w:r>
      <w:r w:rsidR="00DD0DF8" w:rsidRPr="006A7BBC">
        <w:rPr>
          <w:rFonts w:ascii="Source Sans Pro" w:hAnsi="Source Sans Pro" w:cs="Arial"/>
          <w:b/>
          <w:sz w:val="32"/>
          <w:szCs w:val="32"/>
        </w:rPr>
        <w:t xml:space="preserve">Einführende </w:t>
      </w:r>
      <w:r w:rsidR="00DD0DF8" w:rsidRPr="006A7BBC">
        <w:rPr>
          <w:rFonts w:ascii="Source Sans Pro" w:hAnsi="Source Sans Pro" w:cstheme="minorHAnsi"/>
          <w:b/>
          <w:sz w:val="32"/>
          <w:szCs w:val="32"/>
        </w:rPr>
        <w:t>A</w:t>
      </w:r>
      <w:r w:rsidR="00E86865" w:rsidRPr="006A7BBC">
        <w:rPr>
          <w:rFonts w:ascii="Source Sans Pro" w:hAnsi="Source Sans Pro" w:cstheme="minorHAnsi"/>
          <w:b/>
          <w:sz w:val="32"/>
          <w:szCs w:val="32"/>
        </w:rPr>
        <w:t>nmerkung</w:t>
      </w:r>
      <w:r w:rsidR="009A2EF8" w:rsidRPr="006A7BBC">
        <w:rPr>
          <w:rFonts w:ascii="Source Sans Pro" w:hAnsi="Source Sans Pro" w:cstheme="minorHAnsi"/>
          <w:b/>
          <w:sz w:val="32"/>
          <w:szCs w:val="32"/>
        </w:rPr>
        <w:t>en</w:t>
      </w:r>
    </w:p>
    <w:p w14:paraId="70656E93" w14:textId="607CA0FD" w:rsidR="00614B24" w:rsidRDefault="00614B24" w:rsidP="006776B2">
      <w:pPr>
        <w:spacing w:before="0" w:after="0"/>
        <w:jc w:val="both"/>
        <w:rPr>
          <w:rFonts w:ascii="Times New Roman" w:hAnsi="Times New Roman" w:cs="Times New Roman"/>
          <w:sz w:val="24"/>
          <w:szCs w:val="24"/>
        </w:rPr>
      </w:pPr>
      <w:r>
        <w:rPr>
          <w:rFonts w:ascii="Times New Roman" w:hAnsi="Times New Roman" w:cs="Times New Roman"/>
          <w:sz w:val="24"/>
          <w:szCs w:val="24"/>
        </w:rPr>
        <w:t>Die unten angeführten Vorgaben und Richtlinien entsprechen, so weit wie das möglich</w:t>
      </w:r>
      <w:r w:rsidR="003B25AA">
        <w:rPr>
          <w:rFonts w:ascii="Times New Roman" w:hAnsi="Times New Roman" w:cs="Times New Roman"/>
          <w:sz w:val="24"/>
          <w:szCs w:val="24"/>
        </w:rPr>
        <w:t xml:space="preserve"> und angemessen</w:t>
      </w:r>
      <w:r>
        <w:rPr>
          <w:rFonts w:ascii="Times New Roman" w:hAnsi="Times New Roman" w:cs="Times New Roman"/>
          <w:sz w:val="24"/>
          <w:szCs w:val="24"/>
        </w:rPr>
        <w:t xml:space="preserve"> ist,</w:t>
      </w:r>
      <w:r w:rsidR="007B1499">
        <w:rPr>
          <w:rFonts w:ascii="Times New Roman" w:hAnsi="Times New Roman" w:cs="Times New Roman"/>
          <w:sz w:val="24"/>
          <w:szCs w:val="24"/>
        </w:rPr>
        <w:t xml:space="preserve"> der geltenden Norm </w:t>
      </w:r>
      <w:r w:rsidR="00BD62B6" w:rsidRPr="00BD62B6">
        <w:rPr>
          <w:rFonts w:ascii="Times New Roman" w:hAnsi="Times New Roman" w:cs="Times New Roman"/>
          <w:smallCaps/>
          <w:sz w:val="24"/>
          <w:szCs w:val="24"/>
          <w:lang w:val="nl-NL"/>
        </w:rPr>
        <w:t xml:space="preserve">DIN ISO </w:t>
      </w:r>
      <w:r w:rsidR="00BD62B6" w:rsidRPr="00BD62B6">
        <w:rPr>
          <w:rFonts w:ascii="Times New Roman" w:hAnsi="Times New Roman" w:cs="Times New Roman"/>
          <w:sz w:val="24"/>
          <w:szCs w:val="24"/>
          <w:lang w:val="nl-NL"/>
        </w:rPr>
        <w:t>690:2013-10.</w:t>
      </w:r>
      <w:r w:rsidRPr="00BD62B6">
        <w:rPr>
          <w:rFonts w:ascii="Times New Roman" w:hAnsi="Times New Roman" w:cs="Times New Roman"/>
          <w:sz w:val="24"/>
          <w:szCs w:val="24"/>
        </w:rPr>
        <w:t xml:space="preserve"> </w:t>
      </w:r>
      <w:r>
        <w:rPr>
          <w:rFonts w:ascii="Times New Roman" w:hAnsi="Times New Roman" w:cs="Times New Roman"/>
          <w:sz w:val="24"/>
          <w:szCs w:val="24"/>
        </w:rPr>
        <w:t>Da diese Norm (er</w:t>
      </w:r>
      <w:r w:rsidR="007B780B">
        <w:rPr>
          <w:rFonts w:ascii="Times New Roman" w:hAnsi="Times New Roman" w:cs="Times New Roman"/>
          <w:sz w:val="24"/>
          <w:szCs w:val="24"/>
        </w:rPr>
        <w:softHyphen/>
      </w:r>
      <w:r>
        <w:rPr>
          <w:rFonts w:ascii="Times New Roman" w:hAnsi="Times New Roman" w:cs="Times New Roman"/>
          <w:sz w:val="24"/>
          <w:szCs w:val="24"/>
        </w:rPr>
        <w:t xml:space="preserve">staunlicherweise) keine </w:t>
      </w:r>
      <w:r w:rsidR="00FF268C">
        <w:rPr>
          <w:rFonts w:ascii="Times New Roman" w:hAnsi="Times New Roman" w:cs="Times New Roman"/>
          <w:sz w:val="24"/>
          <w:szCs w:val="24"/>
        </w:rPr>
        <w:t xml:space="preserve">eindeutigen, </w:t>
      </w:r>
      <w:r>
        <w:rPr>
          <w:rFonts w:ascii="Times New Roman" w:hAnsi="Times New Roman" w:cs="Times New Roman"/>
          <w:sz w:val="24"/>
          <w:szCs w:val="24"/>
        </w:rPr>
        <w:t xml:space="preserve">konsistenten, vollständigen und widerspruchsfreien Vorgaben festlegt und </w:t>
      </w:r>
      <w:r w:rsidR="00AF29D8">
        <w:rPr>
          <w:rFonts w:ascii="Times New Roman" w:hAnsi="Times New Roman" w:cs="Times New Roman"/>
          <w:sz w:val="24"/>
          <w:szCs w:val="24"/>
        </w:rPr>
        <w:t>mehrere</w:t>
      </w:r>
      <w:r>
        <w:rPr>
          <w:rFonts w:ascii="Times New Roman" w:hAnsi="Times New Roman" w:cs="Times New Roman"/>
          <w:sz w:val="24"/>
          <w:szCs w:val="24"/>
        </w:rPr>
        <w:t xml:space="preserve"> Fragen unbeantwortet läss</w:t>
      </w:r>
      <w:r w:rsidR="00764DDE">
        <w:rPr>
          <w:rFonts w:ascii="Times New Roman" w:hAnsi="Times New Roman" w:cs="Times New Roman"/>
          <w:sz w:val="24"/>
          <w:szCs w:val="24"/>
        </w:rPr>
        <w:t>t</w:t>
      </w:r>
      <w:r>
        <w:rPr>
          <w:rFonts w:ascii="Times New Roman" w:hAnsi="Times New Roman" w:cs="Times New Roman"/>
          <w:sz w:val="24"/>
          <w:szCs w:val="24"/>
        </w:rPr>
        <w:t xml:space="preserve">, </w:t>
      </w:r>
      <w:r w:rsidR="00B35FA2">
        <w:rPr>
          <w:rFonts w:ascii="Times New Roman" w:hAnsi="Times New Roman" w:cs="Times New Roman"/>
          <w:sz w:val="24"/>
          <w:szCs w:val="24"/>
        </w:rPr>
        <w:t>orientieren sich viele Vor</w:t>
      </w:r>
      <w:r w:rsidR="003A62A2">
        <w:rPr>
          <w:rFonts w:ascii="Times New Roman" w:hAnsi="Times New Roman" w:cs="Times New Roman"/>
          <w:sz w:val="24"/>
          <w:szCs w:val="24"/>
        </w:rPr>
        <w:softHyphen/>
      </w:r>
      <w:r w:rsidR="00B35FA2">
        <w:rPr>
          <w:rFonts w:ascii="Times New Roman" w:hAnsi="Times New Roman" w:cs="Times New Roman"/>
          <w:sz w:val="24"/>
          <w:szCs w:val="24"/>
        </w:rPr>
        <w:t>gaben und Richt</w:t>
      </w:r>
      <w:r w:rsidR="00BD62B6">
        <w:rPr>
          <w:rFonts w:ascii="Times New Roman" w:hAnsi="Times New Roman" w:cs="Times New Roman"/>
          <w:sz w:val="24"/>
          <w:szCs w:val="24"/>
        </w:rPr>
        <w:t>l</w:t>
      </w:r>
      <w:r w:rsidR="00B35FA2">
        <w:rPr>
          <w:rFonts w:ascii="Times New Roman" w:hAnsi="Times New Roman" w:cs="Times New Roman"/>
          <w:sz w:val="24"/>
          <w:szCs w:val="24"/>
        </w:rPr>
        <w:t>inien an der zuvor geltenden und mit</w:t>
      </w:r>
      <w:r w:rsidR="00C84ED9">
        <w:rPr>
          <w:rFonts w:ascii="Times New Roman" w:hAnsi="Times New Roman" w:cs="Times New Roman"/>
          <w:sz w:val="24"/>
          <w:szCs w:val="24"/>
        </w:rPr>
        <w:t>t</w:t>
      </w:r>
      <w:r w:rsidR="00B35FA2">
        <w:rPr>
          <w:rFonts w:ascii="Times New Roman" w:hAnsi="Times New Roman" w:cs="Times New Roman"/>
          <w:sz w:val="24"/>
          <w:szCs w:val="24"/>
        </w:rPr>
        <w:t>lerweile zurückg</w:t>
      </w:r>
      <w:r w:rsidR="007B1499">
        <w:rPr>
          <w:rFonts w:ascii="Times New Roman" w:hAnsi="Times New Roman" w:cs="Times New Roman"/>
          <w:sz w:val="24"/>
          <w:szCs w:val="24"/>
        </w:rPr>
        <w:t xml:space="preserve">ezogenen Norm </w:t>
      </w:r>
      <w:r w:rsidR="00BD62B6" w:rsidRPr="00BD62B6">
        <w:rPr>
          <w:rFonts w:ascii="Times New Roman" w:hAnsi="Times New Roman" w:cs="Times New Roman"/>
          <w:smallCaps/>
          <w:sz w:val="24"/>
          <w:szCs w:val="24"/>
        </w:rPr>
        <w:t xml:space="preserve">DIN </w:t>
      </w:r>
      <w:r w:rsidR="00BD62B6" w:rsidRPr="00BD62B6">
        <w:rPr>
          <w:rFonts w:ascii="Times New Roman" w:hAnsi="Times New Roman" w:cs="Times New Roman"/>
          <w:sz w:val="24"/>
          <w:szCs w:val="24"/>
        </w:rPr>
        <w:t>1505-2:1984-01</w:t>
      </w:r>
      <w:r w:rsidR="00B35FA2" w:rsidRPr="003A62A2">
        <w:rPr>
          <w:rFonts w:ascii="Times New Roman" w:hAnsi="Times New Roman" w:cs="Times New Roman"/>
          <w:bCs/>
          <w:sz w:val="24"/>
          <w:szCs w:val="24"/>
        </w:rPr>
        <w:t xml:space="preserve"> </w:t>
      </w:r>
      <w:r w:rsidR="00B35FA2">
        <w:rPr>
          <w:rFonts w:ascii="Times New Roman" w:hAnsi="Times New Roman" w:cs="Times New Roman"/>
          <w:sz w:val="24"/>
          <w:szCs w:val="24"/>
        </w:rPr>
        <w:t xml:space="preserve">sowie an der </w:t>
      </w:r>
      <w:r w:rsidR="00DE1EF7">
        <w:rPr>
          <w:rFonts w:ascii="Times New Roman" w:hAnsi="Times New Roman" w:cs="Times New Roman"/>
          <w:sz w:val="24"/>
          <w:szCs w:val="24"/>
        </w:rPr>
        <w:t>gegenwärtigen</w:t>
      </w:r>
      <w:r w:rsidR="00451544">
        <w:rPr>
          <w:rFonts w:ascii="Times New Roman" w:hAnsi="Times New Roman" w:cs="Times New Roman"/>
          <w:sz w:val="24"/>
          <w:szCs w:val="24"/>
        </w:rPr>
        <w:t xml:space="preserve"> Praxis </w:t>
      </w:r>
      <w:r w:rsidR="001C1CDD">
        <w:rPr>
          <w:rFonts w:ascii="Times New Roman" w:hAnsi="Times New Roman" w:cs="Times New Roman"/>
          <w:sz w:val="24"/>
          <w:szCs w:val="24"/>
        </w:rPr>
        <w:t>in</w:t>
      </w:r>
      <w:r w:rsidR="00451544">
        <w:rPr>
          <w:rFonts w:ascii="Times New Roman" w:hAnsi="Times New Roman" w:cs="Times New Roman"/>
          <w:sz w:val="24"/>
          <w:szCs w:val="24"/>
        </w:rPr>
        <w:t xml:space="preserve"> den meisten</w:t>
      </w:r>
      <w:r w:rsidR="00B35FA2">
        <w:rPr>
          <w:rFonts w:ascii="Times New Roman" w:hAnsi="Times New Roman" w:cs="Times New Roman"/>
          <w:sz w:val="24"/>
          <w:szCs w:val="24"/>
        </w:rPr>
        <w:t xml:space="preserve"> </w:t>
      </w:r>
      <w:r w:rsidR="00451544">
        <w:rPr>
          <w:rFonts w:ascii="Times New Roman" w:hAnsi="Times New Roman" w:cs="Times New Roman"/>
          <w:sz w:val="24"/>
          <w:szCs w:val="24"/>
        </w:rPr>
        <w:t>Bereichen</w:t>
      </w:r>
      <w:r w:rsidR="00EA09F7">
        <w:rPr>
          <w:rFonts w:ascii="Times New Roman" w:hAnsi="Times New Roman" w:cs="Times New Roman"/>
          <w:sz w:val="24"/>
          <w:szCs w:val="24"/>
        </w:rPr>
        <w:t xml:space="preserve"> der T</w:t>
      </w:r>
      <w:r w:rsidR="00B35FA2">
        <w:rPr>
          <w:rFonts w:ascii="Times New Roman" w:hAnsi="Times New Roman" w:cs="Times New Roman"/>
          <w:sz w:val="24"/>
          <w:szCs w:val="24"/>
        </w:rPr>
        <w:t>echni</w:t>
      </w:r>
      <w:r w:rsidR="00EA09F7">
        <w:rPr>
          <w:rFonts w:ascii="Times New Roman" w:hAnsi="Times New Roman" w:cs="Times New Roman"/>
          <w:sz w:val="24"/>
          <w:szCs w:val="24"/>
        </w:rPr>
        <w:t>k und N</w:t>
      </w:r>
      <w:r w:rsidR="00B35FA2">
        <w:rPr>
          <w:rFonts w:ascii="Times New Roman" w:hAnsi="Times New Roman" w:cs="Times New Roman"/>
          <w:sz w:val="24"/>
          <w:szCs w:val="24"/>
        </w:rPr>
        <w:t xml:space="preserve">aturwissenschaften </w:t>
      </w:r>
      <w:r w:rsidR="00D91CC8">
        <w:rPr>
          <w:rFonts w:ascii="Times New Roman" w:hAnsi="Times New Roman" w:cs="Times New Roman"/>
          <w:sz w:val="24"/>
          <w:szCs w:val="24"/>
        </w:rPr>
        <w:t>im europäischen Raum</w:t>
      </w:r>
      <w:r w:rsidR="00B35FA2">
        <w:rPr>
          <w:rFonts w:ascii="Times New Roman" w:hAnsi="Times New Roman" w:cs="Times New Roman"/>
          <w:sz w:val="24"/>
          <w:szCs w:val="24"/>
        </w:rPr>
        <w:t>.</w:t>
      </w:r>
    </w:p>
    <w:p w14:paraId="7E4FF416" w14:textId="32825247" w:rsidR="009A2EF8" w:rsidRDefault="009A2EF8" w:rsidP="00974287">
      <w:pPr>
        <w:spacing w:before="180" w:after="0"/>
        <w:jc w:val="both"/>
        <w:rPr>
          <w:rFonts w:ascii="Arial" w:hAnsi="Arial" w:cs="Arial"/>
          <w:b/>
          <w:sz w:val="24"/>
          <w:szCs w:val="24"/>
        </w:rPr>
      </w:pPr>
      <w:r>
        <w:rPr>
          <w:rFonts w:ascii="Times New Roman" w:hAnsi="Times New Roman" w:cs="Times New Roman"/>
          <w:sz w:val="24"/>
          <w:szCs w:val="24"/>
        </w:rPr>
        <w:t xml:space="preserve">Die angegebenen Richtlinien </w:t>
      </w:r>
      <w:r w:rsidR="005C73E6">
        <w:rPr>
          <w:rFonts w:ascii="Times New Roman" w:hAnsi="Times New Roman" w:cs="Times New Roman"/>
          <w:sz w:val="24"/>
          <w:szCs w:val="24"/>
        </w:rPr>
        <w:t>um</w:t>
      </w:r>
      <w:r>
        <w:rPr>
          <w:rFonts w:ascii="Times New Roman" w:hAnsi="Times New Roman" w:cs="Times New Roman"/>
          <w:sz w:val="24"/>
          <w:szCs w:val="24"/>
        </w:rPr>
        <w:t xml:space="preserve">fassen bei weitem nicht alle </w:t>
      </w:r>
      <w:r w:rsidR="00EA09F7">
        <w:rPr>
          <w:rFonts w:ascii="Times New Roman" w:hAnsi="Times New Roman" w:cs="Times New Roman"/>
          <w:sz w:val="24"/>
          <w:szCs w:val="24"/>
        </w:rPr>
        <w:t>unterschiedlich</w:t>
      </w:r>
      <w:r>
        <w:rPr>
          <w:rFonts w:ascii="Times New Roman" w:hAnsi="Times New Roman" w:cs="Times New Roman"/>
          <w:sz w:val="24"/>
          <w:szCs w:val="24"/>
        </w:rPr>
        <w:t>en</w:t>
      </w:r>
      <w:r w:rsidR="005C73E6">
        <w:rPr>
          <w:rFonts w:ascii="Times New Roman" w:hAnsi="Times New Roman" w:cs="Times New Roman"/>
          <w:sz w:val="24"/>
          <w:szCs w:val="24"/>
        </w:rPr>
        <w:t xml:space="preserve"> Situa</w:t>
      </w:r>
      <w:r w:rsidR="003A62A2">
        <w:rPr>
          <w:rFonts w:ascii="Times New Roman" w:hAnsi="Times New Roman" w:cs="Times New Roman"/>
          <w:sz w:val="24"/>
          <w:szCs w:val="24"/>
        </w:rPr>
        <w:softHyphen/>
      </w:r>
      <w:r w:rsidR="005C73E6">
        <w:rPr>
          <w:rFonts w:ascii="Times New Roman" w:hAnsi="Times New Roman" w:cs="Times New Roman"/>
          <w:sz w:val="24"/>
          <w:szCs w:val="24"/>
        </w:rPr>
        <w:t xml:space="preserve">tionen, und zur Klärung spezieller Detailfragen sollten die geltenden Normen </w:t>
      </w:r>
      <w:r w:rsidR="00A3585A">
        <w:rPr>
          <w:rFonts w:ascii="Times New Roman" w:hAnsi="Times New Roman" w:cs="Times New Roman"/>
          <w:sz w:val="24"/>
          <w:szCs w:val="24"/>
        </w:rPr>
        <w:t>sowie</w:t>
      </w:r>
      <w:r w:rsidR="005C73E6">
        <w:rPr>
          <w:rFonts w:ascii="Times New Roman" w:hAnsi="Times New Roman" w:cs="Times New Roman"/>
          <w:sz w:val="24"/>
          <w:szCs w:val="24"/>
        </w:rPr>
        <w:t xml:space="preserve"> die </w:t>
      </w:r>
      <w:r w:rsidR="00A3585A">
        <w:rPr>
          <w:rFonts w:ascii="Times New Roman" w:hAnsi="Times New Roman" w:cs="Times New Roman"/>
          <w:sz w:val="24"/>
          <w:szCs w:val="24"/>
        </w:rPr>
        <w:t>einschlägige L</w:t>
      </w:r>
      <w:r w:rsidR="005C73E6">
        <w:rPr>
          <w:rFonts w:ascii="Times New Roman" w:hAnsi="Times New Roman" w:cs="Times New Roman"/>
          <w:sz w:val="24"/>
          <w:szCs w:val="24"/>
        </w:rPr>
        <w:t>iteratur</w:t>
      </w:r>
      <w:r w:rsidR="005C73E6" w:rsidRPr="005C73E6">
        <w:rPr>
          <w:rFonts w:ascii="Times New Roman" w:hAnsi="Times New Roman" w:cs="Times New Roman"/>
          <w:sz w:val="24"/>
          <w:szCs w:val="24"/>
        </w:rPr>
        <w:t xml:space="preserve"> </w:t>
      </w:r>
      <w:r w:rsidR="005C73E6">
        <w:rPr>
          <w:rFonts w:ascii="Times New Roman" w:hAnsi="Times New Roman" w:cs="Times New Roman"/>
          <w:sz w:val="24"/>
          <w:szCs w:val="24"/>
        </w:rPr>
        <w:t>herangezogen werden.</w:t>
      </w:r>
    </w:p>
    <w:p w14:paraId="5C53E567" w14:textId="383F1290" w:rsidR="00790353" w:rsidRPr="006A7BBC" w:rsidRDefault="00303FA7" w:rsidP="00247A5D">
      <w:pPr>
        <w:keepNext/>
        <w:tabs>
          <w:tab w:val="left" w:pos="284"/>
        </w:tabs>
        <w:spacing w:before="600" w:after="0" w:line="400" w:lineRule="atLeast"/>
        <w:ind w:left="284" w:hanging="284"/>
        <w:rPr>
          <w:rFonts w:ascii="Source Sans Pro" w:hAnsi="Source Sans Pro" w:cstheme="minorHAnsi"/>
          <w:b/>
          <w:sz w:val="32"/>
          <w:szCs w:val="32"/>
        </w:rPr>
      </w:pPr>
      <w:r w:rsidRPr="006A7BBC">
        <w:rPr>
          <w:rFonts w:ascii="Source Sans Pro" w:hAnsi="Source Sans Pro" w:cstheme="minorHAnsi"/>
          <w:b/>
          <w:sz w:val="32"/>
          <w:szCs w:val="32"/>
        </w:rPr>
        <w:t>2</w:t>
      </w:r>
      <w:r w:rsidR="00261DA7" w:rsidRPr="006A7BBC">
        <w:rPr>
          <w:rFonts w:ascii="Source Sans Pro" w:hAnsi="Source Sans Pro" w:cstheme="minorHAnsi"/>
          <w:b/>
          <w:sz w:val="32"/>
          <w:szCs w:val="32"/>
        </w:rPr>
        <w:tab/>
      </w:r>
      <w:r w:rsidR="00790353" w:rsidRPr="006A7BBC">
        <w:rPr>
          <w:rFonts w:ascii="Source Sans Pro" w:hAnsi="Source Sans Pro" w:cs="Arial"/>
          <w:b/>
          <w:sz w:val="32"/>
          <w:szCs w:val="32"/>
        </w:rPr>
        <w:t>Allgemeine</w:t>
      </w:r>
      <w:r w:rsidR="00742FF2" w:rsidRPr="006A7BBC">
        <w:rPr>
          <w:rFonts w:ascii="Source Sans Pro" w:hAnsi="Source Sans Pro" w:cstheme="minorHAnsi"/>
          <w:b/>
          <w:sz w:val="32"/>
          <w:szCs w:val="32"/>
        </w:rPr>
        <w:t xml:space="preserve"> Prinzipien und</w:t>
      </w:r>
      <w:r w:rsidR="00790353" w:rsidRPr="006A7BBC">
        <w:rPr>
          <w:rFonts w:ascii="Source Sans Pro" w:hAnsi="Source Sans Pro" w:cstheme="minorHAnsi"/>
          <w:b/>
          <w:sz w:val="32"/>
          <w:szCs w:val="32"/>
        </w:rPr>
        <w:t xml:space="preserve"> </w:t>
      </w:r>
      <w:r w:rsidR="00BA2527" w:rsidRPr="006A7BBC">
        <w:rPr>
          <w:rFonts w:ascii="Source Sans Pro" w:hAnsi="Source Sans Pro" w:cs="Arial"/>
          <w:b/>
          <w:sz w:val="32"/>
          <w:szCs w:val="32"/>
        </w:rPr>
        <w:t>Regelungen</w:t>
      </w:r>
    </w:p>
    <w:p w14:paraId="19949289" w14:textId="1369701E" w:rsidR="009A1DF9" w:rsidRPr="006A7BBC" w:rsidRDefault="00303FA7" w:rsidP="002746D6">
      <w:pPr>
        <w:keepNext/>
        <w:tabs>
          <w:tab w:val="left" w:pos="454"/>
        </w:tabs>
        <w:spacing w:before="200" w:after="140"/>
        <w:ind w:left="454" w:hanging="454"/>
        <w:rPr>
          <w:rFonts w:ascii="Source Sans Pro" w:hAnsi="Source Sans Pro" w:cstheme="minorHAnsi"/>
          <w:b/>
          <w:sz w:val="26"/>
          <w:szCs w:val="26"/>
        </w:rPr>
      </w:pPr>
      <w:r w:rsidRPr="006A7BBC">
        <w:rPr>
          <w:rFonts w:ascii="Source Sans Pro" w:hAnsi="Source Sans Pro" w:cstheme="minorHAnsi"/>
          <w:b/>
          <w:sz w:val="26"/>
          <w:szCs w:val="26"/>
        </w:rPr>
        <w:t>2.1</w:t>
      </w:r>
      <w:r w:rsidR="00261DA7" w:rsidRPr="006A7BBC">
        <w:rPr>
          <w:rFonts w:ascii="Source Sans Pro" w:hAnsi="Source Sans Pro" w:cstheme="minorHAnsi"/>
          <w:b/>
          <w:sz w:val="26"/>
          <w:szCs w:val="26"/>
        </w:rPr>
        <w:tab/>
      </w:r>
      <w:r w:rsidR="009A1DF9" w:rsidRPr="006A7BBC">
        <w:rPr>
          <w:rFonts w:ascii="Source Sans Pro" w:hAnsi="Source Sans Pro" w:cstheme="minorHAnsi"/>
          <w:b/>
          <w:sz w:val="26"/>
          <w:szCs w:val="26"/>
        </w:rPr>
        <w:t xml:space="preserve">Sinn und Zweck einer </w:t>
      </w:r>
      <w:r w:rsidR="001C1CDD" w:rsidRPr="006A7BBC">
        <w:rPr>
          <w:rFonts w:ascii="Source Sans Pro" w:hAnsi="Source Sans Pro" w:cstheme="minorHAnsi"/>
          <w:b/>
          <w:sz w:val="26"/>
          <w:szCs w:val="26"/>
        </w:rPr>
        <w:t>Quellen</w:t>
      </w:r>
      <w:r w:rsidR="009A1DF9" w:rsidRPr="006A7BBC">
        <w:rPr>
          <w:rFonts w:ascii="Source Sans Pro" w:hAnsi="Source Sans Pro" w:cstheme="minorHAnsi"/>
          <w:b/>
          <w:sz w:val="26"/>
          <w:szCs w:val="26"/>
        </w:rPr>
        <w:t>angabe</w:t>
      </w:r>
    </w:p>
    <w:p w14:paraId="73C65DBE" w14:textId="21E8588D" w:rsidR="00383663" w:rsidRDefault="00C714C8" w:rsidP="006776B2">
      <w:pPr>
        <w:spacing w:before="0" w:after="0"/>
        <w:jc w:val="both"/>
        <w:rPr>
          <w:rFonts w:ascii="Times New Roman" w:hAnsi="Times New Roman" w:cs="Times New Roman"/>
          <w:sz w:val="24"/>
          <w:szCs w:val="24"/>
        </w:rPr>
      </w:pPr>
      <w:r>
        <w:rPr>
          <w:rFonts w:ascii="Times New Roman" w:hAnsi="Times New Roman" w:cs="Times New Roman"/>
          <w:sz w:val="24"/>
          <w:szCs w:val="24"/>
        </w:rPr>
        <w:t>Eine</w:t>
      </w:r>
      <w:r w:rsidR="001C1CDD">
        <w:rPr>
          <w:rFonts w:ascii="Times New Roman" w:hAnsi="Times New Roman" w:cs="Times New Roman"/>
          <w:sz w:val="24"/>
          <w:szCs w:val="24"/>
        </w:rPr>
        <w:t xml:space="preserve"> Quellenangabe </w:t>
      </w:r>
      <w:r w:rsidR="009A74B0">
        <w:rPr>
          <w:rFonts w:ascii="Times New Roman" w:hAnsi="Times New Roman" w:cs="Times New Roman"/>
          <w:sz w:val="24"/>
          <w:szCs w:val="24"/>
        </w:rPr>
        <w:t>(</w:t>
      </w:r>
      <w:r w:rsidR="001C1CDD">
        <w:rPr>
          <w:rFonts w:ascii="Times New Roman" w:hAnsi="Times New Roman" w:cs="Times New Roman"/>
          <w:sz w:val="24"/>
          <w:szCs w:val="24"/>
        </w:rPr>
        <w:t>in den Normwerken auch</w:t>
      </w:r>
      <w:r>
        <w:rPr>
          <w:rFonts w:ascii="Times New Roman" w:hAnsi="Times New Roman" w:cs="Times New Roman"/>
          <w:sz w:val="24"/>
          <w:szCs w:val="24"/>
        </w:rPr>
        <w:t xml:space="preserve"> Titelangabe</w:t>
      </w:r>
      <w:r w:rsidR="001C1CDD">
        <w:rPr>
          <w:rFonts w:ascii="Times New Roman" w:hAnsi="Times New Roman" w:cs="Times New Roman"/>
          <w:sz w:val="24"/>
          <w:szCs w:val="24"/>
        </w:rPr>
        <w:t xml:space="preserve"> gen</w:t>
      </w:r>
      <w:r w:rsidR="00761D39">
        <w:rPr>
          <w:rFonts w:ascii="Times New Roman" w:hAnsi="Times New Roman" w:cs="Times New Roman"/>
          <w:sz w:val="24"/>
          <w:szCs w:val="24"/>
        </w:rPr>
        <w:t>a</w:t>
      </w:r>
      <w:r w:rsidR="001C1CDD">
        <w:rPr>
          <w:rFonts w:ascii="Times New Roman" w:hAnsi="Times New Roman" w:cs="Times New Roman"/>
          <w:sz w:val="24"/>
          <w:szCs w:val="24"/>
        </w:rPr>
        <w:t>nnt</w:t>
      </w:r>
      <w:r w:rsidR="009A74B0">
        <w:rPr>
          <w:rFonts w:ascii="Times New Roman" w:hAnsi="Times New Roman" w:cs="Times New Roman"/>
          <w:sz w:val="24"/>
          <w:szCs w:val="24"/>
        </w:rPr>
        <w:t>)</w:t>
      </w:r>
      <w:r>
        <w:rPr>
          <w:rFonts w:ascii="Times New Roman" w:hAnsi="Times New Roman" w:cs="Times New Roman"/>
          <w:sz w:val="24"/>
          <w:szCs w:val="24"/>
        </w:rPr>
        <w:t xml:space="preserve"> soll die </w:t>
      </w:r>
      <w:r w:rsidR="00FF268C">
        <w:rPr>
          <w:rFonts w:ascii="Times New Roman" w:hAnsi="Times New Roman" w:cs="Times New Roman"/>
          <w:sz w:val="24"/>
          <w:szCs w:val="24"/>
        </w:rPr>
        <w:t>Informati</w:t>
      </w:r>
      <w:r w:rsidR="003A62A2">
        <w:rPr>
          <w:rFonts w:ascii="Times New Roman" w:hAnsi="Times New Roman" w:cs="Times New Roman"/>
          <w:sz w:val="24"/>
          <w:szCs w:val="24"/>
        </w:rPr>
        <w:softHyphen/>
      </w:r>
      <w:r w:rsidR="00FF268C">
        <w:rPr>
          <w:rFonts w:ascii="Times New Roman" w:hAnsi="Times New Roman" w:cs="Times New Roman"/>
          <w:sz w:val="24"/>
          <w:szCs w:val="24"/>
        </w:rPr>
        <w:t>ons</w:t>
      </w:r>
      <w:r w:rsidR="001C1CDD">
        <w:rPr>
          <w:rFonts w:ascii="Times New Roman" w:hAnsi="Times New Roman" w:cs="Times New Roman"/>
          <w:sz w:val="24"/>
          <w:szCs w:val="24"/>
        </w:rPr>
        <w:t>quell</w:t>
      </w:r>
      <w:r w:rsidR="00FF268C">
        <w:rPr>
          <w:rFonts w:ascii="Times New Roman" w:hAnsi="Times New Roman" w:cs="Times New Roman"/>
          <w:sz w:val="24"/>
          <w:szCs w:val="24"/>
        </w:rPr>
        <w:t>e</w:t>
      </w:r>
      <w:r>
        <w:rPr>
          <w:rFonts w:ascii="Times New Roman" w:hAnsi="Times New Roman" w:cs="Times New Roman"/>
          <w:sz w:val="24"/>
          <w:szCs w:val="24"/>
        </w:rPr>
        <w:t xml:space="preserve">, auf die sie sich bezieht, oder einen </w:t>
      </w:r>
      <w:r w:rsidR="00761D39">
        <w:rPr>
          <w:rFonts w:ascii="Times New Roman" w:hAnsi="Times New Roman" w:cs="Times New Roman"/>
          <w:sz w:val="24"/>
          <w:szCs w:val="24"/>
        </w:rPr>
        <w:t xml:space="preserve">bestimmten </w:t>
      </w:r>
      <w:r>
        <w:rPr>
          <w:rFonts w:ascii="Times New Roman" w:hAnsi="Times New Roman" w:cs="Times New Roman"/>
          <w:sz w:val="24"/>
          <w:szCs w:val="24"/>
        </w:rPr>
        <w:t xml:space="preserve">Teil dieser </w:t>
      </w:r>
      <w:r w:rsidR="001C1CDD">
        <w:rPr>
          <w:rFonts w:ascii="Times New Roman" w:hAnsi="Times New Roman" w:cs="Times New Roman"/>
          <w:sz w:val="24"/>
          <w:szCs w:val="24"/>
        </w:rPr>
        <w:t>Quelle</w:t>
      </w:r>
      <w:r>
        <w:rPr>
          <w:rFonts w:ascii="Times New Roman" w:hAnsi="Times New Roman" w:cs="Times New Roman"/>
          <w:sz w:val="24"/>
          <w:szCs w:val="24"/>
        </w:rPr>
        <w:t xml:space="preserve"> möglichst genau und ausreichend detailliert </w:t>
      </w:r>
      <w:r w:rsidR="00FF268C" w:rsidRPr="00FF268C">
        <w:rPr>
          <w:rFonts w:ascii="Times New Roman" w:hAnsi="Times New Roman" w:cs="Times New Roman"/>
          <w:sz w:val="24"/>
          <w:szCs w:val="24"/>
        </w:rPr>
        <w:t xml:space="preserve">beschreiben, um diese </w:t>
      </w:r>
      <w:r w:rsidR="00764DDE">
        <w:rPr>
          <w:rFonts w:ascii="Times New Roman" w:hAnsi="Times New Roman" w:cs="Times New Roman"/>
          <w:sz w:val="24"/>
          <w:szCs w:val="24"/>
        </w:rPr>
        <w:t xml:space="preserve">vor allem </w:t>
      </w:r>
      <w:r w:rsidR="00FF268C" w:rsidRPr="00FF268C">
        <w:rPr>
          <w:rFonts w:ascii="Times New Roman" w:hAnsi="Times New Roman" w:cs="Times New Roman"/>
          <w:sz w:val="24"/>
          <w:szCs w:val="24"/>
        </w:rPr>
        <w:t>identifizieren und lokalisieren</w:t>
      </w:r>
      <w:r w:rsidR="009A74B0">
        <w:rPr>
          <w:rFonts w:ascii="Times New Roman" w:hAnsi="Times New Roman" w:cs="Times New Roman"/>
          <w:sz w:val="24"/>
          <w:szCs w:val="24"/>
        </w:rPr>
        <w:t xml:space="preserve"> – d.</w:t>
      </w:r>
      <w:r w:rsidR="009A74B0" w:rsidRPr="00977E7C">
        <w:rPr>
          <w:rFonts w:ascii="Times New Roman" w:hAnsi="Times New Roman" w:cs="Times New Roman"/>
          <w:sz w:val="16"/>
          <w:szCs w:val="16"/>
        </w:rPr>
        <w:t> </w:t>
      </w:r>
      <w:r w:rsidR="009A74B0">
        <w:rPr>
          <w:rFonts w:ascii="Times New Roman" w:hAnsi="Times New Roman" w:cs="Times New Roman"/>
          <w:sz w:val="24"/>
          <w:szCs w:val="24"/>
        </w:rPr>
        <w:t xml:space="preserve">h. auch </w:t>
      </w:r>
      <w:r w:rsidR="001C1CDD">
        <w:rPr>
          <w:rFonts w:ascii="Times New Roman" w:hAnsi="Times New Roman" w:cs="Times New Roman"/>
          <w:sz w:val="24"/>
          <w:szCs w:val="24"/>
        </w:rPr>
        <w:t>finden</w:t>
      </w:r>
      <w:r w:rsidR="00FF268C" w:rsidRPr="00FF268C">
        <w:rPr>
          <w:rFonts w:ascii="Times New Roman" w:hAnsi="Times New Roman" w:cs="Times New Roman"/>
          <w:sz w:val="24"/>
          <w:szCs w:val="24"/>
        </w:rPr>
        <w:t xml:space="preserve"> </w:t>
      </w:r>
      <w:r w:rsidR="009A74B0">
        <w:rPr>
          <w:rFonts w:ascii="Times New Roman" w:hAnsi="Times New Roman" w:cs="Times New Roman"/>
          <w:sz w:val="24"/>
          <w:szCs w:val="24"/>
        </w:rPr>
        <w:t xml:space="preserve">– </w:t>
      </w:r>
      <w:r w:rsidR="00FF268C" w:rsidRPr="00FF268C">
        <w:rPr>
          <w:rFonts w:ascii="Times New Roman" w:hAnsi="Times New Roman" w:cs="Times New Roman"/>
          <w:sz w:val="24"/>
          <w:szCs w:val="24"/>
        </w:rPr>
        <w:t>zu</w:t>
      </w:r>
      <w:r w:rsidR="00FF268C">
        <w:rPr>
          <w:rFonts w:ascii="Times New Roman" w:hAnsi="Times New Roman" w:cs="Times New Roman"/>
          <w:sz w:val="24"/>
          <w:szCs w:val="24"/>
        </w:rPr>
        <w:t xml:space="preserve"> können.</w:t>
      </w:r>
      <w:r w:rsidR="009A1DF9" w:rsidRPr="009A1DF9">
        <w:rPr>
          <w:rFonts w:ascii="Times New Roman" w:hAnsi="Times New Roman" w:cs="Times New Roman"/>
          <w:sz w:val="24"/>
          <w:szCs w:val="24"/>
        </w:rPr>
        <w:t xml:space="preserve"> </w:t>
      </w:r>
      <w:r w:rsidR="009A1DF9" w:rsidRPr="00F93A72">
        <w:rPr>
          <w:rFonts w:ascii="Times New Roman" w:hAnsi="Times New Roman" w:cs="Times New Roman"/>
          <w:sz w:val="24"/>
          <w:szCs w:val="24"/>
        </w:rPr>
        <w:t xml:space="preserve">Der Grad </w:t>
      </w:r>
      <w:r w:rsidR="009A1DF9">
        <w:rPr>
          <w:rFonts w:ascii="Times New Roman" w:hAnsi="Times New Roman" w:cs="Times New Roman"/>
          <w:sz w:val="24"/>
          <w:szCs w:val="24"/>
        </w:rPr>
        <w:t>der</w:t>
      </w:r>
      <w:r w:rsidR="009A1DF9" w:rsidRPr="00F93A72">
        <w:rPr>
          <w:rFonts w:ascii="Times New Roman" w:hAnsi="Times New Roman" w:cs="Times New Roman"/>
          <w:sz w:val="24"/>
          <w:szCs w:val="24"/>
        </w:rPr>
        <w:t xml:space="preserve"> </w:t>
      </w:r>
      <w:r w:rsidR="009A1DF9">
        <w:rPr>
          <w:rFonts w:ascii="Times New Roman" w:hAnsi="Times New Roman" w:cs="Times New Roman"/>
          <w:sz w:val="24"/>
          <w:szCs w:val="24"/>
        </w:rPr>
        <w:t>Detaillierung</w:t>
      </w:r>
      <w:r w:rsidR="009A1DF9" w:rsidRPr="00F93A72">
        <w:rPr>
          <w:rFonts w:ascii="Times New Roman" w:hAnsi="Times New Roman" w:cs="Times New Roman"/>
          <w:sz w:val="24"/>
          <w:szCs w:val="24"/>
        </w:rPr>
        <w:t xml:space="preserve">, mit dem eine </w:t>
      </w:r>
      <w:r w:rsidR="001C1CDD">
        <w:rPr>
          <w:rFonts w:ascii="Times New Roman" w:hAnsi="Times New Roman" w:cs="Times New Roman"/>
          <w:sz w:val="24"/>
          <w:szCs w:val="24"/>
        </w:rPr>
        <w:t xml:space="preserve">Quellenangabe </w:t>
      </w:r>
      <w:r w:rsidR="009A1DF9" w:rsidRPr="00F93A72">
        <w:rPr>
          <w:rFonts w:ascii="Times New Roman" w:hAnsi="Times New Roman" w:cs="Times New Roman"/>
          <w:sz w:val="24"/>
          <w:szCs w:val="24"/>
        </w:rPr>
        <w:t xml:space="preserve">erstellt wird, hängt </w:t>
      </w:r>
      <w:r w:rsidR="003C6CCB">
        <w:rPr>
          <w:rFonts w:ascii="Times New Roman" w:hAnsi="Times New Roman" w:cs="Times New Roman"/>
          <w:sz w:val="24"/>
          <w:szCs w:val="24"/>
        </w:rPr>
        <w:t xml:space="preserve">aber </w:t>
      </w:r>
      <w:r w:rsidR="009A1DF9">
        <w:rPr>
          <w:rFonts w:ascii="Times New Roman" w:hAnsi="Times New Roman" w:cs="Times New Roman"/>
          <w:sz w:val="24"/>
          <w:szCs w:val="24"/>
        </w:rPr>
        <w:t xml:space="preserve">auch </w:t>
      </w:r>
      <w:r w:rsidR="009A1DF9" w:rsidRPr="00F93A72">
        <w:rPr>
          <w:rFonts w:ascii="Times New Roman" w:hAnsi="Times New Roman" w:cs="Times New Roman"/>
          <w:sz w:val="24"/>
          <w:szCs w:val="24"/>
        </w:rPr>
        <w:t>vom Zweck der Zitierung ab.</w:t>
      </w:r>
    </w:p>
    <w:p w14:paraId="1C074946" w14:textId="762DFBDF" w:rsidR="00F75FD0" w:rsidRPr="006A7BBC" w:rsidRDefault="00303FA7" w:rsidP="002746D6">
      <w:pPr>
        <w:keepNext/>
        <w:tabs>
          <w:tab w:val="left" w:pos="454"/>
        </w:tabs>
        <w:spacing w:before="500" w:after="140"/>
        <w:ind w:left="454" w:hanging="454"/>
        <w:rPr>
          <w:rFonts w:ascii="Source Sans Pro" w:hAnsi="Source Sans Pro" w:cs="Times New Roman"/>
          <w:b/>
          <w:sz w:val="26"/>
          <w:szCs w:val="26"/>
        </w:rPr>
      </w:pPr>
      <w:r w:rsidRPr="006A7BBC">
        <w:rPr>
          <w:rFonts w:ascii="Source Sans Pro" w:hAnsi="Source Sans Pro" w:cs="Times New Roman"/>
          <w:b/>
          <w:sz w:val="26"/>
          <w:szCs w:val="26"/>
        </w:rPr>
        <w:t>2.2</w:t>
      </w:r>
      <w:r w:rsidR="00261DA7" w:rsidRPr="006A7BBC">
        <w:rPr>
          <w:rFonts w:ascii="Source Sans Pro" w:hAnsi="Source Sans Pro" w:cs="Times New Roman"/>
          <w:b/>
          <w:sz w:val="26"/>
          <w:szCs w:val="26"/>
        </w:rPr>
        <w:tab/>
      </w:r>
      <w:r w:rsidR="00F75FD0" w:rsidRPr="006A7BBC">
        <w:rPr>
          <w:rFonts w:ascii="Source Sans Pro" w:hAnsi="Source Sans Pro" w:cs="Times New Roman"/>
          <w:b/>
          <w:sz w:val="26"/>
          <w:szCs w:val="26"/>
        </w:rPr>
        <w:t xml:space="preserve">Prinzip der </w:t>
      </w:r>
      <w:r w:rsidR="00F75FD0" w:rsidRPr="006A7BBC">
        <w:rPr>
          <w:rFonts w:ascii="Source Sans Pro" w:hAnsi="Source Sans Pro" w:cstheme="minorHAnsi"/>
          <w:b/>
          <w:sz w:val="26"/>
          <w:szCs w:val="26"/>
        </w:rPr>
        <w:t>Einheitlichkeit</w:t>
      </w:r>
    </w:p>
    <w:p w14:paraId="5E92B0A9" w14:textId="2D2A356D" w:rsidR="000D720A" w:rsidRDefault="00E26D05" w:rsidP="006776B2">
      <w:pPr>
        <w:spacing w:before="0" w:after="0"/>
        <w:jc w:val="both"/>
        <w:rPr>
          <w:rFonts w:ascii="Times New Roman" w:hAnsi="Times New Roman" w:cs="Times New Roman"/>
          <w:sz w:val="24"/>
          <w:szCs w:val="24"/>
        </w:rPr>
      </w:pPr>
      <w:r>
        <w:rPr>
          <w:rFonts w:ascii="Times New Roman" w:hAnsi="Times New Roman" w:cs="Times New Roman"/>
          <w:sz w:val="24"/>
          <w:szCs w:val="24"/>
        </w:rPr>
        <w:t>Es gibt viele unterschiedliche Arten von Informations</w:t>
      </w:r>
      <w:r w:rsidR="00761D39">
        <w:rPr>
          <w:rFonts w:ascii="Times New Roman" w:hAnsi="Times New Roman" w:cs="Times New Roman"/>
          <w:sz w:val="24"/>
          <w:szCs w:val="24"/>
        </w:rPr>
        <w:t xml:space="preserve">quellen </w:t>
      </w:r>
      <w:r>
        <w:rPr>
          <w:rFonts w:ascii="Times New Roman" w:hAnsi="Times New Roman" w:cs="Times New Roman"/>
          <w:sz w:val="24"/>
          <w:szCs w:val="24"/>
        </w:rPr>
        <w:t>oder</w:t>
      </w:r>
      <w:r w:rsidR="00863B6F">
        <w:rPr>
          <w:rFonts w:ascii="Times New Roman" w:hAnsi="Times New Roman" w:cs="Times New Roman"/>
          <w:sz w:val="24"/>
          <w:szCs w:val="24"/>
        </w:rPr>
        <w:t xml:space="preserve"> </w:t>
      </w:r>
      <w:r w:rsidR="00863B6F">
        <w:rPr>
          <w:rFonts w:ascii="Times New Roman" w:hAnsi="Times New Roman" w:cs="Times New Roman"/>
          <w:sz w:val="24"/>
          <w:szCs w:val="24"/>
        </w:rPr>
        <w:noBreakHyphen/>
      </w:r>
      <w:r w:rsidR="00761D39">
        <w:rPr>
          <w:rFonts w:ascii="Times New Roman" w:hAnsi="Times New Roman" w:cs="Times New Roman"/>
          <w:sz w:val="24"/>
          <w:szCs w:val="24"/>
        </w:rPr>
        <w:t>ressourcen</w:t>
      </w:r>
      <w:r>
        <w:rPr>
          <w:rFonts w:ascii="Times New Roman" w:hAnsi="Times New Roman" w:cs="Times New Roman"/>
          <w:sz w:val="24"/>
          <w:szCs w:val="24"/>
        </w:rPr>
        <w:t xml:space="preserve">. Bei der Lösung von technischen und naturwissenschaftlichen Aufgaben wird unterschiedlichste Literatur </w:t>
      </w:r>
      <w:r w:rsidR="00383663">
        <w:rPr>
          <w:rFonts w:ascii="Times New Roman" w:hAnsi="Times New Roman" w:cs="Times New Roman"/>
          <w:sz w:val="24"/>
          <w:szCs w:val="24"/>
        </w:rPr>
        <w:t>„</w:t>
      </w:r>
      <w:r>
        <w:rPr>
          <w:rFonts w:ascii="Times New Roman" w:hAnsi="Times New Roman" w:cs="Times New Roman"/>
          <w:sz w:val="24"/>
          <w:szCs w:val="24"/>
        </w:rPr>
        <w:t>in Papierform</w:t>
      </w:r>
      <w:r w:rsidR="00383663">
        <w:rPr>
          <w:rFonts w:ascii="Times New Roman" w:hAnsi="Times New Roman" w:cs="Times New Roman"/>
          <w:sz w:val="24"/>
          <w:szCs w:val="24"/>
        </w:rPr>
        <w:t>“</w:t>
      </w:r>
      <w:r w:rsidR="00EF47AC">
        <w:rPr>
          <w:rFonts w:ascii="Times New Roman" w:hAnsi="Times New Roman" w:cs="Times New Roman"/>
          <w:sz w:val="24"/>
          <w:szCs w:val="24"/>
        </w:rPr>
        <w:t xml:space="preserve"> (sog. Druckerzeugnisse oder Printmedien)</w:t>
      </w:r>
      <w:r w:rsidR="00383663">
        <w:rPr>
          <w:rFonts w:ascii="Times New Roman" w:hAnsi="Times New Roman" w:cs="Times New Roman"/>
          <w:sz w:val="24"/>
          <w:szCs w:val="24"/>
        </w:rPr>
        <w:t>, aber immer mehr auch in elektronischer Form</w:t>
      </w:r>
      <w:r w:rsidR="00D91CC8">
        <w:rPr>
          <w:rFonts w:ascii="Times New Roman" w:hAnsi="Times New Roman" w:cs="Times New Roman"/>
          <w:sz w:val="24"/>
          <w:szCs w:val="24"/>
        </w:rPr>
        <w:t xml:space="preserve"> heran</w:t>
      </w:r>
      <w:r w:rsidR="00383663">
        <w:rPr>
          <w:rFonts w:ascii="Times New Roman" w:hAnsi="Times New Roman" w:cs="Times New Roman"/>
          <w:sz w:val="24"/>
          <w:szCs w:val="24"/>
        </w:rPr>
        <w:t>gezogen.</w:t>
      </w:r>
      <w:r>
        <w:rPr>
          <w:rFonts w:ascii="Times New Roman" w:hAnsi="Times New Roman" w:cs="Times New Roman"/>
          <w:sz w:val="24"/>
          <w:szCs w:val="24"/>
        </w:rPr>
        <w:t xml:space="preserve"> </w:t>
      </w:r>
      <w:r w:rsidR="00383663">
        <w:rPr>
          <w:rFonts w:ascii="Times New Roman" w:hAnsi="Times New Roman" w:cs="Times New Roman"/>
          <w:sz w:val="24"/>
          <w:szCs w:val="24"/>
        </w:rPr>
        <w:t>Ebenso</w:t>
      </w:r>
      <w:r w:rsidR="009A74B0">
        <w:rPr>
          <w:rFonts w:ascii="Times New Roman" w:hAnsi="Times New Roman" w:cs="Times New Roman"/>
          <w:sz w:val="24"/>
          <w:szCs w:val="24"/>
        </w:rPr>
        <w:t xml:space="preserve"> werden sonstige elektronische Infor</w:t>
      </w:r>
      <w:r w:rsidR="00EF6B4D">
        <w:rPr>
          <w:rFonts w:ascii="Times New Roman" w:hAnsi="Times New Roman" w:cs="Times New Roman"/>
          <w:sz w:val="24"/>
          <w:szCs w:val="24"/>
        </w:rPr>
        <w:softHyphen/>
      </w:r>
      <w:r w:rsidR="009A74B0">
        <w:rPr>
          <w:rFonts w:ascii="Times New Roman" w:hAnsi="Times New Roman" w:cs="Times New Roman"/>
          <w:sz w:val="24"/>
          <w:szCs w:val="24"/>
        </w:rPr>
        <w:t>mationsr</w:t>
      </w:r>
      <w:r w:rsidR="00383663">
        <w:rPr>
          <w:rFonts w:ascii="Times New Roman" w:hAnsi="Times New Roman" w:cs="Times New Roman"/>
          <w:sz w:val="24"/>
          <w:szCs w:val="24"/>
        </w:rPr>
        <w:t xml:space="preserve">essourcen </w:t>
      </w:r>
      <w:r w:rsidR="00524D1B">
        <w:rPr>
          <w:rFonts w:ascii="Times New Roman" w:hAnsi="Times New Roman" w:cs="Times New Roman"/>
          <w:sz w:val="24"/>
          <w:szCs w:val="24"/>
        </w:rPr>
        <w:t xml:space="preserve">und Datenträger </w:t>
      </w:r>
      <w:r w:rsidR="00383663">
        <w:rPr>
          <w:rFonts w:ascii="Times New Roman" w:hAnsi="Times New Roman" w:cs="Times New Roman"/>
          <w:sz w:val="24"/>
          <w:szCs w:val="24"/>
        </w:rPr>
        <w:t>verwendet</w:t>
      </w:r>
      <w:r w:rsidR="00D11808">
        <w:rPr>
          <w:rFonts w:ascii="Times New Roman" w:hAnsi="Times New Roman" w:cs="Times New Roman"/>
          <w:sz w:val="24"/>
          <w:szCs w:val="24"/>
        </w:rPr>
        <w:t xml:space="preserve">. </w:t>
      </w:r>
      <w:r w:rsidR="00D11808" w:rsidRPr="006072EA">
        <w:rPr>
          <w:rFonts w:ascii="Times New Roman" w:hAnsi="Times New Roman" w:cs="Times New Roman"/>
          <w:sz w:val="24"/>
          <w:szCs w:val="24"/>
        </w:rPr>
        <w:t>Demzufolge</w:t>
      </w:r>
      <w:r w:rsidR="00524D1B" w:rsidRPr="006072EA">
        <w:rPr>
          <w:rFonts w:ascii="Times New Roman" w:hAnsi="Times New Roman" w:cs="Times New Roman"/>
          <w:sz w:val="24"/>
          <w:szCs w:val="24"/>
        </w:rPr>
        <w:t xml:space="preserve"> soll</w:t>
      </w:r>
      <w:r w:rsidR="00D91CC8" w:rsidRPr="006072EA">
        <w:rPr>
          <w:rFonts w:ascii="Times New Roman" w:hAnsi="Times New Roman" w:cs="Times New Roman"/>
          <w:sz w:val="24"/>
          <w:szCs w:val="24"/>
        </w:rPr>
        <w:t>t</w:t>
      </w:r>
      <w:r w:rsidR="00524D1B" w:rsidRPr="006072EA">
        <w:rPr>
          <w:rFonts w:ascii="Times New Roman" w:hAnsi="Times New Roman" w:cs="Times New Roman"/>
          <w:sz w:val="24"/>
          <w:szCs w:val="24"/>
        </w:rPr>
        <w:t>en</w:t>
      </w:r>
      <w:r w:rsidR="00361193" w:rsidRPr="006072EA">
        <w:rPr>
          <w:rFonts w:ascii="Times New Roman" w:hAnsi="Times New Roman" w:cs="Times New Roman"/>
          <w:sz w:val="24"/>
          <w:szCs w:val="24"/>
        </w:rPr>
        <w:t xml:space="preserve"> brauchbare</w:t>
      </w:r>
      <w:r w:rsidR="00524D1B" w:rsidRPr="006072EA">
        <w:rPr>
          <w:rFonts w:ascii="Times New Roman" w:hAnsi="Times New Roman" w:cs="Times New Roman"/>
          <w:sz w:val="24"/>
          <w:szCs w:val="24"/>
        </w:rPr>
        <w:t xml:space="preserve"> Rich</w:t>
      </w:r>
      <w:r w:rsidR="003E38F2" w:rsidRPr="006072EA">
        <w:rPr>
          <w:rFonts w:ascii="Times New Roman" w:hAnsi="Times New Roman" w:cs="Times New Roman"/>
          <w:sz w:val="24"/>
          <w:szCs w:val="24"/>
        </w:rPr>
        <w:t>t</w:t>
      </w:r>
      <w:r w:rsidR="00524D1B" w:rsidRPr="006072EA">
        <w:rPr>
          <w:rFonts w:ascii="Times New Roman" w:hAnsi="Times New Roman" w:cs="Times New Roman"/>
          <w:sz w:val="24"/>
          <w:szCs w:val="24"/>
        </w:rPr>
        <w:t>li</w:t>
      </w:r>
      <w:r w:rsidR="00EF6B4D" w:rsidRPr="006072EA">
        <w:rPr>
          <w:rFonts w:ascii="Times New Roman" w:hAnsi="Times New Roman" w:cs="Times New Roman"/>
          <w:sz w:val="24"/>
          <w:szCs w:val="24"/>
        </w:rPr>
        <w:softHyphen/>
      </w:r>
      <w:r w:rsidR="00524D1B" w:rsidRPr="006072EA">
        <w:rPr>
          <w:rFonts w:ascii="Times New Roman" w:hAnsi="Times New Roman" w:cs="Times New Roman"/>
          <w:sz w:val="24"/>
          <w:szCs w:val="24"/>
        </w:rPr>
        <w:t xml:space="preserve">nien die Zitierung aller möglichen Arten von </w:t>
      </w:r>
      <w:r w:rsidR="00361193" w:rsidRPr="006072EA">
        <w:rPr>
          <w:rFonts w:ascii="Times New Roman" w:hAnsi="Times New Roman" w:cs="Times New Roman"/>
          <w:sz w:val="24"/>
          <w:szCs w:val="24"/>
        </w:rPr>
        <w:t>Informations</w:t>
      </w:r>
      <w:r w:rsidR="00E9566B" w:rsidRPr="006072EA">
        <w:rPr>
          <w:rFonts w:ascii="Times New Roman" w:hAnsi="Times New Roman" w:cs="Times New Roman"/>
          <w:sz w:val="24"/>
          <w:szCs w:val="24"/>
        </w:rPr>
        <w:t>quell</w:t>
      </w:r>
      <w:r w:rsidR="00361193" w:rsidRPr="006072EA">
        <w:rPr>
          <w:rFonts w:ascii="Times New Roman" w:hAnsi="Times New Roman" w:cs="Times New Roman"/>
          <w:sz w:val="24"/>
          <w:szCs w:val="24"/>
        </w:rPr>
        <w:t>en</w:t>
      </w:r>
      <w:r w:rsidR="00524D1B" w:rsidRPr="006072EA">
        <w:rPr>
          <w:rFonts w:ascii="Times New Roman" w:hAnsi="Times New Roman" w:cs="Times New Roman"/>
          <w:sz w:val="24"/>
          <w:szCs w:val="24"/>
        </w:rPr>
        <w:t xml:space="preserve"> umfassen</w:t>
      </w:r>
      <w:r w:rsidR="007C2963" w:rsidRPr="006072EA">
        <w:rPr>
          <w:rFonts w:ascii="Times New Roman" w:hAnsi="Times New Roman" w:cs="Times New Roman"/>
          <w:sz w:val="24"/>
          <w:szCs w:val="24"/>
        </w:rPr>
        <w:t>, einschließ</w:t>
      </w:r>
      <w:r w:rsidR="00EF6B4D" w:rsidRPr="006072EA">
        <w:rPr>
          <w:rFonts w:ascii="Times New Roman" w:hAnsi="Times New Roman" w:cs="Times New Roman"/>
          <w:sz w:val="24"/>
          <w:szCs w:val="24"/>
        </w:rPr>
        <w:softHyphen/>
      </w:r>
      <w:r w:rsidR="007C2963" w:rsidRPr="006072EA">
        <w:rPr>
          <w:rFonts w:ascii="Times New Roman" w:hAnsi="Times New Roman" w:cs="Times New Roman"/>
          <w:sz w:val="24"/>
          <w:szCs w:val="24"/>
        </w:rPr>
        <w:t>lich Internetseiten</w:t>
      </w:r>
      <w:r w:rsidR="00EF6B4D" w:rsidRPr="006072EA">
        <w:rPr>
          <w:rFonts w:ascii="Times New Roman" w:hAnsi="Times New Roman" w:cs="Times New Roman"/>
          <w:sz w:val="24"/>
          <w:szCs w:val="24"/>
        </w:rPr>
        <w:t>, elektronischer Datenbanken und Computersoftware</w:t>
      </w:r>
      <w:r w:rsidR="00E9566B" w:rsidRPr="006072EA">
        <w:rPr>
          <w:rFonts w:ascii="Times New Roman" w:hAnsi="Times New Roman" w:cs="Times New Roman"/>
          <w:sz w:val="24"/>
          <w:szCs w:val="24"/>
        </w:rPr>
        <w:t>, aber u.</w:t>
      </w:r>
      <w:r w:rsidR="00E9566B" w:rsidRPr="007F171C">
        <w:rPr>
          <w:rFonts w:ascii="Times New Roman" w:hAnsi="Times New Roman" w:cs="Times New Roman"/>
          <w:sz w:val="16"/>
          <w:szCs w:val="16"/>
        </w:rPr>
        <w:t> </w:t>
      </w:r>
      <w:r w:rsidR="00E9566B" w:rsidRPr="00EF6B4D">
        <w:rPr>
          <w:rFonts w:ascii="Times New Roman" w:hAnsi="Times New Roman" w:cs="Times New Roman"/>
          <w:sz w:val="24"/>
          <w:szCs w:val="24"/>
        </w:rPr>
        <w:t>U</w:t>
      </w:r>
      <w:r w:rsidR="00E9566B">
        <w:rPr>
          <w:rFonts w:ascii="Times New Roman" w:hAnsi="Times New Roman" w:cs="Times New Roman"/>
          <w:sz w:val="24"/>
          <w:szCs w:val="24"/>
        </w:rPr>
        <w:t>. auch persönliche</w:t>
      </w:r>
      <w:r w:rsidR="005265ED">
        <w:rPr>
          <w:rFonts w:ascii="Times New Roman" w:hAnsi="Times New Roman" w:cs="Times New Roman"/>
          <w:sz w:val="24"/>
          <w:szCs w:val="24"/>
        </w:rPr>
        <w:t>r</w:t>
      </w:r>
      <w:r w:rsidR="00E9566B">
        <w:rPr>
          <w:rFonts w:ascii="Times New Roman" w:hAnsi="Times New Roman" w:cs="Times New Roman"/>
          <w:sz w:val="24"/>
          <w:szCs w:val="24"/>
        </w:rPr>
        <w:t xml:space="preserve"> Mitteilungen</w:t>
      </w:r>
      <w:r w:rsidR="00D91CC8">
        <w:rPr>
          <w:rFonts w:ascii="Times New Roman" w:hAnsi="Times New Roman" w:cs="Times New Roman"/>
          <w:sz w:val="24"/>
          <w:szCs w:val="24"/>
        </w:rPr>
        <w:t>.</w:t>
      </w:r>
      <w:r w:rsidR="00E35118">
        <w:rPr>
          <w:rFonts w:ascii="Times New Roman" w:hAnsi="Times New Roman" w:cs="Times New Roman"/>
          <w:sz w:val="24"/>
          <w:szCs w:val="24"/>
        </w:rPr>
        <w:t xml:space="preserve"> Selbstverständlich unterscheidet sich der </w:t>
      </w:r>
      <w:r w:rsidR="006275E8">
        <w:rPr>
          <w:rFonts w:ascii="Times New Roman" w:hAnsi="Times New Roman" w:cs="Times New Roman"/>
          <w:sz w:val="24"/>
          <w:szCs w:val="24"/>
        </w:rPr>
        <w:t xml:space="preserve">genaue </w:t>
      </w:r>
      <w:r w:rsidR="00E35118">
        <w:rPr>
          <w:rFonts w:ascii="Times New Roman" w:hAnsi="Times New Roman" w:cs="Times New Roman"/>
          <w:sz w:val="24"/>
          <w:szCs w:val="24"/>
        </w:rPr>
        <w:t xml:space="preserve">Aufbau von </w:t>
      </w:r>
      <w:r w:rsidR="009A74B0">
        <w:rPr>
          <w:rFonts w:ascii="Times New Roman" w:hAnsi="Times New Roman" w:cs="Times New Roman"/>
          <w:sz w:val="24"/>
          <w:szCs w:val="24"/>
        </w:rPr>
        <w:t xml:space="preserve">Quellenangaben </w:t>
      </w:r>
      <w:r w:rsidR="008C7F60" w:rsidRPr="00BA6315">
        <w:rPr>
          <w:rFonts w:ascii="Times New Roman" w:hAnsi="Times New Roman" w:cs="Times New Roman"/>
          <w:sz w:val="24"/>
          <w:szCs w:val="24"/>
        </w:rPr>
        <w:t>je nach der Art der betreffenden</w:t>
      </w:r>
      <w:r w:rsidR="00E35118" w:rsidRPr="00BA6315">
        <w:rPr>
          <w:rFonts w:ascii="Times New Roman" w:hAnsi="Times New Roman" w:cs="Times New Roman"/>
          <w:sz w:val="24"/>
          <w:szCs w:val="24"/>
        </w:rPr>
        <w:t xml:space="preserve"> Informationsressour</w:t>
      </w:r>
      <w:r w:rsidR="00C44083">
        <w:rPr>
          <w:rFonts w:ascii="Times New Roman" w:hAnsi="Times New Roman" w:cs="Times New Roman"/>
          <w:sz w:val="24"/>
          <w:szCs w:val="24"/>
        </w:rPr>
        <w:t>c</w:t>
      </w:r>
      <w:r w:rsidR="00E35118" w:rsidRPr="00BA6315">
        <w:rPr>
          <w:rFonts w:ascii="Times New Roman" w:hAnsi="Times New Roman" w:cs="Times New Roman"/>
          <w:sz w:val="24"/>
          <w:szCs w:val="24"/>
        </w:rPr>
        <w:t xml:space="preserve">e, </w:t>
      </w:r>
      <w:r w:rsidR="00D95C58" w:rsidRPr="00BA6315">
        <w:rPr>
          <w:rFonts w:ascii="Times New Roman" w:hAnsi="Times New Roman" w:cs="Times New Roman"/>
          <w:sz w:val="24"/>
          <w:szCs w:val="24"/>
        </w:rPr>
        <w:t xml:space="preserve">aber </w:t>
      </w:r>
      <w:r w:rsidR="000D720A">
        <w:rPr>
          <w:rFonts w:ascii="Times New Roman" w:hAnsi="Times New Roman" w:cs="Times New Roman"/>
          <w:sz w:val="24"/>
          <w:szCs w:val="24"/>
        </w:rPr>
        <w:t xml:space="preserve">er muss </w:t>
      </w:r>
      <w:r w:rsidR="00A52206">
        <w:rPr>
          <w:rFonts w:ascii="Times New Roman" w:hAnsi="Times New Roman" w:cs="Times New Roman"/>
          <w:sz w:val="24"/>
          <w:szCs w:val="24"/>
        </w:rPr>
        <w:t>den</w:t>
      </w:r>
      <w:r w:rsidR="000D720A">
        <w:rPr>
          <w:rFonts w:ascii="Times New Roman" w:hAnsi="Times New Roman" w:cs="Times New Roman"/>
          <w:sz w:val="24"/>
          <w:szCs w:val="24"/>
        </w:rPr>
        <w:t xml:space="preserve"> gleichen</w:t>
      </w:r>
      <w:r w:rsidR="00D95C58" w:rsidRPr="00BA6315">
        <w:rPr>
          <w:rFonts w:ascii="Times New Roman" w:hAnsi="Times New Roman" w:cs="Times New Roman"/>
          <w:sz w:val="24"/>
          <w:szCs w:val="24"/>
        </w:rPr>
        <w:t xml:space="preserve"> </w:t>
      </w:r>
      <w:r w:rsidR="00025827" w:rsidRPr="00BA6315">
        <w:rPr>
          <w:rFonts w:ascii="Times New Roman" w:hAnsi="Times New Roman" w:cs="Times New Roman"/>
          <w:sz w:val="24"/>
          <w:szCs w:val="24"/>
        </w:rPr>
        <w:t>Grun</w:t>
      </w:r>
      <w:r w:rsidR="00EF47AC">
        <w:rPr>
          <w:rFonts w:ascii="Times New Roman" w:hAnsi="Times New Roman" w:cs="Times New Roman"/>
          <w:sz w:val="24"/>
          <w:szCs w:val="24"/>
        </w:rPr>
        <w:t>d</w:t>
      </w:r>
      <w:r w:rsidR="00BA6315">
        <w:rPr>
          <w:rFonts w:ascii="Times New Roman" w:hAnsi="Times New Roman" w:cs="Times New Roman"/>
          <w:sz w:val="24"/>
          <w:szCs w:val="24"/>
        </w:rPr>
        <w:t>prinzi</w:t>
      </w:r>
      <w:r w:rsidR="000D720A">
        <w:rPr>
          <w:rFonts w:ascii="Times New Roman" w:hAnsi="Times New Roman" w:cs="Times New Roman"/>
          <w:sz w:val="24"/>
          <w:szCs w:val="24"/>
        </w:rPr>
        <w:t>pien</w:t>
      </w:r>
      <w:r w:rsidR="00BA6315">
        <w:rPr>
          <w:rFonts w:ascii="Times New Roman" w:hAnsi="Times New Roman" w:cs="Times New Roman"/>
          <w:sz w:val="24"/>
          <w:szCs w:val="24"/>
        </w:rPr>
        <w:t xml:space="preserve"> und </w:t>
      </w:r>
      <w:r w:rsidR="00E9566B">
        <w:rPr>
          <w:rFonts w:ascii="Times New Roman" w:hAnsi="Times New Roman" w:cs="Times New Roman"/>
          <w:sz w:val="24"/>
          <w:szCs w:val="24"/>
        </w:rPr>
        <w:t>der gleichen</w:t>
      </w:r>
      <w:r w:rsidR="00E9566B" w:rsidRPr="00BA6315">
        <w:rPr>
          <w:rFonts w:ascii="Times New Roman" w:hAnsi="Times New Roman" w:cs="Times New Roman"/>
          <w:sz w:val="24"/>
          <w:szCs w:val="24"/>
        </w:rPr>
        <w:t xml:space="preserve"> </w:t>
      </w:r>
      <w:r w:rsidR="00BA6315">
        <w:rPr>
          <w:rFonts w:ascii="Times New Roman" w:hAnsi="Times New Roman" w:cs="Times New Roman"/>
          <w:sz w:val="24"/>
          <w:szCs w:val="24"/>
        </w:rPr>
        <w:t>Logik</w:t>
      </w:r>
      <w:r w:rsidR="00D95C58" w:rsidRPr="00BA6315">
        <w:rPr>
          <w:rFonts w:ascii="Times New Roman" w:hAnsi="Times New Roman" w:cs="Times New Roman"/>
          <w:sz w:val="24"/>
          <w:szCs w:val="24"/>
        </w:rPr>
        <w:t xml:space="preserve"> </w:t>
      </w:r>
      <w:r w:rsidR="000D720A">
        <w:rPr>
          <w:rFonts w:ascii="Times New Roman" w:hAnsi="Times New Roman" w:cs="Times New Roman"/>
          <w:sz w:val="24"/>
          <w:szCs w:val="24"/>
        </w:rPr>
        <w:t>folgen</w:t>
      </w:r>
      <w:r w:rsidR="00E35118" w:rsidRPr="00BA6315">
        <w:rPr>
          <w:rFonts w:ascii="Times New Roman" w:hAnsi="Times New Roman" w:cs="Times New Roman"/>
          <w:sz w:val="24"/>
          <w:szCs w:val="24"/>
        </w:rPr>
        <w:t>.</w:t>
      </w:r>
    </w:p>
    <w:p w14:paraId="3C902002" w14:textId="4ED100F1" w:rsidR="00E35118" w:rsidRDefault="006A345B" w:rsidP="00974287">
      <w:pPr>
        <w:spacing w:before="180" w:after="0"/>
        <w:jc w:val="both"/>
        <w:rPr>
          <w:rFonts w:ascii="Times New Roman" w:hAnsi="Times New Roman" w:cs="Times New Roman"/>
          <w:sz w:val="24"/>
          <w:szCs w:val="24"/>
        </w:rPr>
      </w:pPr>
      <w:r w:rsidRPr="00BA6315">
        <w:rPr>
          <w:rFonts w:ascii="Times New Roman" w:hAnsi="Times New Roman" w:cs="Times New Roman"/>
          <w:sz w:val="24"/>
          <w:szCs w:val="24"/>
        </w:rPr>
        <w:t xml:space="preserve">Die im Folgenden </w:t>
      </w:r>
      <w:r w:rsidR="00A52206">
        <w:rPr>
          <w:rFonts w:ascii="Times New Roman" w:hAnsi="Times New Roman" w:cs="Times New Roman"/>
          <w:sz w:val="24"/>
          <w:szCs w:val="24"/>
        </w:rPr>
        <w:t>dargelegten</w:t>
      </w:r>
      <w:r w:rsidR="008B278F" w:rsidRPr="00BA6315">
        <w:rPr>
          <w:rFonts w:ascii="Times New Roman" w:hAnsi="Times New Roman" w:cs="Times New Roman"/>
          <w:sz w:val="24"/>
          <w:szCs w:val="24"/>
        </w:rPr>
        <w:t xml:space="preserve"> </w:t>
      </w:r>
      <w:r w:rsidR="00C43888" w:rsidRPr="00BA6315">
        <w:rPr>
          <w:rFonts w:ascii="Times New Roman" w:hAnsi="Times New Roman" w:cs="Times New Roman"/>
          <w:sz w:val="24"/>
          <w:szCs w:val="24"/>
        </w:rPr>
        <w:t>allgemeine</w:t>
      </w:r>
      <w:r w:rsidR="00025827" w:rsidRPr="00BA6315">
        <w:rPr>
          <w:rFonts w:ascii="Times New Roman" w:hAnsi="Times New Roman" w:cs="Times New Roman"/>
          <w:sz w:val="24"/>
          <w:szCs w:val="24"/>
        </w:rPr>
        <w:t>n</w:t>
      </w:r>
      <w:r w:rsidR="00C43888" w:rsidRPr="00BA6315">
        <w:rPr>
          <w:rFonts w:ascii="Times New Roman" w:hAnsi="Times New Roman" w:cs="Times New Roman"/>
          <w:sz w:val="24"/>
          <w:szCs w:val="24"/>
        </w:rPr>
        <w:t xml:space="preserve"> </w:t>
      </w:r>
      <w:r w:rsidR="008B278F" w:rsidRPr="00BA6315">
        <w:rPr>
          <w:rFonts w:ascii="Times New Roman" w:hAnsi="Times New Roman" w:cs="Times New Roman"/>
          <w:sz w:val="24"/>
          <w:szCs w:val="24"/>
        </w:rPr>
        <w:t>Regelungen</w:t>
      </w:r>
      <w:r w:rsidRPr="00BA6315">
        <w:rPr>
          <w:rFonts w:ascii="Times New Roman" w:hAnsi="Times New Roman" w:cs="Times New Roman"/>
          <w:sz w:val="24"/>
          <w:szCs w:val="24"/>
        </w:rPr>
        <w:t xml:space="preserve"> </w:t>
      </w:r>
      <w:r w:rsidR="008B278F" w:rsidRPr="00BA6315">
        <w:rPr>
          <w:rFonts w:ascii="Times New Roman" w:hAnsi="Times New Roman" w:cs="Times New Roman"/>
          <w:sz w:val="24"/>
          <w:szCs w:val="24"/>
        </w:rPr>
        <w:t xml:space="preserve">beziehen sich </w:t>
      </w:r>
      <w:r w:rsidR="00BA6315" w:rsidRPr="00BA6315">
        <w:rPr>
          <w:rFonts w:ascii="Times New Roman" w:hAnsi="Times New Roman" w:cs="Times New Roman"/>
          <w:sz w:val="24"/>
          <w:szCs w:val="24"/>
        </w:rPr>
        <w:t>vor allem</w:t>
      </w:r>
      <w:r w:rsidR="008B278F" w:rsidRPr="00BA6315">
        <w:rPr>
          <w:rFonts w:ascii="Times New Roman" w:hAnsi="Times New Roman" w:cs="Times New Roman"/>
          <w:sz w:val="24"/>
          <w:szCs w:val="24"/>
        </w:rPr>
        <w:t xml:space="preserve"> auf </w:t>
      </w:r>
      <w:r w:rsidR="008B278F">
        <w:rPr>
          <w:rFonts w:ascii="Times New Roman" w:hAnsi="Times New Roman" w:cs="Times New Roman"/>
          <w:sz w:val="24"/>
          <w:szCs w:val="24"/>
        </w:rPr>
        <w:t>her</w:t>
      </w:r>
      <w:r w:rsidR="00FC2F51">
        <w:rPr>
          <w:rFonts w:ascii="Times New Roman" w:hAnsi="Times New Roman" w:cs="Times New Roman"/>
          <w:sz w:val="24"/>
          <w:szCs w:val="24"/>
        </w:rPr>
        <w:softHyphen/>
      </w:r>
      <w:r w:rsidR="008B278F">
        <w:rPr>
          <w:rFonts w:ascii="Times New Roman" w:hAnsi="Times New Roman" w:cs="Times New Roman"/>
          <w:sz w:val="24"/>
          <w:szCs w:val="24"/>
        </w:rPr>
        <w:t xml:space="preserve">kömmliche Vorlagen, wie Monographien, Periodika, Beiträge in </w:t>
      </w:r>
      <w:r w:rsidR="007E1729">
        <w:rPr>
          <w:rFonts w:ascii="Times New Roman" w:hAnsi="Times New Roman" w:cs="Times New Roman"/>
          <w:sz w:val="24"/>
          <w:szCs w:val="24"/>
        </w:rPr>
        <w:t xml:space="preserve">Sammelbänden oder </w:t>
      </w:r>
      <w:r w:rsidR="008B278F">
        <w:rPr>
          <w:rFonts w:ascii="Times New Roman" w:hAnsi="Times New Roman" w:cs="Times New Roman"/>
          <w:sz w:val="24"/>
          <w:szCs w:val="24"/>
        </w:rPr>
        <w:t>Zeitschriften, Hochschulschriften, Berichte</w:t>
      </w:r>
      <w:r w:rsidR="00C1148B">
        <w:rPr>
          <w:rFonts w:ascii="Times New Roman" w:hAnsi="Times New Roman" w:cs="Times New Roman"/>
          <w:sz w:val="24"/>
          <w:szCs w:val="24"/>
        </w:rPr>
        <w:t xml:space="preserve">, </w:t>
      </w:r>
      <w:r w:rsidR="00C1148B" w:rsidRPr="00C1148B">
        <w:rPr>
          <w:rFonts w:ascii="Times New Roman" w:hAnsi="Times New Roman" w:cs="Times New Roman"/>
          <w:sz w:val="24"/>
          <w:szCs w:val="24"/>
        </w:rPr>
        <w:t>Gutachten</w:t>
      </w:r>
      <w:r w:rsidR="008B278F" w:rsidRPr="00C1148B">
        <w:rPr>
          <w:rFonts w:ascii="Times New Roman" w:hAnsi="Times New Roman" w:cs="Times New Roman"/>
          <w:sz w:val="24"/>
          <w:szCs w:val="24"/>
        </w:rPr>
        <w:t xml:space="preserve"> </w:t>
      </w:r>
      <w:r w:rsidR="008B278F">
        <w:rPr>
          <w:rFonts w:ascii="Times New Roman" w:hAnsi="Times New Roman" w:cs="Times New Roman"/>
          <w:sz w:val="24"/>
          <w:szCs w:val="24"/>
        </w:rPr>
        <w:t xml:space="preserve">und </w:t>
      </w:r>
      <w:r w:rsidR="00C43888">
        <w:rPr>
          <w:rFonts w:ascii="Times New Roman" w:hAnsi="Times New Roman" w:cs="Times New Roman"/>
          <w:sz w:val="24"/>
          <w:szCs w:val="24"/>
        </w:rPr>
        <w:t>dergleichen, sind jedoch</w:t>
      </w:r>
      <w:r w:rsidR="00BA6315">
        <w:rPr>
          <w:rFonts w:ascii="Times New Roman" w:hAnsi="Times New Roman" w:cs="Times New Roman"/>
          <w:sz w:val="24"/>
          <w:szCs w:val="24"/>
        </w:rPr>
        <w:t xml:space="preserve"> auf alle artverwandte</w:t>
      </w:r>
      <w:r w:rsidR="00D04AA2">
        <w:rPr>
          <w:rFonts w:ascii="Times New Roman" w:hAnsi="Times New Roman" w:cs="Times New Roman"/>
          <w:sz w:val="24"/>
          <w:szCs w:val="24"/>
        </w:rPr>
        <w:t>n</w:t>
      </w:r>
      <w:r w:rsidR="00863B6F">
        <w:rPr>
          <w:rFonts w:ascii="Times New Roman" w:hAnsi="Times New Roman" w:cs="Times New Roman"/>
          <w:sz w:val="24"/>
          <w:szCs w:val="24"/>
        </w:rPr>
        <w:t xml:space="preserve"> Quellen und </w:t>
      </w:r>
      <w:r w:rsidR="00EF47AC">
        <w:rPr>
          <w:rFonts w:ascii="Times New Roman" w:hAnsi="Times New Roman" w:cs="Times New Roman"/>
          <w:sz w:val="24"/>
          <w:szCs w:val="24"/>
        </w:rPr>
        <w:t>sinngemäß</w:t>
      </w:r>
      <w:r w:rsidR="00C43888">
        <w:rPr>
          <w:rFonts w:ascii="Times New Roman" w:hAnsi="Times New Roman" w:cs="Times New Roman"/>
          <w:sz w:val="24"/>
          <w:szCs w:val="24"/>
        </w:rPr>
        <w:t xml:space="preserve"> auch auf </w:t>
      </w:r>
      <w:r w:rsidR="007552C2">
        <w:rPr>
          <w:rFonts w:ascii="Times New Roman" w:hAnsi="Times New Roman" w:cs="Times New Roman"/>
          <w:sz w:val="24"/>
          <w:szCs w:val="24"/>
        </w:rPr>
        <w:t>besondere</w:t>
      </w:r>
      <w:r w:rsidR="00C43888">
        <w:rPr>
          <w:rFonts w:ascii="Times New Roman" w:hAnsi="Times New Roman" w:cs="Times New Roman"/>
          <w:sz w:val="24"/>
          <w:szCs w:val="24"/>
        </w:rPr>
        <w:t xml:space="preserve"> Arten von </w:t>
      </w:r>
      <w:r w:rsidR="00F34101">
        <w:rPr>
          <w:rFonts w:ascii="Times New Roman" w:hAnsi="Times New Roman" w:cs="Times New Roman"/>
          <w:sz w:val="24"/>
          <w:szCs w:val="24"/>
        </w:rPr>
        <w:t xml:space="preserve">Vorlagen </w:t>
      </w:r>
      <w:r w:rsidR="00C43888">
        <w:rPr>
          <w:rFonts w:ascii="Times New Roman" w:hAnsi="Times New Roman" w:cs="Times New Roman"/>
          <w:sz w:val="24"/>
          <w:szCs w:val="24"/>
        </w:rPr>
        <w:t>an</w:t>
      </w:r>
      <w:r w:rsidR="001B6250">
        <w:rPr>
          <w:rFonts w:ascii="Times New Roman" w:hAnsi="Times New Roman" w:cs="Times New Roman"/>
          <w:sz w:val="24"/>
          <w:szCs w:val="24"/>
        </w:rPr>
        <w:softHyphen/>
      </w:r>
      <w:r w:rsidR="00C43888">
        <w:rPr>
          <w:rFonts w:ascii="Times New Roman" w:hAnsi="Times New Roman" w:cs="Times New Roman"/>
          <w:sz w:val="24"/>
          <w:szCs w:val="24"/>
        </w:rPr>
        <w:t>wendbar.</w:t>
      </w:r>
      <w:r w:rsidR="00974287">
        <w:rPr>
          <w:rFonts w:ascii="Times New Roman" w:hAnsi="Times New Roman" w:cs="Times New Roman"/>
          <w:sz w:val="24"/>
          <w:szCs w:val="24"/>
        </w:rPr>
        <w:t xml:space="preserve"> Das </w:t>
      </w:r>
      <w:r w:rsidR="003C6CCB">
        <w:rPr>
          <w:rFonts w:ascii="Times New Roman" w:hAnsi="Times New Roman" w:cs="Times New Roman"/>
          <w:sz w:val="24"/>
          <w:szCs w:val="24"/>
        </w:rPr>
        <w:t xml:space="preserve">Wichtigste </w:t>
      </w:r>
      <w:r w:rsidR="00974287">
        <w:rPr>
          <w:rFonts w:ascii="Times New Roman" w:hAnsi="Times New Roman" w:cs="Times New Roman"/>
          <w:sz w:val="24"/>
          <w:szCs w:val="24"/>
        </w:rPr>
        <w:t>ist</w:t>
      </w:r>
      <w:r w:rsidR="003C6CCB">
        <w:rPr>
          <w:rFonts w:ascii="Times New Roman" w:hAnsi="Times New Roman" w:cs="Times New Roman"/>
          <w:sz w:val="24"/>
          <w:szCs w:val="24"/>
        </w:rPr>
        <w:t xml:space="preserve">, dass alle </w:t>
      </w:r>
      <w:r w:rsidR="00F34101">
        <w:rPr>
          <w:rFonts w:ascii="Times New Roman" w:hAnsi="Times New Roman" w:cs="Times New Roman"/>
          <w:sz w:val="24"/>
          <w:szCs w:val="24"/>
        </w:rPr>
        <w:t>Quellen</w:t>
      </w:r>
      <w:r w:rsidR="003C6CCB">
        <w:rPr>
          <w:rFonts w:ascii="Times New Roman" w:hAnsi="Times New Roman" w:cs="Times New Roman"/>
          <w:sz w:val="24"/>
          <w:szCs w:val="24"/>
        </w:rPr>
        <w:t>angaben</w:t>
      </w:r>
      <w:r w:rsidR="000D720A">
        <w:rPr>
          <w:rFonts w:ascii="Times New Roman" w:hAnsi="Times New Roman" w:cs="Times New Roman"/>
          <w:sz w:val="24"/>
          <w:szCs w:val="24"/>
        </w:rPr>
        <w:t xml:space="preserve"> zu den gleichartigen Vorlagen </w:t>
      </w:r>
      <w:r w:rsidR="003C6CCB">
        <w:rPr>
          <w:rFonts w:ascii="Times New Roman" w:hAnsi="Times New Roman" w:cs="Times New Roman"/>
          <w:sz w:val="24"/>
          <w:szCs w:val="24"/>
        </w:rPr>
        <w:t xml:space="preserve">nach einem einheitlichen </w:t>
      </w:r>
      <w:r w:rsidR="003C6CCB" w:rsidRPr="00D85E92">
        <w:rPr>
          <w:rFonts w:ascii="Times New Roman" w:hAnsi="Times New Roman" w:cs="Times New Roman"/>
          <w:sz w:val="24"/>
          <w:szCs w:val="24"/>
        </w:rPr>
        <w:t>System in Hinsicht auf die Reihenfolge dere</w:t>
      </w:r>
      <w:r w:rsidR="005265ED" w:rsidRPr="00D85E92">
        <w:rPr>
          <w:rFonts w:ascii="Times New Roman" w:hAnsi="Times New Roman" w:cs="Times New Roman"/>
          <w:sz w:val="24"/>
          <w:szCs w:val="24"/>
        </w:rPr>
        <w:t>r</w:t>
      </w:r>
      <w:r w:rsidR="003C6CCB" w:rsidRPr="00D85E92">
        <w:rPr>
          <w:rFonts w:ascii="Times New Roman" w:hAnsi="Times New Roman" w:cs="Times New Roman"/>
          <w:sz w:val="24"/>
          <w:szCs w:val="24"/>
        </w:rPr>
        <w:t xml:space="preserve"> Bestandteile </w:t>
      </w:r>
      <w:r w:rsidR="006703A9" w:rsidRPr="00D85E92">
        <w:rPr>
          <w:rFonts w:ascii="Times New Roman" w:hAnsi="Times New Roman" w:cs="Times New Roman"/>
          <w:sz w:val="24"/>
          <w:szCs w:val="24"/>
        </w:rPr>
        <w:t xml:space="preserve">sowie </w:t>
      </w:r>
      <w:r w:rsidR="003C6CCB" w:rsidRPr="00D85E92">
        <w:rPr>
          <w:rFonts w:ascii="Times New Roman" w:hAnsi="Times New Roman" w:cs="Times New Roman"/>
          <w:sz w:val="24"/>
          <w:szCs w:val="24"/>
        </w:rPr>
        <w:t xml:space="preserve">die verwendete </w:t>
      </w:r>
      <w:r w:rsidR="00D85E92" w:rsidRPr="00D85E92">
        <w:rPr>
          <w:rFonts w:ascii="Times New Roman" w:hAnsi="Times New Roman" w:cs="Times New Roman"/>
          <w:sz w:val="24"/>
          <w:szCs w:val="24"/>
        </w:rPr>
        <w:t xml:space="preserve">Zeichensetzung </w:t>
      </w:r>
      <w:r w:rsidR="006703A9" w:rsidRPr="00D85E92">
        <w:rPr>
          <w:rFonts w:ascii="Times New Roman" w:hAnsi="Times New Roman" w:cs="Times New Roman"/>
          <w:sz w:val="24"/>
          <w:szCs w:val="24"/>
        </w:rPr>
        <w:t>und typogra</w:t>
      </w:r>
      <w:r w:rsidR="00394005" w:rsidRPr="00D85E92">
        <w:rPr>
          <w:rFonts w:ascii="Times New Roman" w:hAnsi="Times New Roman" w:cs="Times New Roman"/>
          <w:sz w:val="24"/>
          <w:szCs w:val="24"/>
        </w:rPr>
        <w:t>ph</w:t>
      </w:r>
      <w:r w:rsidR="003C6CCB" w:rsidRPr="00D85E92">
        <w:rPr>
          <w:rFonts w:ascii="Times New Roman" w:hAnsi="Times New Roman" w:cs="Times New Roman"/>
          <w:sz w:val="24"/>
          <w:szCs w:val="24"/>
        </w:rPr>
        <w:t>ische</w:t>
      </w:r>
      <w:r w:rsidR="005265ED" w:rsidRPr="00D85E92">
        <w:rPr>
          <w:rFonts w:ascii="Times New Roman" w:hAnsi="Times New Roman" w:cs="Times New Roman"/>
          <w:sz w:val="24"/>
          <w:szCs w:val="24"/>
        </w:rPr>
        <w:t>n</w:t>
      </w:r>
      <w:r w:rsidR="003C6CCB">
        <w:rPr>
          <w:rFonts w:ascii="Times New Roman" w:hAnsi="Times New Roman" w:cs="Times New Roman"/>
          <w:sz w:val="24"/>
          <w:szCs w:val="24"/>
        </w:rPr>
        <w:t xml:space="preserve"> </w:t>
      </w:r>
      <w:r w:rsidR="006703A9">
        <w:rPr>
          <w:rFonts w:ascii="Times New Roman" w:hAnsi="Times New Roman" w:cs="Times New Roman"/>
          <w:sz w:val="24"/>
          <w:szCs w:val="24"/>
        </w:rPr>
        <w:t>Maßnahmen</w:t>
      </w:r>
      <w:r w:rsidR="003C6CCB">
        <w:rPr>
          <w:rFonts w:ascii="Times New Roman" w:hAnsi="Times New Roman" w:cs="Times New Roman"/>
          <w:sz w:val="24"/>
          <w:szCs w:val="24"/>
        </w:rPr>
        <w:t xml:space="preserve"> aufgebaut und gestal</w:t>
      </w:r>
      <w:r w:rsidR="001B6250">
        <w:rPr>
          <w:rFonts w:ascii="Times New Roman" w:hAnsi="Times New Roman" w:cs="Times New Roman"/>
          <w:sz w:val="24"/>
          <w:szCs w:val="24"/>
        </w:rPr>
        <w:softHyphen/>
      </w:r>
      <w:r w:rsidR="003C6CCB">
        <w:rPr>
          <w:rFonts w:ascii="Times New Roman" w:hAnsi="Times New Roman" w:cs="Times New Roman"/>
          <w:sz w:val="24"/>
          <w:szCs w:val="24"/>
        </w:rPr>
        <w:t>tet werden</w:t>
      </w:r>
      <w:r w:rsidR="006703A9">
        <w:rPr>
          <w:rFonts w:ascii="Times New Roman" w:hAnsi="Times New Roman" w:cs="Times New Roman"/>
          <w:sz w:val="24"/>
          <w:szCs w:val="24"/>
        </w:rPr>
        <w:t>.</w:t>
      </w:r>
    </w:p>
    <w:p w14:paraId="0028B3B0" w14:textId="2148BD20" w:rsidR="00F75FD0" w:rsidRPr="00247A5D" w:rsidRDefault="00303FA7" w:rsidP="002746D6">
      <w:pPr>
        <w:keepNext/>
        <w:tabs>
          <w:tab w:val="left" w:pos="454"/>
        </w:tabs>
        <w:spacing w:before="500" w:after="140"/>
        <w:ind w:left="454" w:hanging="454"/>
        <w:rPr>
          <w:rFonts w:ascii="Source Sans Pro" w:hAnsi="Source Sans Pro" w:cs="Times New Roman"/>
          <w:b/>
          <w:sz w:val="26"/>
          <w:szCs w:val="26"/>
        </w:rPr>
      </w:pPr>
      <w:r w:rsidRPr="00247A5D">
        <w:rPr>
          <w:rFonts w:ascii="Source Sans Pro" w:hAnsi="Source Sans Pro" w:cs="Times New Roman"/>
          <w:b/>
          <w:sz w:val="26"/>
          <w:szCs w:val="26"/>
        </w:rPr>
        <w:t>2.3</w:t>
      </w:r>
      <w:r w:rsidR="00261DA7" w:rsidRPr="00247A5D">
        <w:rPr>
          <w:rFonts w:ascii="Source Sans Pro" w:hAnsi="Source Sans Pro" w:cs="Times New Roman"/>
          <w:b/>
          <w:sz w:val="26"/>
          <w:szCs w:val="26"/>
        </w:rPr>
        <w:tab/>
      </w:r>
      <w:r w:rsidR="00F75FD0" w:rsidRPr="00247A5D">
        <w:rPr>
          <w:rFonts w:ascii="Source Sans Pro" w:hAnsi="Source Sans Pro" w:cstheme="minorHAnsi"/>
          <w:b/>
          <w:sz w:val="26"/>
          <w:szCs w:val="26"/>
        </w:rPr>
        <w:t>Erfassung</w:t>
      </w:r>
      <w:r w:rsidR="00F75FD0" w:rsidRPr="00247A5D">
        <w:rPr>
          <w:rFonts w:ascii="Source Sans Pro" w:hAnsi="Source Sans Pro" w:cs="Times New Roman"/>
          <w:b/>
          <w:sz w:val="26"/>
          <w:szCs w:val="26"/>
        </w:rPr>
        <w:t xml:space="preserve"> der </w:t>
      </w:r>
      <w:r w:rsidR="00F75FD0" w:rsidRPr="002746D6">
        <w:rPr>
          <w:rFonts w:ascii="Source Sans Pro" w:hAnsi="Source Sans Pro" w:cstheme="minorHAnsi"/>
          <w:b/>
          <w:sz w:val="26"/>
          <w:szCs w:val="26"/>
        </w:rPr>
        <w:t>Daten</w:t>
      </w:r>
    </w:p>
    <w:p w14:paraId="34821AF0" w14:textId="77777777" w:rsidR="00742FF2" w:rsidRDefault="001C539A" w:rsidP="006776B2">
      <w:pPr>
        <w:spacing w:before="0" w:after="0"/>
        <w:jc w:val="both"/>
        <w:rPr>
          <w:rFonts w:ascii="Times New Roman" w:hAnsi="Times New Roman" w:cs="Times New Roman"/>
          <w:sz w:val="24"/>
          <w:szCs w:val="24"/>
        </w:rPr>
      </w:pPr>
      <w:r>
        <w:rPr>
          <w:rFonts w:ascii="Times New Roman" w:hAnsi="Times New Roman" w:cs="Times New Roman"/>
          <w:sz w:val="24"/>
          <w:szCs w:val="24"/>
        </w:rPr>
        <w:t>Die in ein</w:t>
      </w:r>
      <w:r w:rsidR="00742FF2" w:rsidRPr="00742FF2">
        <w:rPr>
          <w:rFonts w:ascii="Times New Roman" w:hAnsi="Times New Roman" w:cs="Times New Roman"/>
          <w:sz w:val="24"/>
          <w:szCs w:val="24"/>
        </w:rPr>
        <w:t xml:space="preserve">er </w:t>
      </w:r>
      <w:r w:rsidR="004E55FF">
        <w:rPr>
          <w:rFonts w:ascii="Times New Roman" w:hAnsi="Times New Roman" w:cs="Times New Roman"/>
          <w:sz w:val="24"/>
          <w:szCs w:val="24"/>
        </w:rPr>
        <w:t>Quellen</w:t>
      </w:r>
      <w:r w:rsidR="00742FF2" w:rsidRPr="00742FF2">
        <w:rPr>
          <w:rFonts w:ascii="Times New Roman" w:hAnsi="Times New Roman" w:cs="Times New Roman"/>
          <w:sz w:val="24"/>
          <w:szCs w:val="24"/>
        </w:rPr>
        <w:t xml:space="preserve">angabe erfassten Daten müssen sich auf die </w:t>
      </w:r>
      <w:r w:rsidR="00742FF2">
        <w:rPr>
          <w:rFonts w:ascii="Times New Roman" w:hAnsi="Times New Roman" w:cs="Times New Roman"/>
          <w:sz w:val="24"/>
          <w:szCs w:val="24"/>
        </w:rPr>
        <w:t xml:space="preserve">bei der </w:t>
      </w:r>
      <w:r>
        <w:rPr>
          <w:rFonts w:ascii="Times New Roman" w:hAnsi="Times New Roman" w:cs="Times New Roman"/>
          <w:sz w:val="24"/>
          <w:szCs w:val="24"/>
        </w:rPr>
        <w:t>Anfertigung</w:t>
      </w:r>
      <w:r w:rsidR="00742FF2" w:rsidRPr="00742FF2">
        <w:rPr>
          <w:rFonts w:ascii="Times New Roman" w:hAnsi="Times New Roman" w:cs="Times New Roman"/>
          <w:sz w:val="24"/>
          <w:szCs w:val="24"/>
        </w:rPr>
        <w:t xml:space="preserve"> der Arbeit </w:t>
      </w:r>
      <w:r w:rsidR="00742FF2">
        <w:rPr>
          <w:rFonts w:ascii="Times New Roman" w:hAnsi="Times New Roman" w:cs="Times New Roman"/>
          <w:sz w:val="24"/>
          <w:szCs w:val="24"/>
        </w:rPr>
        <w:t xml:space="preserve">tatsächlich </w:t>
      </w:r>
      <w:r w:rsidR="00742FF2" w:rsidRPr="00742FF2">
        <w:rPr>
          <w:rFonts w:ascii="Times New Roman" w:hAnsi="Times New Roman" w:cs="Times New Roman"/>
          <w:sz w:val="24"/>
          <w:szCs w:val="24"/>
        </w:rPr>
        <w:t xml:space="preserve">verwendete </w:t>
      </w:r>
      <w:r w:rsidR="004E55FF">
        <w:rPr>
          <w:rFonts w:ascii="Times New Roman" w:hAnsi="Times New Roman" w:cs="Times New Roman"/>
          <w:sz w:val="24"/>
          <w:szCs w:val="24"/>
        </w:rPr>
        <w:t>und</w:t>
      </w:r>
      <w:r w:rsidR="00742FF2" w:rsidRPr="00742FF2">
        <w:rPr>
          <w:rFonts w:ascii="Times New Roman" w:hAnsi="Times New Roman" w:cs="Times New Roman"/>
          <w:sz w:val="24"/>
          <w:szCs w:val="24"/>
        </w:rPr>
        <w:t xml:space="preserve"> gesichtete</w:t>
      </w:r>
      <w:r w:rsidR="00742FF2" w:rsidRPr="00742FF2">
        <w:rPr>
          <w:rFonts w:ascii="Times New Roman" w:hAnsi="Times New Roman" w:cs="Times New Roman"/>
          <w:b/>
          <w:sz w:val="24"/>
          <w:szCs w:val="24"/>
        </w:rPr>
        <w:t xml:space="preserve"> </w:t>
      </w:r>
      <w:r w:rsidR="00742FF2" w:rsidRPr="00742FF2">
        <w:rPr>
          <w:rFonts w:ascii="Times New Roman" w:hAnsi="Times New Roman" w:cs="Times New Roman"/>
          <w:sz w:val="24"/>
          <w:szCs w:val="24"/>
        </w:rPr>
        <w:t>Vorlage beziehen.</w:t>
      </w:r>
    </w:p>
    <w:p w14:paraId="7E504546" w14:textId="50CC2C43" w:rsidR="005B3F11" w:rsidRDefault="001C539A" w:rsidP="00974287">
      <w:pPr>
        <w:spacing w:before="180" w:after="0"/>
        <w:jc w:val="both"/>
        <w:rPr>
          <w:rFonts w:ascii="Times New Roman" w:hAnsi="Times New Roman" w:cs="Times New Roman"/>
          <w:sz w:val="24"/>
          <w:szCs w:val="24"/>
        </w:rPr>
      </w:pPr>
      <w:r>
        <w:rPr>
          <w:rFonts w:ascii="Times New Roman" w:hAnsi="Times New Roman" w:cs="Times New Roman"/>
          <w:sz w:val="24"/>
          <w:szCs w:val="24"/>
        </w:rPr>
        <w:t xml:space="preserve">Die </w:t>
      </w:r>
      <w:r w:rsidRPr="00F93A72">
        <w:rPr>
          <w:rFonts w:ascii="Times New Roman" w:hAnsi="Times New Roman" w:cs="Times New Roman"/>
          <w:sz w:val="24"/>
          <w:szCs w:val="24"/>
        </w:rPr>
        <w:t xml:space="preserve">in einer </w:t>
      </w:r>
      <w:r w:rsidR="002D17C4">
        <w:rPr>
          <w:rFonts w:ascii="Times New Roman" w:hAnsi="Times New Roman" w:cs="Times New Roman"/>
          <w:sz w:val="24"/>
          <w:szCs w:val="24"/>
        </w:rPr>
        <w:t>Quellen</w:t>
      </w:r>
      <w:r w:rsidR="002D17C4" w:rsidRPr="00742FF2">
        <w:rPr>
          <w:rFonts w:ascii="Times New Roman" w:hAnsi="Times New Roman" w:cs="Times New Roman"/>
          <w:sz w:val="24"/>
          <w:szCs w:val="24"/>
        </w:rPr>
        <w:t xml:space="preserve">angabe </w:t>
      </w:r>
      <w:r w:rsidR="00333223">
        <w:rPr>
          <w:rFonts w:ascii="Times New Roman" w:hAnsi="Times New Roman" w:cs="Times New Roman"/>
          <w:sz w:val="24"/>
          <w:szCs w:val="24"/>
        </w:rPr>
        <w:t>eingeschloss</w:t>
      </w:r>
      <w:r w:rsidRPr="00F93A72">
        <w:rPr>
          <w:rFonts w:ascii="Times New Roman" w:hAnsi="Times New Roman" w:cs="Times New Roman"/>
          <w:sz w:val="24"/>
          <w:szCs w:val="24"/>
        </w:rPr>
        <w:t>ene</w:t>
      </w:r>
      <w:r w:rsidR="00333223">
        <w:rPr>
          <w:rFonts w:ascii="Times New Roman" w:hAnsi="Times New Roman" w:cs="Times New Roman"/>
          <w:sz w:val="24"/>
          <w:szCs w:val="24"/>
        </w:rPr>
        <w:t>n</w:t>
      </w:r>
      <w:r w:rsidRPr="00F93A72">
        <w:rPr>
          <w:rFonts w:ascii="Times New Roman" w:hAnsi="Times New Roman" w:cs="Times New Roman"/>
          <w:sz w:val="24"/>
          <w:szCs w:val="24"/>
        </w:rPr>
        <w:t xml:space="preserve"> Daten müssen so weit wie möglich aus der zitierten Vorlage selbst</w:t>
      </w:r>
      <w:r w:rsidR="000368B8">
        <w:rPr>
          <w:rFonts w:ascii="Times New Roman" w:hAnsi="Times New Roman" w:cs="Times New Roman"/>
          <w:sz w:val="24"/>
          <w:szCs w:val="24"/>
        </w:rPr>
        <w:t xml:space="preserve"> </w:t>
      </w:r>
      <w:r w:rsidRPr="00F93A72">
        <w:rPr>
          <w:rFonts w:ascii="Times New Roman" w:hAnsi="Times New Roman" w:cs="Times New Roman"/>
          <w:sz w:val="24"/>
          <w:szCs w:val="24"/>
        </w:rPr>
        <w:t xml:space="preserve">übernommen </w:t>
      </w:r>
      <w:r w:rsidR="00272EE1">
        <w:rPr>
          <w:rFonts w:ascii="Times New Roman" w:hAnsi="Times New Roman" w:cs="Times New Roman"/>
          <w:sz w:val="24"/>
          <w:szCs w:val="24"/>
        </w:rPr>
        <w:t>und</w:t>
      </w:r>
      <w:r w:rsidR="00272EE1" w:rsidRPr="00272EE1">
        <w:rPr>
          <w:rFonts w:ascii="Times New Roman" w:hAnsi="Times New Roman" w:cs="Times New Roman"/>
          <w:sz w:val="24"/>
          <w:szCs w:val="24"/>
        </w:rPr>
        <w:t xml:space="preserve"> </w:t>
      </w:r>
      <w:r w:rsidR="00272EE1">
        <w:rPr>
          <w:rFonts w:ascii="Times New Roman" w:hAnsi="Times New Roman" w:cs="Times New Roman"/>
          <w:sz w:val="24"/>
          <w:szCs w:val="24"/>
        </w:rPr>
        <w:t>in der Originalform wi</w:t>
      </w:r>
      <w:r w:rsidR="009824C1">
        <w:rPr>
          <w:rFonts w:ascii="Times New Roman" w:hAnsi="Times New Roman" w:cs="Times New Roman"/>
          <w:sz w:val="24"/>
          <w:szCs w:val="24"/>
        </w:rPr>
        <w:t>e</w:t>
      </w:r>
      <w:r w:rsidR="00272EE1">
        <w:rPr>
          <w:rFonts w:ascii="Times New Roman" w:hAnsi="Times New Roman" w:cs="Times New Roman"/>
          <w:sz w:val="24"/>
          <w:szCs w:val="24"/>
        </w:rPr>
        <w:t>der</w:t>
      </w:r>
      <w:r w:rsidR="00C00794">
        <w:rPr>
          <w:rFonts w:ascii="Times New Roman" w:hAnsi="Times New Roman" w:cs="Times New Roman"/>
          <w:sz w:val="24"/>
          <w:szCs w:val="24"/>
        </w:rPr>
        <w:t>ge</w:t>
      </w:r>
      <w:r w:rsidR="00272EE1">
        <w:rPr>
          <w:rFonts w:ascii="Times New Roman" w:hAnsi="Times New Roman" w:cs="Times New Roman"/>
          <w:sz w:val="24"/>
          <w:szCs w:val="24"/>
        </w:rPr>
        <w:t xml:space="preserve">geben </w:t>
      </w:r>
      <w:r w:rsidR="00272EE1" w:rsidRPr="00F93A72">
        <w:rPr>
          <w:rFonts w:ascii="Times New Roman" w:hAnsi="Times New Roman" w:cs="Times New Roman"/>
          <w:sz w:val="24"/>
          <w:szCs w:val="24"/>
        </w:rPr>
        <w:t>werden</w:t>
      </w:r>
      <w:r w:rsidRPr="00F93A72">
        <w:rPr>
          <w:rFonts w:ascii="Times New Roman" w:hAnsi="Times New Roman" w:cs="Times New Roman"/>
          <w:sz w:val="24"/>
          <w:szCs w:val="24"/>
        </w:rPr>
        <w:t>.</w:t>
      </w:r>
      <w:r w:rsidR="00222470">
        <w:rPr>
          <w:rFonts w:ascii="Times New Roman" w:hAnsi="Times New Roman" w:cs="Times New Roman"/>
          <w:sz w:val="24"/>
          <w:szCs w:val="24"/>
        </w:rPr>
        <w:t xml:space="preserve"> </w:t>
      </w:r>
      <w:r w:rsidR="00F4409C">
        <w:rPr>
          <w:rFonts w:ascii="Times New Roman" w:hAnsi="Times New Roman" w:cs="Times New Roman"/>
          <w:sz w:val="24"/>
          <w:szCs w:val="24"/>
        </w:rPr>
        <w:t>Die bevorzugte Quelle, der diese Daten zu entnehmen sind, ist die Titelseite</w:t>
      </w:r>
      <w:r w:rsidR="00125366">
        <w:rPr>
          <w:rFonts w:ascii="Times New Roman" w:hAnsi="Times New Roman" w:cs="Times New Roman"/>
          <w:sz w:val="24"/>
          <w:szCs w:val="24"/>
        </w:rPr>
        <w:t xml:space="preserve"> (bei mehreren Titelseite</w:t>
      </w:r>
      <w:r w:rsidR="00953600">
        <w:rPr>
          <w:rFonts w:ascii="Times New Roman" w:hAnsi="Times New Roman" w:cs="Times New Roman"/>
          <w:sz w:val="24"/>
          <w:szCs w:val="24"/>
        </w:rPr>
        <w:t>n</w:t>
      </w:r>
      <w:r w:rsidR="00125366">
        <w:rPr>
          <w:rFonts w:ascii="Times New Roman" w:hAnsi="Times New Roman" w:cs="Times New Roman"/>
          <w:sz w:val="24"/>
          <w:szCs w:val="24"/>
        </w:rPr>
        <w:t xml:space="preserve"> die Haupttitelseite)</w:t>
      </w:r>
      <w:r w:rsidR="00F4409C">
        <w:rPr>
          <w:rFonts w:ascii="Times New Roman" w:hAnsi="Times New Roman" w:cs="Times New Roman"/>
          <w:sz w:val="24"/>
          <w:szCs w:val="24"/>
        </w:rPr>
        <w:t xml:space="preserve"> der Vorlage, gefolgt von </w:t>
      </w:r>
      <w:r w:rsidR="002D17C4">
        <w:rPr>
          <w:rFonts w:ascii="Times New Roman" w:hAnsi="Times New Roman" w:cs="Times New Roman"/>
          <w:sz w:val="24"/>
          <w:szCs w:val="24"/>
        </w:rPr>
        <w:t>der Impressumseite (normaler</w:t>
      </w:r>
      <w:r w:rsidR="00D72F21">
        <w:rPr>
          <w:rFonts w:ascii="Times New Roman" w:hAnsi="Times New Roman" w:cs="Times New Roman"/>
          <w:sz w:val="24"/>
          <w:szCs w:val="24"/>
        </w:rPr>
        <w:softHyphen/>
      </w:r>
      <w:r w:rsidR="00305DDA">
        <w:rPr>
          <w:rFonts w:ascii="Times New Roman" w:hAnsi="Times New Roman" w:cs="Times New Roman"/>
          <w:sz w:val="24"/>
          <w:szCs w:val="24"/>
        </w:rPr>
        <w:t>wei</w:t>
      </w:r>
      <w:r w:rsidR="002D17C4">
        <w:rPr>
          <w:rFonts w:ascii="Times New Roman" w:hAnsi="Times New Roman" w:cs="Times New Roman"/>
          <w:sz w:val="24"/>
          <w:szCs w:val="24"/>
        </w:rPr>
        <w:t>se die</w:t>
      </w:r>
      <w:r w:rsidR="00F4409C">
        <w:rPr>
          <w:rFonts w:ascii="Times New Roman" w:hAnsi="Times New Roman" w:cs="Times New Roman"/>
          <w:sz w:val="24"/>
          <w:szCs w:val="24"/>
        </w:rPr>
        <w:t xml:space="preserve"> Rückseite </w:t>
      </w:r>
      <w:r w:rsidR="002D17C4">
        <w:rPr>
          <w:rFonts w:ascii="Times New Roman" w:hAnsi="Times New Roman" w:cs="Times New Roman"/>
          <w:sz w:val="24"/>
          <w:szCs w:val="24"/>
        </w:rPr>
        <w:t>der Titelseite</w:t>
      </w:r>
      <w:r w:rsidR="00F4409C">
        <w:rPr>
          <w:rFonts w:ascii="Times New Roman" w:hAnsi="Times New Roman" w:cs="Times New Roman"/>
          <w:sz w:val="24"/>
          <w:szCs w:val="24"/>
        </w:rPr>
        <w:t xml:space="preserve">). </w:t>
      </w:r>
      <w:r w:rsidR="008D425D">
        <w:rPr>
          <w:rFonts w:ascii="Times New Roman" w:hAnsi="Times New Roman" w:cs="Times New Roman"/>
          <w:sz w:val="24"/>
          <w:szCs w:val="24"/>
        </w:rPr>
        <w:t>E</w:t>
      </w:r>
      <w:r w:rsidR="00222470">
        <w:rPr>
          <w:rFonts w:ascii="Times New Roman" w:hAnsi="Times New Roman" w:cs="Times New Roman"/>
          <w:sz w:val="24"/>
          <w:szCs w:val="24"/>
        </w:rPr>
        <w:t xml:space="preserve">ine </w:t>
      </w:r>
      <w:r w:rsidR="00F319B9">
        <w:rPr>
          <w:rFonts w:ascii="Times New Roman" w:hAnsi="Times New Roman" w:cs="Times New Roman"/>
          <w:sz w:val="24"/>
          <w:szCs w:val="24"/>
        </w:rPr>
        <w:t xml:space="preserve">fehlerhafte oder </w:t>
      </w:r>
      <w:r w:rsidR="002E3D8B">
        <w:rPr>
          <w:rFonts w:ascii="Times New Roman" w:hAnsi="Times New Roman" w:cs="Times New Roman"/>
          <w:sz w:val="24"/>
          <w:szCs w:val="24"/>
        </w:rPr>
        <w:t>frag</w:t>
      </w:r>
      <w:r w:rsidR="00222470">
        <w:rPr>
          <w:rFonts w:ascii="Times New Roman" w:hAnsi="Times New Roman" w:cs="Times New Roman"/>
          <w:sz w:val="24"/>
          <w:szCs w:val="24"/>
        </w:rPr>
        <w:t xml:space="preserve">würdige Stelle in den der Quelle </w:t>
      </w:r>
      <w:r w:rsidR="008D425D">
        <w:rPr>
          <w:rFonts w:ascii="Times New Roman" w:hAnsi="Times New Roman" w:cs="Times New Roman"/>
          <w:sz w:val="24"/>
          <w:szCs w:val="24"/>
        </w:rPr>
        <w:t>entnommenen</w:t>
      </w:r>
      <w:r w:rsidR="00222470">
        <w:rPr>
          <w:rFonts w:ascii="Times New Roman" w:hAnsi="Times New Roman" w:cs="Times New Roman"/>
          <w:sz w:val="24"/>
          <w:szCs w:val="24"/>
        </w:rPr>
        <w:t xml:space="preserve"> Daten wird</w:t>
      </w:r>
      <w:r w:rsidR="008D425D">
        <w:rPr>
          <w:rFonts w:ascii="Times New Roman" w:hAnsi="Times New Roman" w:cs="Times New Roman"/>
          <w:sz w:val="24"/>
          <w:szCs w:val="24"/>
        </w:rPr>
        <w:t xml:space="preserve"> </w:t>
      </w:r>
      <w:r w:rsidR="0057470D">
        <w:rPr>
          <w:rFonts w:ascii="Times New Roman" w:hAnsi="Times New Roman" w:cs="Times New Roman"/>
          <w:sz w:val="24"/>
          <w:szCs w:val="24"/>
        </w:rPr>
        <w:t xml:space="preserve">– </w:t>
      </w:r>
      <w:r w:rsidR="008D425D">
        <w:rPr>
          <w:rFonts w:ascii="Times New Roman" w:hAnsi="Times New Roman" w:cs="Times New Roman"/>
          <w:sz w:val="24"/>
          <w:szCs w:val="24"/>
        </w:rPr>
        <w:t>wie in jedem wörtlichen Zitat</w:t>
      </w:r>
      <w:r w:rsidR="00222470">
        <w:rPr>
          <w:rFonts w:ascii="Times New Roman" w:hAnsi="Times New Roman" w:cs="Times New Roman"/>
          <w:sz w:val="24"/>
          <w:szCs w:val="24"/>
        </w:rPr>
        <w:t xml:space="preserve"> </w:t>
      </w:r>
      <w:r w:rsidR="0057470D">
        <w:rPr>
          <w:rFonts w:ascii="Times New Roman" w:hAnsi="Times New Roman" w:cs="Times New Roman"/>
          <w:sz w:val="24"/>
          <w:szCs w:val="24"/>
        </w:rPr>
        <w:t xml:space="preserve">– </w:t>
      </w:r>
      <w:r w:rsidR="00222470">
        <w:rPr>
          <w:rFonts w:ascii="Times New Roman" w:hAnsi="Times New Roman" w:cs="Times New Roman"/>
          <w:sz w:val="24"/>
          <w:szCs w:val="24"/>
        </w:rPr>
        <w:t>durch ein nachge</w:t>
      </w:r>
      <w:r w:rsidR="001B6250">
        <w:rPr>
          <w:rFonts w:ascii="Times New Roman" w:hAnsi="Times New Roman" w:cs="Times New Roman"/>
          <w:sz w:val="24"/>
          <w:szCs w:val="24"/>
        </w:rPr>
        <w:softHyphen/>
      </w:r>
      <w:r w:rsidR="00222470">
        <w:rPr>
          <w:rFonts w:ascii="Times New Roman" w:hAnsi="Times New Roman" w:cs="Times New Roman"/>
          <w:sz w:val="24"/>
          <w:szCs w:val="24"/>
        </w:rPr>
        <w:t xml:space="preserve">stelltes „[sic]“, „[sic!]“ oder „[!]“ </w:t>
      </w:r>
      <w:r w:rsidR="008D425D">
        <w:rPr>
          <w:rFonts w:ascii="Times New Roman" w:hAnsi="Times New Roman" w:cs="Times New Roman"/>
          <w:sz w:val="24"/>
          <w:szCs w:val="24"/>
        </w:rPr>
        <w:t>gekennzeichnet</w:t>
      </w:r>
      <w:r w:rsidR="00222470">
        <w:rPr>
          <w:rFonts w:ascii="Times New Roman" w:hAnsi="Times New Roman" w:cs="Times New Roman"/>
          <w:sz w:val="24"/>
          <w:szCs w:val="24"/>
        </w:rPr>
        <w:t xml:space="preserve">. </w:t>
      </w:r>
      <w:r w:rsidR="008D425D">
        <w:rPr>
          <w:rFonts w:ascii="Times New Roman" w:hAnsi="Times New Roman" w:cs="Times New Roman"/>
          <w:sz w:val="24"/>
          <w:szCs w:val="24"/>
        </w:rPr>
        <w:t xml:space="preserve">Zweifelhafte Angaben sollen durch ein nachgestelltes Fragezeichen in eckigen Klammern als solche gekennzeichnet werden. </w:t>
      </w:r>
      <w:r w:rsidR="009824C1">
        <w:rPr>
          <w:rFonts w:ascii="Times New Roman" w:hAnsi="Times New Roman" w:cs="Times New Roman"/>
          <w:sz w:val="24"/>
          <w:szCs w:val="24"/>
        </w:rPr>
        <w:t xml:space="preserve">Hinzugefügte </w:t>
      </w:r>
      <w:r w:rsidR="00F4409C">
        <w:rPr>
          <w:rFonts w:ascii="Times New Roman" w:hAnsi="Times New Roman" w:cs="Times New Roman"/>
          <w:sz w:val="24"/>
          <w:szCs w:val="24"/>
        </w:rPr>
        <w:t>Informationen, die nicht direkt aus</w:t>
      </w:r>
      <w:r w:rsidR="00614B24">
        <w:rPr>
          <w:rFonts w:ascii="Times New Roman" w:hAnsi="Times New Roman" w:cs="Times New Roman"/>
          <w:sz w:val="24"/>
          <w:szCs w:val="24"/>
        </w:rPr>
        <w:t xml:space="preserve"> der</w:t>
      </w:r>
      <w:r w:rsidR="00614B24" w:rsidRPr="00614B24">
        <w:rPr>
          <w:rFonts w:ascii="Times New Roman" w:hAnsi="Times New Roman" w:cs="Times New Roman"/>
          <w:sz w:val="24"/>
          <w:szCs w:val="24"/>
        </w:rPr>
        <w:t xml:space="preserve"> </w:t>
      </w:r>
      <w:r w:rsidR="00614B24" w:rsidRPr="00F93A72">
        <w:rPr>
          <w:rFonts w:ascii="Times New Roman" w:hAnsi="Times New Roman" w:cs="Times New Roman"/>
          <w:sz w:val="24"/>
          <w:szCs w:val="24"/>
        </w:rPr>
        <w:t>zitierten Vorlage</w:t>
      </w:r>
      <w:r w:rsidR="00614B24">
        <w:rPr>
          <w:rFonts w:ascii="Times New Roman" w:hAnsi="Times New Roman" w:cs="Times New Roman"/>
          <w:sz w:val="24"/>
          <w:szCs w:val="24"/>
        </w:rPr>
        <w:t xml:space="preserve"> stammen, sollen in eckige</w:t>
      </w:r>
      <w:r w:rsidR="005265ED">
        <w:rPr>
          <w:rFonts w:ascii="Times New Roman" w:hAnsi="Times New Roman" w:cs="Times New Roman"/>
          <w:sz w:val="24"/>
          <w:szCs w:val="24"/>
        </w:rPr>
        <w:t>n</w:t>
      </w:r>
      <w:r w:rsidR="00614B24">
        <w:rPr>
          <w:rFonts w:ascii="Times New Roman" w:hAnsi="Times New Roman" w:cs="Times New Roman"/>
          <w:sz w:val="24"/>
          <w:szCs w:val="24"/>
        </w:rPr>
        <w:t xml:space="preserve"> Klammer</w:t>
      </w:r>
      <w:r w:rsidR="00C714C8">
        <w:rPr>
          <w:rFonts w:ascii="Times New Roman" w:hAnsi="Times New Roman" w:cs="Times New Roman"/>
          <w:sz w:val="24"/>
          <w:szCs w:val="24"/>
        </w:rPr>
        <w:t>n</w:t>
      </w:r>
      <w:r w:rsidR="008D425D">
        <w:rPr>
          <w:rFonts w:ascii="Times New Roman" w:hAnsi="Times New Roman" w:cs="Times New Roman"/>
          <w:sz w:val="24"/>
          <w:szCs w:val="24"/>
        </w:rPr>
        <w:t xml:space="preserve"> eingeschlossen werden.</w:t>
      </w:r>
    </w:p>
    <w:p w14:paraId="687E7FB8" w14:textId="3ED01BED" w:rsidR="00333223" w:rsidRDefault="000B1E89" w:rsidP="00295550">
      <w:pPr>
        <w:spacing w:before="180" w:after="0"/>
        <w:jc w:val="both"/>
        <w:rPr>
          <w:rFonts w:ascii="Times New Roman" w:hAnsi="Times New Roman" w:cs="Times New Roman"/>
          <w:sz w:val="24"/>
          <w:szCs w:val="24"/>
        </w:rPr>
      </w:pPr>
      <w:r>
        <w:rPr>
          <w:rFonts w:ascii="Times New Roman" w:hAnsi="Times New Roman" w:cs="Times New Roman"/>
          <w:sz w:val="24"/>
          <w:szCs w:val="24"/>
        </w:rPr>
        <w:t xml:space="preserve">In </w:t>
      </w:r>
      <w:r w:rsidR="001D726F">
        <w:rPr>
          <w:rFonts w:ascii="Times New Roman" w:hAnsi="Times New Roman" w:cs="Times New Roman"/>
          <w:sz w:val="24"/>
          <w:szCs w:val="24"/>
        </w:rPr>
        <w:t>Quellen</w:t>
      </w:r>
      <w:r w:rsidR="001D726F" w:rsidRPr="00742FF2">
        <w:rPr>
          <w:rFonts w:ascii="Times New Roman" w:hAnsi="Times New Roman" w:cs="Times New Roman"/>
          <w:sz w:val="24"/>
          <w:szCs w:val="24"/>
        </w:rPr>
        <w:t>angabe</w:t>
      </w:r>
      <w:r w:rsidR="001D726F">
        <w:rPr>
          <w:rFonts w:ascii="Times New Roman" w:hAnsi="Times New Roman" w:cs="Times New Roman"/>
          <w:sz w:val="24"/>
          <w:szCs w:val="24"/>
        </w:rPr>
        <w:t>n</w:t>
      </w:r>
      <w:r w:rsidR="001D726F" w:rsidRPr="00742FF2">
        <w:rPr>
          <w:rFonts w:ascii="Times New Roman" w:hAnsi="Times New Roman" w:cs="Times New Roman"/>
          <w:sz w:val="24"/>
          <w:szCs w:val="24"/>
        </w:rPr>
        <w:t xml:space="preserve"> </w:t>
      </w:r>
      <w:r>
        <w:rPr>
          <w:rFonts w:ascii="Times New Roman" w:hAnsi="Times New Roman" w:cs="Times New Roman"/>
          <w:sz w:val="24"/>
          <w:szCs w:val="24"/>
        </w:rPr>
        <w:t>sollen Abkürzungen grundsätz</w:t>
      </w:r>
      <w:r w:rsidR="00C84ED9">
        <w:rPr>
          <w:rFonts w:ascii="Times New Roman" w:hAnsi="Times New Roman" w:cs="Times New Roman"/>
          <w:sz w:val="24"/>
          <w:szCs w:val="24"/>
        </w:rPr>
        <w:t>l</w:t>
      </w:r>
      <w:r>
        <w:rPr>
          <w:rFonts w:ascii="Times New Roman" w:hAnsi="Times New Roman" w:cs="Times New Roman"/>
          <w:sz w:val="24"/>
          <w:szCs w:val="24"/>
        </w:rPr>
        <w:t>ich vermieden werden, außer für a</w:t>
      </w:r>
      <w:r w:rsidR="00C609C8">
        <w:rPr>
          <w:rFonts w:ascii="Times New Roman" w:hAnsi="Times New Roman" w:cs="Times New Roman"/>
          <w:sz w:val="24"/>
          <w:szCs w:val="24"/>
        </w:rPr>
        <w:t>ll</w:t>
      </w:r>
      <w:r w:rsidR="001B6250">
        <w:rPr>
          <w:rFonts w:ascii="Times New Roman" w:hAnsi="Times New Roman" w:cs="Times New Roman"/>
          <w:sz w:val="24"/>
          <w:szCs w:val="24"/>
        </w:rPr>
        <w:softHyphen/>
      </w:r>
      <w:r w:rsidR="00C609C8">
        <w:rPr>
          <w:rFonts w:ascii="Times New Roman" w:hAnsi="Times New Roman" w:cs="Times New Roman"/>
          <w:sz w:val="24"/>
          <w:szCs w:val="24"/>
        </w:rPr>
        <w:t xml:space="preserve">gemein </w:t>
      </w:r>
      <w:r w:rsidR="00C609C8" w:rsidRPr="00C609C8">
        <w:rPr>
          <w:rFonts w:ascii="Times New Roman" w:hAnsi="Times New Roman" w:cs="Times New Roman"/>
          <w:sz w:val="24"/>
          <w:szCs w:val="24"/>
        </w:rPr>
        <w:t>anerkannte bibliographische Bezeichnungen</w:t>
      </w:r>
      <w:r>
        <w:rPr>
          <w:rFonts w:ascii="Times New Roman" w:hAnsi="Times New Roman" w:cs="Times New Roman"/>
          <w:sz w:val="24"/>
          <w:szCs w:val="24"/>
        </w:rPr>
        <w:t>, die</w:t>
      </w:r>
      <w:r w:rsidR="00C609C8">
        <w:rPr>
          <w:rFonts w:ascii="Times New Roman" w:hAnsi="Times New Roman" w:cs="Times New Roman"/>
          <w:sz w:val="24"/>
          <w:szCs w:val="24"/>
        </w:rPr>
        <w:t xml:space="preserve"> </w:t>
      </w:r>
      <w:r w:rsidR="00E35A2D">
        <w:rPr>
          <w:rFonts w:ascii="Times New Roman" w:hAnsi="Times New Roman" w:cs="Times New Roman"/>
          <w:sz w:val="24"/>
          <w:szCs w:val="24"/>
        </w:rPr>
        <w:t xml:space="preserve">entsprechend der </w:t>
      </w:r>
      <w:r w:rsidR="00E35A2D" w:rsidRPr="00427CC6">
        <w:rPr>
          <w:rFonts w:ascii="Times New Roman" w:hAnsi="Times New Roman" w:cs="Times New Roman"/>
          <w:sz w:val="24"/>
          <w:szCs w:val="24"/>
        </w:rPr>
        <w:t>Norm ISO</w:t>
      </w:r>
      <w:r w:rsidR="00427CC6" w:rsidRPr="00427CC6">
        <w:rPr>
          <w:rFonts w:ascii="Times New Roman" w:hAnsi="Times New Roman" w:cs="Times New Roman"/>
          <w:sz w:val="24"/>
          <w:szCs w:val="24"/>
        </w:rPr>
        <w:t xml:space="preserve"> </w:t>
      </w:r>
      <w:r w:rsidR="00E35A2D" w:rsidRPr="00427CC6">
        <w:rPr>
          <w:rFonts w:ascii="Times New Roman" w:hAnsi="Times New Roman" w:cs="Times New Roman"/>
          <w:sz w:val="24"/>
          <w:szCs w:val="24"/>
        </w:rPr>
        <w:t>832</w:t>
      </w:r>
      <w:r w:rsidR="00427CC6" w:rsidRPr="00427CC6">
        <w:rPr>
          <w:rFonts w:ascii="Times New Roman" w:hAnsi="Times New Roman" w:cs="Times New Roman"/>
          <w:sz w:val="24"/>
          <w:szCs w:val="24"/>
        </w:rPr>
        <w:t>:</w:t>
      </w:r>
      <w:r w:rsidRPr="00427CC6">
        <w:rPr>
          <w:rFonts w:ascii="Times New Roman" w:hAnsi="Times New Roman" w:cs="Times New Roman"/>
          <w:sz w:val="24"/>
          <w:szCs w:val="24"/>
        </w:rPr>
        <w:t>1994</w:t>
      </w:r>
      <w:r w:rsidR="00427CC6" w:rsidRPr="00427CC6">
        <w:rPr>
          <w:rFonts w:ascii="Times New Roman" w:hAnsi="Times New Roman" w:cs="Times New Roman"/>
          <w:sz w:val="24"/>
          <w:szCs w:val="24"/>
        </w:rPr>
        <w:t>-11</w:t>
      </w:r>
      <w:r w:rsidRPr="00427CC6">
        <w:rPr>
          <w:rFonts w:ascii="Times New Roman" w:hAnsi="Times New Roman" w:cs="Times New Roman"/>
          <w:sz w:val="24"/>
          <w:szCs w:val="24"/>
        </w:rPr>
        <w:t xml:space="preserve"> </w:t>
      </w:r>
      <w:r>
        <w:rPr>
          <w:rFonts w:ascii="Times New Roman" w:hAnsi="Times New Roman" w:cs="Times New Roman"/>
          <w:sz w:val="24"/>
          <w:szCs w:val="24"/>
        </w:rPr>
        <w:t>abgekürzt werden können</w:t>
      </w:r>
      <w:r w:rsidR="007552C2">
        <w:rPr>
          <w:rFonts w:ascii="Times New Roman" w:hAnsi="Times New Roman" w:cs="Times New Roman"/>
          <w:sz w:val="24"/>
          <w:szCs w:val="24"/>
        </w:rPr>
        <w:t>, und die</w:t>
      </w:r>
      <w:r>
        <w:rPr>
          <w:rFonts w:ascii="Times New Roman" w:hAnsi="Times New Roman" w:cs="Times New Roman"/>
          <w:sz w:val="24"/>
          <w:szCs w:val="24"/>
        </w:rPr>
        <w:t xml:space="preserve"> </w:t>
      </w:r>
      <w:r w:rsidR="007552C2">
        <w:rPr>
          <w:rFonts w:ascii="Times New Roman" w:hAnsi="Times New Roman" w:cs="Times New Roman"/>
          <w:sz w:val="24"/>
          <w:szCs w:val="24"/>
        </w:rPr>
        <w:t>Titel von Periodika, die wiederum nach</w:t>
      </w:r>
      <w:r w:rsidR="00E35A2D">
        <w:rPr>
          <w:rFonts w:ascii="Times New Roman" w:hAnsi="Times New Roman" w:cs="Times New Roman"/>
          <w:sz w:val="24"/>
          <w:szCs w:val="24"/>
        </w:rPr>
        <w:t xml:space="preserve"> </w:t>
      </w:r>
      <w:r w:rsidR="00427CC6" w:rsidRPr="00427CC6">
        <w:rPr>
          <w:rFonts w:ascii="Times New Roman" w:hAnsi="Times New Roman" w:cs="Times New Roman"/>
          <w:sz w:val="24"/>
          <w:szCs w:val="24"/>
        </w:rPr>
        <w:t>ISO 4:</w:t>
      </w:r>
      <w:r w:rsidR="000368B8" w:rsidRPr="00427CC6">
        <w:rPr>
          <w:rFonts w:ascii="Times New Roman" w:hAnsi="Times New Roman" w:cs="Times New Roman"/>
          <w:sz w:val="24"/>
          <w:szCs w:val="24"/>
        </w:rPr>
        <w:t>1997</w:t>
      </w:r>
      <w:r w:rsidR="00427CC6" w:rsidRPr="00427CC6">
        <w:rPr>
          <w:rFonts w:ascii="Times New Roman" w:hAnsi="Times New Roman" w:cs="Times New Roman"/>
          <w:sz w:val="24"/>
          <w:szCs w:val="24"/>
        </w:rPr>
        <w:t>-12</w:t>
      </w:r>
      <w:r w:rsidR="000368B8">
        <w:rPr>
          <w:rFonts w:ascii="Times New Roman" w:hAnsi="Times New Roman" w:cs="Times New Roman"/>
          <w:sz w:val="24"/>
          <w:szCs w:val="24"/>
        </w:rPr>
        <w:t xml:space="preserve"> </w:t>
      </w:r>
      <w:r w:rsidR="007552C2">
        <w:rPr>
          <w:rFonts w:ascii="Times New Roman" w:hAnsi="Times New Roman" w:cs="Times New Roman"/>
          <w:sz w:val="24"/>
          <w:szCs w:val="24"/>
        </w:rPr>
        <w:t>abgekürzt werden können</w:t>
      </w:r>
      <w:r>
        <w:rPr>
          <w:rFonts w:ascii="Times New Roman" w:hAnsi="Times New Roman" w:cs="Times New Roman"/>
          <w:sz w:val="24"/>
          <w:szCs w:val="24"/>
        </w:rPr>
        <w:t>.</w:t>
      </w:r>
    </w:p>
    <w:p w14:paraId="57F6A842" w14:textId="77777777" w:rsidR="007552C2" w:rsidRDefault="001D726F" w:rsidP="00295550">
      <w:pPr>
        <w:spacing w:before="180" w:after="0"/>
        <w:jc w:val="both"/>
        <w:rPr>
          <w:rFonts w:ascii="Times New Roman" w:hAnsi="Times New Roman" w:cs="Times New Roman"/>
          <w:sz w:val="24"/>
          <w:szCs w:val="24"/>
        </w:rPr>
      </w:pPr>
      <w:r>
        <w:rPr>
          <w:rFonts w:ascii="Times New Roman" w:hAnsi="Times New Roman" w:cs="Times New Roman"/>
          <w:sz w:val="24"/>
          <w:szCs w:val="24"/>
        </w:rPr>
        <w:t>Quellen</w:t>
      </w:r>
      <w:r w:rsidRPr="00742FF2">
        <w:rPr>
          <w:rFonts w:ascii="Times New Roman" w:hAnsi="Times New Roman" w:cs="Times New Roman"/>
          <w:sz w:val="24"/>
          <w:szCs w:val="24"/>
        </w:rPr>
        <w:t>angabe</w:t>
      </w:r>
      <w:r>
        <w:rPr>
          <w:rFonts w:ascii="Times New Roman" w:hAnsi="Times New Roman" w:cs="Times New Roman"/>
          <w:sz w:val="24"/>
          <w:szCs w:val="24"/>
        </w:rPr>
        <w:t>n</w:t>
      </w:r>
      <w:r w:rsidRPr="00742FF2">
        <w:rPr>
          <w:rFonts w:ascii="Times New Roman" w:hAnsi="Times New Roman" w:cs="Times New Roman"/>
          <w:sz w:val="24"/>
          <w:szCs w:val="24"/>
        </w:rPr>
        <w:t xml:space="preserve"> </w:t>
      </w:r>
      <w:r w:rsidR="007552C2">
        <w:rPr>
          <w:rFonts w:ascii="Times New Roman" w:hAnsi="Times New Roman" w:cs="Times New Roman"/>
          <w:sz w:val="24"/>
          <w:szCs w:val="24"/>
        </w:rPr>
        <w:t>oder ihre Bestandteile, die in eine</w:t>
      </w:r>
      <w:r w:rsidR="00C8733F">
        <w:rPr>
          <w:rFonts w:ascii="Times New Roman" w:hAnsi="Times New Roman" w:cs="Times New Roman"/>
          <w:sz w:val="24"/>
          <w:szCs w:val="24"/>
        </w:rPr>
        <w:t>r</w:t>
      </w:r>
      <w:r w:rsidR="007552C2">
        <w:rPr>
          <w:rFonts w:ascii="Times New Roman" w:hAnsi="Times New Roman" w:cs="Times New Roman"/>
          <w:sz w:val="24"/>
          <w:szCs w:val="24"/>
        </w:rPr>
        <w:t xml:space="preserve"> nichtlateinischen</w:t>
      </w:r>
      <w:r w:rsidR="00C8733F">
        <w:rPr>
          <w:rFonts w:ascii="Times New Roman" w:hAnsi="Times New Roman" w:cs="Times New Roman"/>
          <w:sz w:val="24"/>
          <w:szCs w:val="24"/>
        </w:rPr>
        <w:t xml:space="preserve"> Schrift</w:t>
      </w:r>
      <w:r w:rsidR="007552C2">
        <w:rPr>
          <w:rFonts w:ascii="Times New Roman" w:hAnsi="Times New Roman" w:cs="Times New Roman"/>
          <w:sz w:val="24"/>
          <w:szCs w:val="24"/>
        </w:rPr>
        <w:t xml:space="preserve"> </w:t>
      </w:r>
      <w:r w:rsidR="003B508B">
        <w:rPr>
          <w:rFonts w:ascii="Times New Roman" w:hAnsi="Times New Roman" w:cs="Times New Roman"/>
          <w:sz w:val="24"/>
          <w:szCs w:val="24"/>
        </w:rPr>
        <w:t>notiert sind, dürfen nach der entsprechenden internationalen Norm transliteriert werden.</w:t>
      </w:r>
    </w:p>
    <w:p w14:paraId="2CA1D3D4" w14:textId="5789844B" w:rsidR="00BA2527" w:rsidRPr="006776B2" w:rsidRDefault="00303FA7" w:rsidP="002746D6">
      <w:pPr>
        <w:keepNext/>
        <w:tabs>
          <w:tab w:val="left" w:pos="454"/>
        </w:tabs>
        <w:spacing w:before="500" w:after="140"/>
        <w:ind w:left="454" w:hanging="454"/>
        <w:rPr>
          <w:rFonts w:ascii="Source Sans Pro" w:hAnsi="Source Sans Pro" w:cs="Times New Roman"/>
          <w:b/>
          <w:sz w:val="26"/>
          <w:szCs w:val="26"/>
        </w:rPr>
      </w:pPr>
      <w:r w:rsidRPr="006776B2">
        <w:rPr>
          <w:rFonts w:ascii="Source Sans Pro" w:hAnsi="Source Sans Pro" w:cs="Times New Roman"/>
          <w:b/>
          <w:sz w:val="26"/>
          <w:szCs w:val="26"/>
        </w:rPr>
        <w:t>2.4</w:t>
      </w:r>
      <w:r w:rsidR="00261DA7" w:rsidRPr="006776B2">
        <w:rPr>
          <w:rFonts w:ascii="Source Sans Pro" w:hAnsi="Source Sans Pro" w:cs="Times New Roman"/>
          <w:b/>
          <w:sz w:val="26"/>
          <w:szCs w:val="26"/>
        </w:rPr>
        <w:tab/>
      </w:r>
      <w:r w:rsidR="00BA2527" w:rsidRPr="002746D6">
        <w:rPr>
          <w:rFonts w:ascii="Source Sans Pro" w:hAnsi="Source Sans Pro" w:cstheme="minorHAnsi"/>
          <w:b/>
          <w:sz w:val="26"/>
          <w:szCs w:val="26"/>
        </w:rPr>
        <w:t>Deskriptionszeichen</w:t>
      </w:r>
    </w:p>
    <w:p w14:paraId="57483C6A" w14:textId="77777777" w:rsidR="00BA2527" w:rsidRDefault="00BA2527" w:rsidP="006776B2">
      <w:pPr>
        <w:spacing w:before="0" w:after="0"/>
        <w:jc w:val="both"/>
        <w:rPr>
          <w:rFonts w:ascii="Times New Roman" w:hAnsi="Times New Roman" w:cs="Times New Roman"/>
          <w:sz w:val="24"/>
          <w:szCs w:val="24"/>
        </w:rPr>
      </w:pPr>
      <w:r w:rsidRPr="00BA2527">
        <w:rPr>
          <w:rFonts w:ascii="Times New Roman" w:hAnsi="Times New Roman" w:cs="Times New Roman"/>
          <w:sz w:val="24"/>
          <w:szCs w:val="24"/>
        </w:rPr>
        <w:t xml:space="preserve">Die einzelnen Bestandteile einer </w:t>
      </w:r>
      <w:r w:rsidR="001D726F">
        <w:rPr>
          <w:rFonts w:ascii="Times New Roman" w:hAnsi="Times New Roman" w:cs="Times New Roman"/>
          <w:sz w:val="24"/>
          <w:szCs w:val="24"/>
        </w:rPr>
        <w:t>Quellen</w:t>
      </w:r>
      <w:r w:rsidR="001D726F" w:rsidRPr="00742FF2">
        <w:rPr>
          <w:rFonts w:ascii="Times New Roman" w:hAnsi="Times New Roman" w:cs="Times New Roman"/>
          <w:sz w:val="24"/>
          <w:szCs w:val="24"/>
        </w:rPr>
        <w:t xml:space="preserve">angabe </w:t>
      </w:r>
      <w:r w:rsidRPr="00BA2527">
        <w:rPr>
          <w:rFonts w:ascii="Times New Roman" w:hAnsi="Times New Roman" w:cs="Times New Roman"/>
          <w:sz w:val="24"/>
          <w:szCs w:val="24"/>
        </w:rPr>
        <w:t xml:space="preserve">werden durch </w:t>
      </w:r>
      <w:r w:rsidR="004B28D7">
        <w:rPr>
          <w:rFonts w:ascii="Times New Roman" w:hAnsi="Times New Roman" w:cs="Times New Roman"/>
          <w:sz w:val="24"/>
          <w:szCs w:val="24"/>
        </w:rPr>
        <w:t>folgende</w:t>
      </w:r>
      <w:r w:rsidRPr="00BA2527">
        <w:rPr>
          <w:rFonts w:ascii="Times New Roman" w:hAnsi="Times New Roman" w:cs="Times New Roman"/>
          <w:sz w:val="24"/>
          <w:szCs w:val="24"/>
        </w:rPr>
        <w:t xml:space="preserve"> Deskriptions</w:t>
      </w:r>
      <w:r w:rsidR="00305DDA">
        <w:rPr>
          <w:rFonts w:ascii="Times New Roman" w:hAnsi="Times New Roman" w:cs="Times New Roman"/>
          <w:sz w:val="24"/>
          <w:szCs w:val="24"/>
        </w:rPr>
        <w:softHyphen/>
      </w:r>
      <w:r w:rsidRPr="00BA2527">
        <w:rPr>
          <w:rFonts w:ascii="Times New Roman" w:hAnsi="Times New Roman" w:cs="Times New Roman"/>
          <w:sz w:val="24"/>
          <w:szCs w:val="24"/>
        </w:rPr>
        <w:t>zeichen</w:t>
      </w:r>
      <w:r w:rsidR="00A84A9D">
        <w:rPr>
          <w:rFonts w:ascii="Times New Roman" w:hAnsi="Times New Roman" w:cs="Times New Roman"/>
          <w:sz w:val="24"/>
          <w:szCs w:val="24"/>
        </w:rPr>
        <w:t xml:space="preserve"> (Trennzeichen)</w:t>
      </w:r>
      <w:r w:rsidRPr="00BA2527">
        <w:rPr>
          <w:rFonts w:ascii="Times New Roman" w:hAnsi="Times New Roman" w:cs="Times New Roman"/>
          <w:sz w:val="24"/>
          <w:szCs w:val="24"/>
        </w:rPr>
        <w:t xml:space="preserve"> voneinander getrennt</w:t>
      </w:r>
      <w:r w:rsidR="004B28D7">
        <w:rPr>
          <w:rFonts w:ascii="Times New Roman" w:hAnsi="Times New Roman" w:cs="Times New Roman"/>
          <w:sz w:val="24"/>
          <w:szCs w:val="24"/>
        </w:rPr>
        <w:t>:</w:t>
      </w:r>
    </w:p>
    <w:p w14:paraId="09428487" w14:textId="77777777" w:rsidR="004B28D7" w:rsidRPr="004B28D7" w:rsidRDefault="004B28D7" w:rsidP="00CB6701">
      <w:pPr>
        <w:pStyle w:val="Listenabsatz"/>
        <w:numPr>
          <w:ilvl w:val="0"/>
          <w:numId w:val="1"/>
        </w:numPr>
        <w:tabs>
          <w:tab w:val="left" w:pos="595"/>
        </w:tabs>
        <w:spacing w:after="0"/>
        <w:ind w:left="595" w:hanging="255"/>
        <w:contextualSpacing w:val="0"/>
        <w:rPr>
          <w:rFonts w:ascii="Times New Roman" w:hAnsi="Times New Roman" w:cs="Times New Roman"/>
          <w:sz w:val="24"/>
          <w:szCs w:val="24"/>
        </w:rPr>
      </w:pPr>
      <w:r w:rsidRPr="004B28D7">
        <w:rPr>
          <w:rFonts w:ascii="Times New Roman" w:hAnsi="Times New Roman" w:cs="Times New Roman"/>
          <w:sz w:val="24"/>
          <w:szCs w:val="24"/>
        </w:rPr>
        <w:t>Punkt (.)</w:t>
      </w:r>
    </w:p>
    <w:p w14:paraId="57E2F699" w14:textId="77777777" w:rsidR="004B28D7" w:rsidRDefault="004B28D7"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Komma (,)</w:t>
      </w:r>
    </w:p>
    <w:p w14:paraId="391B3754" w14:textId="77777777" w:rsidR="00A84A9D" w:rsidRDefault="00A84A9D"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Strichpunkt (;)</w:t>
      </w:r>
    </w:p>
    <w:p w14:paraId="642672FF" w14:textId="77777777" w:rsidR="00033F2D" w:rsidRDefault="00033F2D"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Doppelpunkt (:)</w:t>
      </w:r>
    </w:p>
    <w:p w14:paraId="3216868A" w14:textId="77777777" w:rsidR="004B28D7" w:rsidRDefault="004B28D7"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Gedankenstrich (–)</w:t>
      </w:r>
    </w:p>
    <w:p w14:paraId="2534372C" w14:textId="77777777" w:rsidR="004B28D7" w:rsidRDefault="004B28D7"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Schrägstrich (/)</w:t>
      </w:r>
      <w:r w:rsidR="00033F2D">
        <w:rPr>
          <w:rFonts w:ascii="Times New Roman" w:hAnsi="Times New Roman" w:cs="Times New Roman"/>
          <w:sz w:val="24"/>
          <w:szCs w:val="24"/>
        </w:rPr>
        <w:t>.</w:t>
      </w:r>
    </w:p>
    <w:p w14:paraId="5F35610F" w14:textId="2E556026" w:rsidR="004B28D7" w:rsidRDefault="004B28D7" w:rsidP="009A2EF8">
      <w:pPr>
        <w:spacing w:after="0"/>
        <w:jc w:val="both"/>
        <w:rPr>
          <w:rFonts w:ascii="Times New Roman" w:hAnsi="Times New Roman" w:cs="Times New Roman"/>
          <w:sz w:val="24"/>
          <w:szCs w:val="24"/>
        </w:rPr>
      </w:pPr>
      <w:r>
        <w:rPr>
          <w:rFonts w:ascii="Times New Roman" w:hAnsi="Times New Roman" w:cs="Times New Roman"/>
          <w:sz w:val="24"/>
          <w:szCs w:val="24"/>
        </w:rPr>
        <w:t xml:space="preserve">Nach allen diesen </w:t>
      </w:r>
      <w:r w:rsidRPr="00BA2527">
        <w:rPr>
          <w:rFonts w:ascii="Times New Roman" w:hAnsi="Times New Roman" w:cs="Times New Roman"/>
          <w:sz w:val="24"/>
          <w:szCs w:val="24"/>
        </w:rPr>
        <w:t xml:space="preserve">Deskriptionszeichen </w:t>
      </w:r>
      <w:r>
        <w:rPr>
          <w:rFonts w:ascii="Times New Roman" w:hAnsi="Times New Roman" w:cs="Times New Roman"/>
          <w:sz w:val="24"/>
          <w:szCs w:val="24"/>
        </w:rPr>
        <w:t>wird ein Leerzeichen</w:t>
      </w:r>
      <w:r w:rsidR="00652067">
        <w:rPr>
          <w:rFonts w:ascii="Times New Roman" w:hAnsi="Times New Roman" w:cs="Times New Roman"/>
          <w:sz w:val="24"/>
          <w:szCs w:val="24"/>
        </w:rPr>
        <w:t xml:space="preserve"> (Spatium)</w:t>
      </w:r>
      <w:r>
        <w:rPr>
          <w:rFonts w:ascii="Times New Roman" w:hAnsi="Times New Roman" w:cs="Times New Roman"/>
          <w:sz w:val="24"/>
          <w:szCs w:val="24"/>
        </w:rPr>
        <w:t xml:space="preserve"> gesetzt</w:t>
      </w:r>
      <w:r w:rsidR="00BC6BAF">
        <w:rPr>
          <w:rFonts w:ascii="Times New Roman" w:hAnsi="Times New Roman" w:cs="Times New Roman"/>
          <w:sz w:val="24"/>
          <w:szCs w:val="24"/>
        </w:rPr>
        <w:t xml:space="preserve">. Ein Leerzeichen wird auch </w:t>
      </w:r>
      <w:r w:rsidR="00BC6BAF" w:rsidRPr="00BC6BAF">
        <w:rPr>
          <w:rFonts w:ascii="Times New Roman" w:hAnsi="Times New Roman" w:cs="Times New Roman"/>
          <w:sz w:val="24"/>
          <w:szCs w:val="24"/>
          <w:u w:val="single"/>
        </w:rPr>
        <w:t>vor</w:t>
      </w:r>
      <w:r w:rsidR="00BC6BAF">
        <w:rPr>
          <w:rFonts w:ascii="Times New Roman" w:hAnsi="Times New Roman" w:cs="Times New Roman"/>
          <w:sz w:val="24"/>
          <w:szCs w:val="24"/>
        </w:rPr>
        <w:t xml:space="preserve"> allen</w:t>
      </w:r>
      <w:r>
        <w:rPr>
          <w:rFonts w:ascii="Times New Roman" w:hAnsi="Times New Roman" w:cs="Times New Roman"/>
          <w:sz w:val="24"/>
          <w:szCs w:val="24"/>
        </w:rPr>
        <w:t xml:space="preserve"> </w:t>
      </w:r>
      <w:r w:rsidR="00BC6BAF" w:rsidRPr="00BA2527">
        <w:rPr>
          <w:rFonts w:ascii="Times New Roman" w:hAnsi="Times New Roman" w:cs="Times New Roman"/>
          <w:sz w:val="24"/>
          <w:szCs w:val="24"/>
        </w:rPr>
        <w:t xml:space="preserve">Deskriptionszeichen </w:t>
      </w:r>
      <w:r w:rsidR="00BC6BAF">
        <w:rPr>
          <w:rFonts w:ascii="Times New Roman" w:hAnsi="Times New Roman" w:cs="Times New Roman"/>
          <w:sz w:val="24"/>
          <w:szCs w:val="24"/>
        </w:rPr>
        <w:t>mit Ausnahme vo</w:t>
      </w:r>
      <w:r w:rsidR="005265ED">
        <w:rPr>
          <w:rFonts w:ascii="Times New Roman" w:hAnsi="Times New Roman" w:cs="Times New Roman"/>
          <w:sz w:val="24"/>
          <w:szCs w:val="24"/>
        </w:rPr>
        <w:t>n</w:t>
      </w:r>
      <w:r w:rsidR="00BC6BAF">
        <w:rPr>
          <w:rFonts w:ascii="Times New Roman" w:hAnsi="Times New Roman" w:cs="Times New Roman"/>
          <w:sz w:val="24"/>
          <w:szCs w:val="24"/>
        </w:rPr>
        <w:t xml:space="preserve"> Punkt und Komma gesetzt</w:t>
      </w:r>
      <w:r w:rsidR="00A84A9D">
        <w:rPr>
          <w:rFonts w:ascii="Times New Roman" w:hAnsi="Times New Roman" w:cs="Times New Roman"/>
          <w:sz w:val="24"/>
          <w:szCs w:val="24"/>
        </w:rPr>
        <w:t>. (Einem Doppelpunkt</w:t>
      </w:r>
      <w:r w:rsidR="00BC6BAF">
        <w:rPr>
          <w:rFonts w:ascii="Times New Roman" w:hAnsi="Times New Roman" w:cs="Times New Roman"/>
          <w:sz w:val="24"/>
          <w:szCs w:val="24"/>
        </w:rPr>
        <w:t xml:space="preserve"> sowie einem Strichpunkt</w:t>
      </w:r>
      <w:r w:rsidR="00A84A9D">
        <w:rPr>
          <w:rFonts w:ascii="Times New Roman" w:hAnsi="Times New Roman" w:cs="Times New Roman"/>
          <w:sz w:val="24"/>
          <w:szCs w:val="24"/>
        </w:rPr>
        <w:t>, d</w:t>
      </w:r>
      <w:r w:rsidR="00BC6BAF">
        <w:rPr>
          <w:rFonts w:ascii="Times New Roman" w:hAnsi="Times New Roman" w:cs="Times New Roman"/>
          <w:sz w:val="24"/>
          <w:szCs w:val="24"/>
        </w:rPr>
        <w:t>ie</w:t>
      </w:r>
      <w:r w:rsidR="00A84A9D">
        <w:rPr>
          <w:rFonts w:ascii="Times New Roman" w:hAnsi="Times New Roman" w:cs="Times New Roman"/>
          <w:sz w:val="24"/>
          <w:szCs w:val="24"/>
        </w:rPr>
        <w:t xml:space="preserve"> als </w:t>
      </w:r>
      <w:r w:rsidR="00831C69">
        <w:rPr>
          <w:rFonts w:ascii="Times New Roman" w:hAnsi="Times New Roman" w:cs="Times New Roman"/>
          <w:sz w:val="24"/>
          <w:szCs w:val="24"/>
        </w:rPr>
        <w:t xml:space="preserve">normale </w:t>
      </w:r>
      <w:r w:rsidR="00A84A9D">
        <w:rPr>
          <w:rFonts w:ascii="Times New Roman" w:hAnsi="Times New Roman" w:cs="Times New Roman"/>
          <w:sz w:val="24"/>
          <w:szCs w:val="24"/>
        </w:rPr>
        <w:t>Satz</w:t>
      </w:r>
      <w:r w:rsidR="003319BF">
        <w:rPr>
          <w:rFonts w:ascii="Times New Roman" w:hAnsi="Times New Roman" w:cs="Times New Roman"/>
          <w:sz w:val="24"/>
          <w:szCs w:val="24"/>
        </w:rPr>
        <w:softHyphen/>
      </w:r>
      <w:r w:rsidR="00A84A9D">
        <w:rPr>
          <w:rFonts w:ascii="Times New Roman" w:hAnsi="Times New Roman" w:cs="Times New Roman"/>
          <w:sz w:val="24"/>
          <w:szCs w:val="24"/>
        </w:rPr>
        <w:t>zeichen</w:t>
      </w:r>
      <w:r w:rsidR="00BC6BAF">
        <w:rPr>
          <w:rFonts w:ascii="Times New Roman" w:hAnsi="Times New Roman" w:cs="Times New Roman"/>
          <w:sz w:val="24"/>
          <w:szCs w:val="24"/>
        </w:rPr>
        <w:t xml:space="preserve"> verwendet werden</w:t>
      </w:r>
      <w:r w:rsidR="00831C69">
        <w:rPr>
          <w:rFonts w:ascii="Times New Roman" w:hAnsi="Times New Roman" w:cs="Times New Roman"/>
          <w:sz w:val="24"/>
          <w:szCs w:val="24"/>
        </w:rPr>
        <w:t>, wird kein Leerzeichen vorangestellt.</w:t>
      </w:r>
      <w:r w:rsidR="00A84A9D">
        <w:rPr>
          <w:rFonts w:ascii="Times New Roman" w:hAnsi="Times New Roman" w:cs="Times New Roman"/>
          <w:sz w:val="24"/>
          <w:szCs w:val="24"/>
        </w:rPr>
        <w:t>)</w:t>
      </w:r>
      <w:r w:rsidR="00BC6BAF">
        <w:rPr>
          <w:rFonts w:ascii="Times New Roman" w:hAnsi="Times New Roman" w:cs="Times New Roman"/>
          <w:sz w:val="24"/>
          <w:szCs w:val="24"/>
        </w:rPr>
        <w:t xml:space="preserve"> Die </w:t>
      </w:r>
      <w:r w:rsidR="00BC6BAF" w:rsidRPr="00BA2527">
        <w:rPr>
          <w:rFonts w:ascii="Times New Roman" w:hAnsi="Times New Roman" w:cs="Times New Roman"/>
          <w:sz w:val="24"/>
          <w:szCs w:val="24"/>
        </w:rPr>
        <w:t>Deskriptionszei</w:t>
      </w:r>
      <w:r w:rsidR="003319BF">
        <w:rPr>
          <w:rFonts w:ascii="Times New Roman" w:hAnsi="Times New Roman" w:cs="Times New Roman"/>
          <w:sz w:val="24"/>
          <w:szCs w:val="24"/>
        </w:rPr>
        <w:softHyphen/>
      </w:r>
      <w:r w:rsidR="00BC6BAF" w:rsidRPr="00BA2527">
        <w:rPr>
          <w:rFonts w:ascii="Times New Roman" w:hAnsi="Times New Roman" w:cs="Times New Roman"/>
          <w:sz w:val="24"/>
          <w:szCs w:val="24"/>
        </w:rPr>
        <w:t>chen</w:t>
      </w:r>
      <w:r w:rsidR="002A242C">
        <w:rPr>
          <w:rFonts w:ascii="Times New Roman" w:hAnsi="Times New Roman" w:cs="Times New Roman"/>
          <w:sz w:val="24"/>
          <w:szCs w:val="24"/>
        </w:rPr>
        <w:t xml:space="preserve"> mit einem vorangestellten Leerzeichen</w:t>
      </w:r>
      <w:r w:rsidR="00BC6BAF">
        <w:rPr>
          <w:rFonts w:ascii="Times New Roman" w:hAnsi="Times New Roman" w:cs="Times New Roman"/>
          <w:sz w:val="24"/>
          <w:szCs w:val="24"/>
        </w:rPr>
        <w:t xml:space="preserve"> </w:t>
      </w:r>
      <w:r w:rsidR="002A242C">
        <w:rPr>
          <w:rFonts w:ascii="Times New Roman" w:hAnsi="Times New Roman" w:cs="Times New Roman"/>
          <w:sz w:val="24"/>
          <w:szCs w:val="24"/>
        </w:rPr>
        <w:t>(</w:t>
      </w:r>
      <w:r w:rsidR="00033F2D">
        <w:rPr>
          <w:rFonts w:ascii="Times New Roman" w:hAnsi="Times New Roman" w:cs="Times New Roman"/>
          <w:sz w:val="24"/>
          <w:szCs w:val="24"/>
        </w:rPr>
        <w:t xml:space="preserve"> </w:t>
      </w:r>
      <w:r w:rsidR="00BC6BAF">
        <w:rPr>
          <w:rFonts w:ascii="Times New Roman" w:hAnsi="Times New Roman" w:cs="Times New Roman"/>
          <w:sz w:val="24"/>
          <w:szCs w:val="24"/>
        </w:rPr>
        <w:t>;</w:t>
      </w:r>
      <w:r w:rsidR="00033F2D">
        <w:rPr>
          <w:rFonts w:ascii="Times New Roman" w:hAnsi="Times New Roman" w:cs="Times New Roman"/>
          <w:sz w:val="24"/>
          <w:szCs w:val="24"/>
        </w:rPr>
        <w:t xml:space="preserve"> :</w:t>
      </w:r>
      <w:r w:rsidR="00BC6BAF">
        <w:rPr>
          <w:rFonts w:ascii="Times New Roman" w:hAnsi="Times New Roman" w:cs="Times New Roman"/>
          <w:sz w:val="24"/>
          <w:szCs w:val="24"/>
        </w:rPr>
        <w:t xml:space="preserve"> – /</w:t>
      </w:r>
      <w:r w:rsidR="00033F2D">
        <w:rPr>
          <w:rFonts w:ascii="Times New Roman" w:hAnsi="Times New Roman" w:cs="Times New Roman"/>
          <w:sz w:val="24"/>
          <w:szCs w:val="24"/>
        </w:rPr>
        <w:t xml:space="preserve"> </w:t>
      </w:r>
      <w:r w:rsidR="002A242C">
        <w:rPr>
          <w:rFonts w:ascii="Times New Roman" w:hAnsi="Times New Roman" w:cs="Times New Roman"/>
          <w:sz w:val="24"/>
          <w:szCs w:val="24"/>
        </w:rPr>
        <w:t>)</w:t>
      </w:r>
      <w:r w:rsidR="00BC6BAF">
        <w:rPr>
          <w:rFonts w:ascii="Times New Roman" w:hAnsi="Times New Roman" w:cs="Times New Roman"/>
          <w:sz w:val="24"/>
          <w:szCs w:val="24"/>
        </w:rPr>
        <w:t xml:space="preserve"> können in einer </w:t>
      </w:r>
      <w:r w:rsidR="001D726F">
        <w:rPr>
          <w:rFonts w:ascii="Times New Roman" w:hAnsi="Times New Roman" w:cs="Times New Roman"/>
          <w:sz w:val="24"/>
          <w:szCs w:val="24"/>
        </w:rPr>
        <w:t>Quellen</w:t>
      </w:r>
      <w:r w:rsidR="001D726F" w:rsidRPr="00742FF2">
        <w:rPr>
          <w:rFonts w:ascii="Times New Roman" w:hAnsi="Times New Roman" w:cs="Times New Roman"/>
          <w:sz w:val="24"/>
          <w:szCs w:val="24"/>
        </w:rPr>
        <w:t xml:space="preserve">angabe </w:t>
      </w:r>
      <w:r w:rsidR="002A242C">
        <w:rPr>
          <w:rFonts w:ascii="Times New Roman" w:hAnsi="Times New Roman" w:cs="Times New Roman"/>
          <w:sz w:val="24"/>
          <w:szCs w:val="24"/>
        </w:rPr>
        <w:t xml:space="preserve">sowohl am Ende als </w:t>
      </w:r>
      <w:r w:rsidR="00BC6BAF">
        <w:rPr>
          <w:rFonts w:ascii="Times New Roman" w:hAnsi="Times New Roman" w:cs="Times New Roman"/>
          <w:sz w:val="24"/>
          <w:szCs w:val="24"/>
        </w:rPr>
        <w:t>auch am Beginn einer Zeile erscheinen</w:t>
      </w:r>
      <w:r w:rsidR="002A242C">
        <w:rPr>
          <w:rFonts w:ascii="Times New Roman" w:hAnsi="Times New Roman" w:cs="Times New Roman"/>
          <w:sz w:val="24"/>
          <w:szCs w:val="24"/>
        </w:rPr>
        <w:t>, wo</w:t>
      </w:r>
      <w:r w:rsidR="00F22B31">
        <w:rPr>
          <w:rFonts w:ascii="Times New Roman" w:hAnsi="Times New Roman" w:cs="Times New Roman"/>
          <w:sz w:val="24"/>
          <w:szCs w:val="24"/>
        </w:rPr>
        <w:t>durch</w:t>
      </w:r>
      <w:r w:rsidR="002A242C">
        <w:rPr>
          <w:rFonts w:ascii="Times New Roman" w:hAnsi="Times New Roman" w:cs="Times New Roman"/>
          <w:sz w:val="24"/>
          <w:szCs w:val="24"/>
        </w:rPr>
        <w:t xml:space="preserve"> die nach</w:t>
      </w:r>
      <w:r w:rsidR="00652067">
        <w:rPr>
          <w:rFonts w:ascii="Times New Roman" w:hAnsi="Times New Roman" w:cs="Times New Roman"/>
          <w:sz w:val="24"/>
          <w:szCs w:val="24"/>
        </w:rPr>
        <w:t>-</w:t>
      </w:r>
      <w:r w:rsidR="002A242C">
        <w:rPr>
          <w:rFonts w:ascii="Times New Roman" w:hAnsi="Times New Roman" w:cs="Times New Roman"/>
          <w:sz w:val="24"/>
          <w:szCs w:val="24"/>
        </w:rPr>
        <w:t xml:space="preserve"> oder vorangestellte</w:t>
      </w:r>
      <w:r w:rsidR="005265ED">
        <w:rPr>
          <w:rFonts w:ascii="Times New Roman" w:hAnsi="Times New Roman" w:cs="Times New Roman"/>
          <w:sz w:val="24"/>
          <w:szCs w:val="24"/>
        </w:rPr>
        <w:t>n</w:t>
      </w:r>
      <w:r w:rsidR="002A242C">
        <w:rPr>
          <w:rFonts w:ascii="Times New Roman" w:hAnsi="Times New Roman" w:cs="Times New Roman"/>
          <w:sz w:val="24"/>
          <w:szCs w:val="24"/>
        </w:rPr>
        <w:t xml:space="preserve"> Leerzeichen unsichtbar werden</w:t>
      </w:r>
      <w:r w:rsidR="007B4997">
        <w:rPr>
          <w:rFonts w:ascii="Times New Roman" w:hAnsi="Times New Roman" w:cs="Times New Roman"/>
          <w:sz w:val="24"/>
          <w:szCs w:val="24"/>
        </w:rPr>
        <w:t>.</w:t>
      </w:r>
      <w:r w:rsidR="00B164A4">
        <w:rPr>
          <w:rFonts w:ascii="Times New Roman" w:hAnsi="Times New Roman" w:cs="Times New Roman"/>
          <w:sz w:val="24"/>
          <w:szCs w:val="24"/>
        </w:rPr>
        <w:t xml:space="preserve"> In diesen Richtlinien wird </w:t>
      </w:r>
      <w:r w:rsidR="00162011">
        <w:rPr>
          <w:rFonts w:ascii="Times New Roman" w:hAnsi="Times New Roman" w:cs="Times New Roman"/>
          <w:sz w:val="24"/>
          <w:szCs w:val="24"/>
        </w:rPr>
        <w:t xml:space="preserve">allerdings </w:t>
      </w:r>
      <w:r w:rsidR="00B164A4">
        <w:rPr>
          <w:rFonts w:ascii="Times New Roman" w:hAnsi="Times New Roman" w:cs="Times New Roman"/>
          <w:sz w:val="24"/>
          <w:szCs w:val="24"/>
        </w:rPr>
        <w:t>kein Gebr</w:t>
      </w:r>
      <w:r w:rsidR="00C84ED9">
        <w:rPr>
          <w:rFonts w:ascii="Times New Roman" w:hAnsi="Times New Roman" w:cs="Times New Roman"/>
          <w:sz w:val="24"/>
          <w:szCs w:val="24"/>
        </w:rPr>
        <w:t>a</w:t>
      </w:r>
      <w:r w:rsidR="00B164A4">
        <w:rPr>
          <w:rFonts w:ascii="Times New Roman" w:hAnsi="Times New Roman" w:cs="Times New Roman"/>
          <w:sz w:val="24"/>
          <w:szCs w:val="24"/>
        </w:rPr>
        <w:t xml:space="preserve">uch vom Schrägstrich </w:t>
      </w:r>
      <w:r w:rsidR="006246F6">
        <w:rPr>
          <w:rFonts w:ascii="Times New Roman" w:hAnsi="Times New Roman" w:cs="Times New Roman"/>
          <w:sz w:val="24"/>
          <w:szCs w:val="24"/>
        </w:rPr>
        <w:t xml:space="preserve">als </w:t>
      </w:r>
      <w:r w:rsidR="006246F6" w:rsidRPr="00BA2527">
        <w:rPr>
          <w:rFonts w:ascii="Times New Roman" w:hAnsi="Times New Roman" w:cs="Times New Roman"/>
          <w:sz w:val="24"/>
          <w:szCs w:val="24"/>
        </w:rPr>
        <w:t xml:space="preserve">Deskriptionszeichen </w:t>
      </w:r>
      <w:r w:rsidR="00B164A4">
        <w:rPr>
          <w:rFonts w:ascii="Times New Roman" w:hAnsi="Times New Roman" w:cs="Times New Roman"/>
          <w:sz w:val="24"/>
          <w:szCs w:val="24"/>
        </w:rPr>
        <w:t>gemacht.</w:t>
      </w:r>
    </w:p>
    <w:p w14:paraId="1DD960A1" w14:textId="275EC6FE" w:rsidR="00F2040A" w:rsidRPr="006776B2" w:rsidRDefault="00303FA7" w:rsidP="002746D6">
      <w:pPr>
        <w:keepNext/>
        <w:tabs>
          <w:tab w:val="left" w:pos="454"/>
        </w:tabs>
        <w:spacing w:before="500" w:after="140"/>
        <w:ind w:left="454" w:hanging="454"/>
        <w:rPr>
          <w:rFonts w:ascii="Source Sans Pro" w:hAnsi="Source Sans Pro" w:cs="Times New Roman"/>
          <w:b/>
          <w:sz w:val="26"/>
          <w:szCs w:val="26"/>
        </w:rPr>
      </w:pPr>
      <w:r w:rsidRPr="006776B2">
        <w:rPr>
          <w:rFonts w:ascii="Source Sans Pro" w:hAnsi="Source Sans Pro" w:cs="Times New Roman"/>
          <w:b/>
          <w:sz w:val="26"/>
          <w:szCs w:val="26"/>
        </w:rPr>
        <w:t>2.5</w:t>
      </w:r>
      <w:r w:rsidR="00261DA7" w:rsidRPr="006776B2">
        <w:rPr>
          <w:rFonts w:ascii="Source Sans Pro" w:hAnsi="Source Sans Pro" w:cs="Times New Roman"/>
          <w:b/>
          <w:sz w:val="26"/>
          <w:szCs w:val="26"/>
        </w:rPr>
        <w:tab/>
      </w:r>
      <w:r w:rsidR="00742FF2" w:rsidRPr="002746D6">
        <w:rPr>
          <w:rFonts w:ascii="Source Sans Pro" w:hAnsi="Source Sans Pro" w:cstheme="minorHAnsi"/>
          <w:b/>
          <w:sz w:val="26"/>
          <w:szCs w:val="26"/>
        </w:rPr>
        <w:t>Schreibweise</w:t>
      </w:r>
      <w:r w:rsidR="00742FF2" w:rsidRPr="006776B2">
        <w:rPr>
          <w:rFonts w:ascii="Source Sans Pro" w:hAnsi="Source Sans Pro" w:cs="Times New Roman"/>
          <w:b/>
          <w:sz w:val="26"/>
          <w:szCs w:val="26"/>
        </w:rPr>
        <w:t xml:space="preserve"> </w:t>
      </w:r>
      <w:r w:rsidR="00742FF2" w:rsidRPr="006776B2">
        <w:rPr>
          <w:rFonts w:ascii="Source Sans Pro" w:hAnsi="Source Sans Pro" w:cstheme="minorHAnsi"/>
          <w:b/>
          <w:sz w:val="26"/>
          <w:szCs w:val="26"/>
        </w:rPr>
        <w:t>von</w:t>
      </w:r>
      <w:r w:rsidR="00742FF2" w:rsidRPr="006776B2">
        <w:rPr>
          <w:rFonts w:ascii="Source Sans Pro" w:hAnsi="Source Sans Pro" w:cs="Times New Roman"/>
          <w:b/>
          <w:sz w:val="26"/>
          <w:szCs w:val="26"/>
        </w:rPr>
        <w:t xml:space="preserve"> </w:t>
      </w:r>
      <w:r w:rsidR="00F2040A" w:rsidRPr="006776B2">
        <w:rPr>
          <w:rFonts w:ascii="Source Sans Pro" w:hAnsi="Source Sans Pro" w:cs="Times New Roman"/>
          <w:b/>
          <w:sz w:val="26"/>
          <w:szCs w:val="26"/>
        </w:rPr>
        <w:t>Personennamen</w:t>
      </w:r>
    </w:p>
    <w:p w14:paraId="375CD4B5" w14:textId="56C11284" w:rsidR="00F2040A" w:rsidRDefault="00F2040A" w:rsidP="006776B2">
      <w:pPr>
        <w:spacing w:before="0" w:after="0"/>
        <w:jc w:val="both"/>
        <w:rPr>
          <w:rFonts w:ascii="Times New Roman" w:hAnsi="Times New Roman" w:cs="Times New Roman"/>
          <w:sz w:val="24"/>
          <w:szCs w:val="24"/>
        </w:rPr>
      </w:pPr>
      <w:r>
        <w:rPr>
          <w:rFonts w:ascii="Times New Roman" w:hAnsi="Times New Roman" w:cs="Times New Roman"/>
          <w:sz w:val="24"/>
          <w:szCs w:val="24"/>
        </w:rPr>
        <w:t xml:space="preserve">Steht am Beginn einer </w:t>
      </w:r>
      <w:r w:rsidR="00653250">
        <w:rPr>
          <w:rFonts w:ascii="Times New Roman" w:hAnsi="Times New Roman" w:cs="Times New Roman"/>
          <w:sz w:val="24"/>
          <w:szCs w:val="24"/>
        </w:rPr>
        <w:t>Quellen</w:t>
      </w:r>
      <w:r>
        <w:rPr>
          <w:rFonts w:ascii="Times New Roman" w:hAnsi="Times New Roman" w:cs="Times New Roman"/>
          <w:sz w:val="24"/>
          <w:szCs w:val="24"/>
        </w:rPr>
        <w:t>angabe</w:t>
      </w:r>
      <w:r w:rsidR="00016C66">
        <w:rPr>
          <w:rFonts w:ascii="Times New Roman" w:hAnsi="Times New Roman" w:cs="Times New Roman"/>
          <w:sz w:val="24"/>
          <w:szCs w:val="24"/>
        </w:rPr>
        <w:t>,</w:t>
      </w:r>
      <w:r>
        <w:rPr>
          <w:rFonts w:ascii="Times New Roman" w:hAnsi="Times New Roman" w:cs="Times New Roman"/>
          <w:sz w:val="24"/>
          <w:szCs w:val="24"/>
        </w:rPr>
        <w:t xml:space="preserve"> was am öftesten der Fall ist</w:t>
      </w:r>
      <w:r w:rsidR="00016C66">
        <w:rPr>
          <w:rFonts w:ascii="Times New Roman" w:hAnsi="Times New Roman" w:cs="Times New Roman"/>
          <w:sz w:val="24"/>
          <w:szCs w:val="24"/>
        </w:rPr>
        <w:t>,</w:t>
      </w:r>
      <w:r>
        <w:rPr>
          <w:rFonts w:ascii="Times New Roman" w:hAnsi="Times New Roman" w:cs="Times New Roman"/>
          <w:sz w:val="24"/>
          <w:szCs w:val="24"/>
        </w:rPr>
        <w:t xml:space="preserve"> der Name einer Person (</w:t>
      </w:r>
      <w:r w:rsidR="0059589D">
        <w:rPr>
          <w:rFonts w:ascii="Times New Roman" w:hAnsi="Times New Roman" w:cs="Times New Roman"/>
          <w:sz w:val="24"/>
          <w:szCs w:val="24"/>
        </w:rPr>
        <w:t>z.</w:t>
      </w:r>
      <w:r w:rsidR="0059589D" w:rsidRPr="007F171C">
        <w:rPr>
          <w:rFonts w:ascii="Times New Roman" w:hAnsi="Times New Roman" w:cs="Times New Roman"/>
          <w:sz w:val="16"/>
          <w:szCs w:val="16"/>
        </w:rPr>
        <w:t> </w:t>
      </w:r>
      <w:r w:rsidR="0059589D">
        <w:rPr>
          <w:rFonts w:ascii="Times New Roman" w:hAnsi="Times New Roman" w:cs="Times New Roman"/>
          <w:sz w:val="24"/>
          <w:szCs w:val="24"/>
        </w:rPr>
        <w:t>B. de</w:t>
      </w:r>
      <w:r w:rsidR="008A2501">
        <w:rPr>
          <w:rFonts w:ascii="Times New Roman" w:hAnsi="Times New Roman" w:cs="Times New Roman"/>
          <w:sz w:val="24"/>
          <w:szCs w:val="24"/>
        </w:rPr>
        <w:t>s</w:t>
      </w:r>
      <w:r w:rsidR="0059589D">
        <w:rPr>
          <w:rFonts w:ascii="Times New Roman" w:hAnsi="Times New Roman" w:cs="Times New Roman"/>
          <w:sz w:val="24"/>
          <w:szCs w:val="24"/>
        </w:rPr>
        <w:t xml:space="preserve"> Verfassers oder des Herausgebers</w:t>
      </w:r>
      <w:r w:rsidR="00062C02">
        <w:rPr>
          <w:rFonts w:ascii="Times New Roman" w:hAnsi="Times New Roman" w:cs="Times New Roman"/>
          <w:sz w:val="24"/>
          <w:szCs w:val="24"/>
        </w:rPr>
        <w:t xml:space="preserve"> –</w:t>
      </w:r>
      <w:r w:rsidR="00065166">
        <w:rPr>
          <w:rFonts w:ascii="Times New Roman" w:hAnsi="Times New Roman" w:cs="Times New Roman"/>
          <w:sz w:val="24"/>
          <w:szCs w:val="24"/>
        </w:rPr>
        <w:t xml:space="preserve"> s</w:t>
      </w:r>
      <w:r w:rsidR="00065166" w:rsidRPr="00817696">
        <w:rPr>
          <w:rFonts w:ascii="Times New Roman" w:hAnsi="Times New Roman" w:cs="Times New Roman"/>
          <w:sz w:val="24"/>
          <w:szCs w:val="24"/>
        </w:rPr>
        <w:t>.</w:t>
      </w:r>
      <w:r w:rsidR="00062C02" w:rsidRPr="00817696">
        <w:rPr>
          <w:rFonts w:ascii="Times New Roman" w:hAnsi="Times New Roman" w:cs="Times New Roman"/>
          <w:sz w:val="24"/>
          <w:szCs w:val="24"/>
        </w:rPr>
        <w:t> </w:t>
      </w:r>
      <w:r w:rsidR="00065166" w:rsidRPr="00817696">
        <w:rPr>
          <w:rFonts w:ascii="Times New Roman" w:hAnsi="Times New Roman" w:cs="Times New Roman"/>
          <w:sz w:val="24"/>
          <w:szCs w:val="24"/>
        </w:rPr>
        <w:t>3.2</w:t>
      </w:r>
      <w:r w:rsidR="00A61167" w:rsidRPr="00D72F21">
        <w:rPr>
          <w:rFonts w:ascii="Times New Roman" w:hAnsi="Times New Roman" w:cs="Times New Roman"/>
          <w:sz w:val="24"/>
          <w:szCs w:val="24"/>
        </w:rPr>
        <w:t>, Punkt</w:t>
      </w:r>
      <w:r w:rsidR="00062C02" w:rsidRPr="00D72F21">
        <w:rPr>
          <w:rFonts w:ascii="Times New Roman" w:hAnsi="Times New Roman" w:cs="Times New Roman"/>
          <w:sz w:val="24"/>
          <w:szCs w:val="24"/>
        </w:rPr>
        <w:t> </w:t>
      </w:r>
      <w:r w:rsidR="00065166" w:rsidRPr="00A61167">
        <w:rPr>
          <w:rFonts w:ascii="Times New Roman" w:hAnsi="Times New Roman" w:cs="Times New Roman"/>
          <w:sz w:val="24"/>
          <w:szCs w:val="24"/>
        </w:rPr>
        <w:t>1</w:t>
      </w:r>
      <w:r w:rsidRPr="00A61167">
        <w:rPr>
          <w:rFonts w:ascii="Times New Roman" w:hAnsi="Times New Roman" w:cs="Times New Roman"/>
          <w:sz w:val="24"/>
          <w:szCs w:val="24"/>
        </w:rPr>
        <w:t>)</w:t>
      </w:r>
      <w:r w:rsidR="0059589D" w:rsidRPr="00A61167">
        <w:rPr>
          <w:rFonts w:ascii="Times New Roman" w:hAnsi="Times New Roman" w:cs="Times New Roman"/>
          <w:sz w:val="24"/>
          <w:szCs w:val="24"/>
        </w:rPr>
        <w:t xml:space="preserve">, </w:t>
      </w:r>
      <w:r w:rsidR="0059589D">
        <w:rPr>
          <w:rFonts w:ascii="Times New Roman" w:hAnsi="Times New Roman" w:cs="Times New Roman"/>
          <w:sz w:val="24"/>
          <w:szCs w:val="24"/>
        </w:rPr>
        <w:t>wird dieser Name in ver</w:t>
      </w:r>
      <w:r w:rsidR="001B6250">
        <w:rPr>
          <w:rFonts w:ascii="Times New Roman" w:hAnsi="Times New Roman" w:cs="Times New Roman"/>
          <w:sz w:val="24"/>
          <w:szCs w:val="24"/>
        </w:rPr>
        <w:softHyphen/>
      </w:r>
      <w:r w:rsidR="0059589D">
        <w:rPr>
          <w:rFonts w:ascii="Times New Roman" w:hAnsi="Times New Roman" w:cs="Times New Roman"/>
          <w:sz w:val="24"/>
          <w:szCs w:val="24"/>
        </w:rPr>
        <w:t>kehrter Reihenfolge angegeben, d.</w:t>
      </w:r>
      <w:r w:rsidR="0059589D" w:rsidRPr="00977E7C">
        <w:rPr>
          <w:rFonts w:ascii="Times New Roman" w:hAnsi="Times New Roman" w:cs="Times New Roman"/>
          <w:sz w:val="16"/>
          <w:szCs w:val="16"/>
        </w:rPr>
        <w:t> </w:t>
      </w:r>
      <w:r w:rsidR="0059589D">
        <w:rPr>
          <w:rFonts w:ascii="Times New Roman" w:hAnsi="Times New Roman" w:cs="Times New Roman"/>
          <w:sz w:val="24"/>
          <w:szCs w:val="24"/>
        </w:rPr>
        <w:t>h. zuerst der Nachname und dann der oder die Vor</w:t>
      </w:r>
      <w:r w:rsidR="001B6250">
        <w:rPr>
          <w:rFonts w:ascii="Times New Roman" w:hAnsi="Times New Roman" w:cs="Times New Roman"/>
          <w:sz w:val="24"/>
          <w:szCs w:val="24"/>
        </w:rPr>
        <w:softHyphen/>
      </w:r>
      <w:r w:rsidR="0059589D">
        <w:rPr>
          <w:rFonts w:ascii="Times New Roman" w:hAnsi="Times New Roman" w:cs="Times New Roman"/>
          <w:sz w:val="24"/>
          <w:szCs w:val="24"/>
        </w:rPr>
        <w:t>name(n) (oder deren Initiale), wobei nach dem Nachnamen ein Komma gesetzt werden muss.</w:t>
      </w:r>
      <w:r w:rsidR="00FE32C1">
        <w:rPr>
          <w:rFonts w:ascii="Times New Roman" w:hAnsi="Times New Roman" w:cs="Times New Roman"/>
          <w:sz w:val="24"/>
          <w:szCs w:val="24"/>
        </w:rPr>
        <w:t xml:space="preserve"> Auf diese</w:t>
      </w:r>
      <w:r w:rsidR="007658EB">
        <w:rPr>
          <w:rFonts w:ascii="Times New Roman" w:hAnsi="Times New Roman" w:cs="Times New Roman"/>
          <w:sz w:val="24"/>
          <w:szCs w:val="24"/>
        </w:rPr>
        <w:t xml:space="preserve"> Weise wird di</w:t>
      </w:r>
      <w:r w:rsidR="00FE32C1">
        <w:rPr>
          <w:rFonts w:ascii="Times New Roman" w:hAnsi="Times New Roman" w:cs="Times New Roman"/>
          <w:sz w:val="24"/>
          <w:szCs w:val="24"/>
        </w:rPr>
        <w:t xml:space="preserve">e alphabetische </w:t>
      </w:r>
      <w:r w:rsidR="00FE32C1" w:rsidRPr="00235EEB">
        <w:rPr>
          <w:rFonts w:ascii="Times New Roman" w:hAnsi="Times New Roman" w:cs="Times New Roman"/>
          <w:sz w:val="24"/>
          <w:szCs w:val="24"/>
        </w:rPr>
        <w:t xml:space="preserve">Einordnung der </w:t>
      </w:r>
      <w:r w:rsidR="00653250" w:rsidRPr="00235EEB">
        <w:rPr>
          <w:rFonts w:ascii="Times New Roman" w:hAnsi="Times New Roman" w:cs="Times New Roman"/>
          <w:sz w:val="24"/>
          <w:szCs w:val="24"/>
        </w:rPr>
        <w:t>Quellenangabe</w:t>
      </w:r>
      <w:r w:rsidR="00494DC4" w:rsidRPr="00235EEB">
        <w:rPr>
          <w:rFonts w:ascii="Times New Roman" w:hAnsi="Times New Roman" w:cs="Times New Roman"/>
          <w:sz w:val="24"/>
          <w:szCs w:val="24"/>
        </w:rPr>
        <w:t xml:space="preserve"> </w:t>
      </w:r>
      <w:r w:rsidR="00F54792" w:rsidRPr="00235EEB">
        <w:rPr>
          <w:rFonts w:ascii="Times New Roman" w:hAnsi="Times New Roman" w:cs="Times New Roman"/>
          <w:sz w:val="24"/>
          <w:szCs w:val="24"/>
        </w:rPr>
        <w:t xml:space="preserve">– eigentlich des zugehörigen Quellenverweises (Kurzbelegs) – </w:t>
      </w:r>
      <w:r w:rsidR="00494DC4" w:rsidRPr="00235EEB">
        <w:rPr>
          <w:rFonts w:ascii="Times New Roman" w:hAnsi="Times New Roman" w:cs="Times New Roman"/>
          <w:sz w:val="24"/>
          <w:szCs w:val="24"/>
        </w:rPr>
        <w:t xml:space="preserve">ins </w:t>
      </w:r>
      <w:r w:rsidR="00FE32C1" w:rsidRPr="00235EEB">
        <w:rPr>
          <w:rFonts w:ascii="Times New Roman" w:hAnsi="Times New Roman" w:cs="Times New Roman"/>
          <w:sz w:val="24"/>
          <w:szCs w:val="24"/>
        </w:rPr>
        <w:t>Quellenverzeichnis</w:t>
      </w:r>
      <w:r w:rsidR="007658EB" w:rsidRPr="00235EEB">
        <w:rPr>
          <w:rFonts w:ascii="Times New Roman" w:hAnsi="Times New Roman" w:cs="Times New Roman"/>
          <w:sz w:val="24"/>
          <w:szCs w:val="24"/>
        </w:rPr>
        <w:t xml:space="preserve"> ermöglicht.</w:t>
      </w:r>
      <w:r w:rsidR="0059589D" w:rsidRPr="00235EEB">
        <w:rPr>
          <w:rFonts w:ascii="Times New Roman" w:hAnsi="Times New Roman" w:cs="Times New Roman"/>
          <w:sz w:val="24"/>
          <w:szCs w:val="24"/>
        </w:rPr>
        <w:t xml:space="preserve"> Die Namen anderer Personen </w:t>
      </w:r>
      <w:r w:rsidR="009A1204" w:rsidRPr="00235EEB">
        <w:rPr>
          <w:rFonts w:ascii="Times New Roman" w:hAnsi="Times New Roman" w:cs="Times New Roman"/>
          <w:sz w:val="24"/>
          <w:szCs w:val="24"/>
        </w:rPr>
        <w:t xml:space="preserve">in einer </w:t>
      </w:r>
      <w:r w:rsidR="00AC78C6" w:rsidRPr="00235EEB">
        <w:rPr>
          <w:rFonts w:ascii="Times New Roman" w:hAnsi="Times New Roman" w:cs="Times New Roman"/>
          <w:sz w:val="24"/>
          <w:szCs w:val="24"/>
        </w:rPr>
        <w:t xml:space="preserve">Quellenangabe </w:t>
      </w:r>
      <w:r w:rsidR="009A1204" w:rsidRPr="00235EEB">
        <w:rPr>
          <w:rFonts w:ascii="Times New Roman" w:hAnsi="Times New Roman" w:cs="Times New Roman"/>
          <w:sz w:val="24"/>
          <w:szCs w:val="24"/>
        </w:rPr>
        <w:t>brauche</w:t>
      </w:r>
      <w:r w:rsidR="009A1204">
        <w:rPr>
          <w:rFonts w:ascii="Times New Roman" w:hAnsi="Times New Roman" w:cs="Times New Roman"/>
          <w:sz w:val="24"/>
          <w:szCs w:val="24"/>
        </w:rPr>
        <w:t>n nicht in verkehrter Rei</w:t>
      </w:r>
      <w:r w:rsidR="001B6250">
        <w:rPr>
          <w:rFonts w:ascii="Times New Roman" w:hAnsi="Times New Roman" w:cs="Times New Roman"/>
          <w:sz w:val="24"/>
          <w:szCs w:val="24"/>
        </w:rPr>
        <w:softHyphen/>
      </w:r>
      <w:r w:rsidR="009A1204">
        <w:rPr>
          <w:rFonts w:ascii="Times New Roman" w:hAnsi="Times New Roman" w:cs="Times New Roman"/>
          <w:sz w:val="24"/>
          <w:szCs w:val="24"/>
        </w:rPr>
        <w:t>henfolge angegeben zu werden.</w:t>
      </w:r>
    </w:p>
    <w:p w14:paraId="7F5903E2" w14:textId="13C9173C" w:rsidR="00100B86" w:rsidRDefault="00100B86" w:rsidP="00100B86">
      <w:pPr>
        <w:spacing w:before="180" w:after="0"/>
        <w:jc w:val="both"/>
        <w:rPr>
          <w:rFonts w:ascii="Times New Roman" w:hAnsi="Times New Roman" w:cs="Times New Roman"/>
          <w:sz w:val="24"/>
          <w:szCs w:val="24"/>
        </w:rPr>
      </w:pPr>
      <w:r>
        <w:rPr>
          <w:rFonts w:ascii="Times New Roman" w:hAnsi="Times New Roman" w:cs="Times New Roman"/>
          <w:sz w:val="24"/>
          <w:szCs w:val="24"/>
        </w:rPr>
        <w:t xml:space="preserve">Alle Nachnamen (Familiennamen) in einer </w:t>
      </w:r>
      <w:r w:rsidR="00653250">
        <w:rPr>
          <w:rFonts w:ascii="Times New Roman" w:hAnsi="Times New Roman" w:cs="Times New Roman"/>
          <w:sz w:val="24"/>
          <w:szCs w:val="24"/>
        </w:rPr>
        <w:t xml:space="preserve">Quellenangabe </w:t>
      </w:r>
      <w:r>
        <w:rPr>
          <w:rFonts w:ascii="Times New Roman" w:hAnsi="Times New Roman" w:cs="Times New Roman"/>
          <w:sz w:val="24"/>
          <w:szCs w:val="24"/>
        </w:rPr>
        <w:t>werden in Kapitälchen gesetzt.</w:t>
      </w:r>
    </w:p>
    <w:p w14:paraId="14F6F708" w14:textId="17E0D4B0" w:rsidR="00D2211C" w:rsidRPr="00E316A2" w:rsidRDefault="00D2211C" w:rsidP="002746D6">
      <w:pPr>
        <w:keepNext/>
        <w:tabs>
          <w:tab w:val="left" w:pos="454"/>
        </w:tabs>
        <w:spacing w:before="500" w:after="140"/>
        <w:ind w:left="454" w:hanging="454"/>
        <w:rPr>
          <w:rFonts w:ascii="Source Sans Pro" w:hAnsi="Source Sans Pro" w:cs="Times New Roman"/>
          <w:b/>
          <w:sz w:val="26"/>
          <w:szCs w:val="26"/>
        </w:rPr>
      </w:pPr>
      <w:r w:rsidRPr="00E316A2">
        <w:rPr>
          <w:rFonts w:ascii="Source Sans Pro" w:hAnsi="Source Sans Pro" w:cs="Times New Roman"/>
          <w:b/>
          <w:sz w:val="26"/>
          <w:szCs w:val="26"/>
        </w:rPr>
        <w:t>2.6</w:t>
      </w:r>
      <w:r w:rsidR="00261DA7" w:rsidRPr="00E316A2">
        <w:rPr>
          <w:rFonts w:ascii="Source Sans Pro" w:hAnsi="Source Sans Pro" w:cs="Times New Roman"/>
          <w:b/>
          <w:sz w:val="26"/>
          <w:szCs w:val="26"/>
        </w:rPr>
        <w:tab/>
      </w:r>
      <w:r w:rsidRPr="00E316A2">
        <w:rPr>
          <w:rFonts w:ascii="Source Sans Pro" w:hAnsi="Source Sans Pro" w:cstheme="minorHAnsi"/>
          <w:b/>
          <w:sz w:val="26"/>
          <w:szCs w:val="26"/>
        </w:rPr>
        <w:t>Angabe</w:t>
      </w:r>
      <w:r w:rsidRPr="00E316A2">
        <w:rPr>
          <w:rFonts w:ascii="Source Sans Pro" w:hAnsi="Source Sans Pro" w:cs="Times New Roman"/>
          <w:b/>
          <w:sz w:val="26"/>
          <w:szCs w:val="26"/>
        </w:rPr>
        <w:t xml:space="preserve"> der Namen </w:t>
      </w:r>
      <w:r w:rsidRPr="002746D6">
        <w:rPr>
          <w:rFonts w:ascii="Source Sans Pro" w:hAnsi="Source Sans Pro" w:cstheme="minorHAnsi"/>
          <w:b/>
          <w:sz w:val="26"/>
          <w:szCs w:val="26"/>
        </w:rPr>
        <w:t>von</w:t>
      </w:r>
      <w:r w:rsidRPr="00E316A2">
        <w:rPr>
          <w:rFonts w:ascii="Source Sans Pro" w:hAnsi="Source Sans Pro" w:cs="Times New Roman"/>
          <w:b/>
          <w:sz w:val="26"/>
          <w:szCs w:val="26"/>
        </w:rPr>
        <w:t xml:space="preserve"> </w:t>
      </w:r>
      <w:r w:rsidRPr="00E316A2">
        <w:rPr>
          <w:rFonts w:ascii="Source Sans Pro" w:hAnsi="Source Sans Pro" w:cstheme="minorHAnsi"/>
          <w:b/>
          <w:sz w:val="26"/>
          <w:szCs w:val="26"/>
        </w:rPr>
        <w:t>Organisationen</w:t>
      </w:r>
    </w:p>
    <w:p w14:paraId="616FA02E" w14:textId="474441A0" w:rsidR="00D2211C" w:rsidRPr="001B0291" w:rsidRDefault="00D2211C" w:rsidP="00E316A2">
      <w:pPr>
        <w:spacing w:before="0" w:after="0"/>
        <w:jc w:val="both"/>
        <w:rPr>
          <w:rFonts w:ascii="Times New Roman" w:hAnsi="Times New Roman" w:cs="Times New Roman"/>
          <w:sz w:val="24"/>
          <w:szCs w:val="24"/>
          <w:lang w:val="hr-HR"/>
        </w:rPr>
      </w:pPr>
      <w:r w:rsidRPr="00D2211C">
        <w:rPr>
          <w:rFonts w:ascii="Times New Roman" w:hAnsi="Times New Roman" w:cs="Times New Roman"/>
          <w:sz w:val="24"/>
          <w:szCs w:val="24"/>
        </w:rPr>
        <w:t>Namen von Unternehmen, Institutionen, Instituten, Hochschulen, Verbände</w:t>
      </w:r>
      <w:r w:rsidR="00560DBD">
        <w:rPr>
          <w:rFonts w:ascii="Times New Roman" w:hAnsi="Times New Roman" w:cs="Times New Roman"/>
          <w:sz w:val="24"/>
          <w:szCs w:val="24"/>
        </w:rPr>
        <w:t>n</w:t>
      </w:r>
      <w:r w:rsidRPr="00D2211C">
        <w:rPr>
          <w:rFonts w:ascii="Times New Roman" w:hAnsi="Times New Roman" w:cs="Times New Roman"/>
          <w:sz w:val="24"/>
          <w:szCs w:val="24"/>
        </w:rPr>
        <w:t xml:space="preserve">, Behörden und sonstigen Organisationen sollen in </w:t>
      </w:r>
      <w:r w:rsidR="00965864">
        <w:rPr>
          <w:rFonts w:ascii="Times New Roman" w:hAnsi="Times New Roman" w:cs="Times New Roman"/>
          <w:sz w:val="24"/>
          <w:szCs w:val="24"/>
        </w:rPr>
        <w:t>Quellenangaben</w:t>
      </w:r>
      <w:r w:rsidRPr="00D2211C">
        <w:rPr>
          <w:rFonts w:ascii="Times New Roman" w:hAnsi="Times New Roman" w:cs="Times New Roman"/>
          <w:sz w:val="24"/>
          <w:szCs w:val="24"/>
        </w:rPr>
        <w:t xml:space="preserve"> </w:t>
      </w:r>
      <w:r w:rsidR="0057470D">
        <w:rPr>
          <w:rFonts w:ascii="Times New Roman" w:hAnsi="Times New Roman" w:cs="Times New Roman"/>
          <w:sz w:val="24"/>
          <w:szCs w:val="24"/>
        </w:rPr>
        <w:t xml:space="preserve">– </w:t>
      </w:r>
      <w:r w:rsidRPr="00D2211C">
        <w:rPr>
          <w:rFonts w:ascii="Times New Roman" w:hAnsi="Times New Roman" w:cs="Times New Roman"/>
          <w:sz w:val="24"/>
          <w:szCs w:val="24"/>
        </w:rPr>
        <w:t xml:space="preserve">wie alle anderen Angaben </w:t>
      </w:r>
      <w:r w:rsidR="0057470D">
        <w:rPr>
          <w:rFonts w:ascii="Times New Roman" w:hAnsi="Times New Roman" w:cs="Times New Roman"/>
          <w:sz w:val="24"/>
          <w:szCs w:val="24"/>
        </w:rPr>
        <w:t xml:space="preserve">– </w:t>
      </w:r>
      <w:r w:rsidRPr="00D2211C">
        <w:rPr>
          <w:rFonts w:ascii="Times New Roman" w:hAnsi="Times New Roman" w:cs="Times New Roman"/>
          <w:sz w:val="24"/>
          <w:szCs w:val="24"/>
        </w:rPr>
        <w:t>in der Originalform wi</w:t>
      </w:r>
      <w:r w:rsidR="009824C1">
        <w:rPr>
          <w:rFonts w:ascii="Times New Roman" w:hAnsi="Times New Roman" w:cs="Times New Roman"/>
          <w:sz w:val="24"/>
          <w:szCs w:val="24"/>
        </w:rPr>
        <w:t>e</w:t>
      </w:r>
      <w:r w:rsidRPr="00D2211C">
        <w:rPr>
          <w:rFonts w:ascii="Times New Roman" w:hAnsi="Times New Roman" w:cs="Times New Roman"/>
          <w:sz w:val="24"/>
          <w:szCs w:val="24"/>
        </w:rPr>
        <w:t>dergegeben werden (wenn nötig transliteriert). Um zwischen Orga</w:t>
      </w:r>
      <w:r w:rsidR="001B6250">
        <w:rPr>
          <w:rFonts w:ascii="Times New Roman" w:hAnsi="Times New Roman" w:cs="Times New Roman"/>
          <w:sz w:val="24"/>
          <w:szCs w:val="24"/>
        </w:rPr>
        <w:softHyphen/>
      </w:r>
      <w:r w:rsidRPr="00D2211C">
        <w:rPr>
          <w:rFonts w:ascii="Times New Roman" w:hAnsi="Times New Roman" w:cs="Times New Roman"/>
          <w:sz w:val="24"/>
          <w:szCs w:val="24"/>
        </w:rPr>
        <w:t xml:space="preserve">nisationen mit demselben Namen zu unterscheiden, sollte </w:t>
      </w:r>
      <w:r w:rsidR="00560DBD">
        <w:rPr>
          <w:rFonts w:ascii="Times New Roman" w:hAnsi="Times New Roman" w:cs="Times New Roman"/>
          <w:sz w:val="24"/>
          <w:szCs w:val="24"/>
        </w:rPr>
        <w:t xml:space="preserve">ihm </w:t>
      </w:r>
      <w:r w:rsidRPr="00D2211C">
        <w:rPr>
          <w:rFonts w:ascii="Times New Roman" w:hAnsi="Times New Roman" w:cs="Times New Roman"/>
          <w:sz w:val="24"/>
          <w:szCs w:val="24"/>
        </w:rPr>
        <w:t xml:space="preserve">der Ortsname des </w:t>
      </w:r>
      <w:r w:rsidRPr="0057470D">
        <w:rPr>
          <w:rFonts w:ascii="Times New Roman" w:hAnsi="Times New Roman" w:cs="Times New Roman"/>
          <w:sz w:val="24"/>
          <w:szCs w:val="24"/>
        </w:rPr>
        <w:t xml:space="preserve">Sitzes der </w:t>
      </w:r>
      <w:r w:rsidR="00560DBD">
        <w:rPr>
          <w:rFonts w:ascii="Times New Roman" w:hAnsi="Times New Roman" w:cs="Times New Roman"/>
          <w:sz w:val="24"/>
          <w:szCs w:val="24"/>
        </w:rPr>
        <w:t>betreffenden</w:t>
      </w:r>
      <w:r w:rsidRPr="0057470D">
        <w:rPr>
          <w:rFonts w:ascii="Times New Roman" w:hAnsi="Times New Roman" w:cs="Times New Roman"/>
          <w:sz w:val="24"/>
          <w:szCs w:val="24"/>
        </w:rPr>
        <w:t xml:space="preserve"> Organisation </w:t>
      </w:r>
      <w:r w:rsidR="00560DBD">
        <w:rPr>
          <w:rFonts w:ascii="Times New Roman" w:hAnsi="Times New Roman" w:cs="Times New Roman"/>
          <w:sz w:val="24"/>
          <w:szCs w:val="24"/>
        </w:rPr>
        <w:t xml:space="preserve">in runden Klammern </w:t>
      </w:r>
      <w:r w:rsidRPr="0057470D">
        <w:rPr>
          <w:rFonts w:ascii="Times New Roman" w:hAnsi="Times New Roman" w:cs="Times New Roman"/>
          <w:sz w:val="24"/>
          <w:szCs w:val="24"/>
        </w:rPr>
        <w:t>hinzugefügt werden. D</w:t>
      </w:r>
      <w:r w:rsidR="00560DBD">
        <w:rPr>
          <w:rFonts w:ascii="Times New Roman" w:hAnsi="Times New Roman" w:cs="Times New Roman"/>
          <w:sz w:val="24"/>
          <w:szCs w:val="24"/>
        </w:rPr>
        <w:t>er</w:t>
      </w:r>
      <w:r w:rsidRPr="0057470D">
        <w:rPr>
          <w:rFonts w:ascii="Times New Roman" w:hAnsi="Times New Roman" w:cs="Times New Roman"/>
          <w:sz w:val="24"/>
          <w:szCs w:val="24"/>
        </w:rPr>
        <w:t xml:space="preserve"> Name </w:t>
      </w:r>
      <w:r w:rsidR="00965864" w:rsidRPr="0057470D">
        <w:rPr>
          <w:rFonts w:ascii="Times New Roman" w:hAnsi="Times New Roman" w:cs="Times New Roman"/>
          <w:sz w:val="24"/>
          <w:szCs w:val="24"/>
        </w:rPr>
        <w:t>einer übergeordneten Organisation</w:t>
      </w:r>
      <w:r w:rsidRPr="0057470D">
        <w:rPr>
          <w:rFonts w:ascii="Times New Roman" w:hAnsi="Times New Roman" w:cs="Times New Roman"/>
          <w:sz w:val="24"/>
          <w:szCs w:val="24"/>
        </w:rPr>
        <w:t xml:space="preserve"> sollte jene</w:t>
      </w:r>
      <w:r w:rsidR="00965864" w:rsidRPr="0057470D">
        <w:rPr>
          <w:rFonts w:ascii="Times New Roman" w:hAnsi="Times New Roman" w:cs="Times New Roman"/>
          <w:sz w:val="24"/>
          <w:szCs w:val="24"/>
        </w:rPr>
        <w:t>r</w:t>
      </w:r>
      <w:r w:rsidRPr="0057470D">
        <w:rPr>
          <w:rFonts w:ascii="Times New Roman" w:hAnsi="Times New Roman" w:cs="Times New Roman"/>
          <w:sz w:val="24"/>
          <w:szCs w:val="24"/>
        </w:rPr>
        <w:t xml:space="preserve"> von untergeordneten vorangestellt und durch Komma von </w:t>
      </w:r>
      <w:r w:rsidR="00965864" w:rsidRPr="0057470D">
        <w:rPr>
          <w:rFonts w:ascii="Times New Roman" w:hAnsi="Times New Roman" w:cs="Times New Roman"/>
          <w:sz w:val="24"/>
          <w:szCs w:val="24"/>
        </w:rPr>
        <w:t>ihr</w:t>
      </w:r>
      <w:r w:rsidRPr="0057470D">
        <w:rPr>
          <w:rFonts w:ascii="Times New Roman" w:hAnsi="Times New Roman" w:cs="Times New Roman"/>
          <w:sz w:val="24"/>
          <w:szCs w:val="24"/>
        </w:rPr>
        <w:t xml:space="preserve"> getrennt werden.</w:t>
      </w:r>
      <w:r w:rsidR="00965864" w:rsidRPr="0057470D">
        <w:rPr>
          <w:rFonts w:ascii="Times New Roman" w:hAnsi="Times New Roman" w:cs="Times New Roman"/>
          <w:sz w:val="24"/>
          <w:szCs w:val="24"/>
        </w:rPr>
        <w:t xml:space="preserve"> </w:t>
      </w:r>
      <w:r w:rsidR="00E46363" w:rsidRPr="0057470D">
        <w:rPr>
          <w:rFonts w:ascii="Times New Roman" w:hAnsi="Times New Roman" w:cs="Times New Roman"/>
          <w:sz w:val="24"/>
          <w:szCs w:val="24"/>
        </w:rPr>
        <w:t xml:space="preserve">Wenn </w:t>
      </w:r>
      <w:r w:rsidR="0057470D" w:rsidRPr="0057470D">
        <w:rPr>
          <w:rFonts w:ascii="Times New Roman" w:hAnsi="Times New Roman" w:cs="Times New Roman"/>
          <w:sz w:val="24"/>
          <w:szCs w:val="24"/>
        </w:rPr>
        <w:t>eine Organisation</w:t>
      </w:r>
      <w:r w:rsidR="0057470D">
        <w:rPr>
          <w:rFonts w:ascii="Times New Roman" w:hAnsi="Times New Roman" w:cs="Times New Roman"/>
          <w:sz w:val="24"/>
          <w:szCs w:val="24"/>
        </w:rPr>
        <w:t xml:space="preserve"> eigene spezifische </w:t>
      </w:r>
      <w:r w:rsidR="00E343E0">
        <w:rPr>
          <w:rFonts w:ascii="Times New Roman" w:hAnsi="Times New Roman" w:cs="Times New Roman"/>
          <w:sz w:val="24"/>
          <w:szCs w:val="24"/>
        </w:rPr>
        <w:t>Aufgaben</w:t>
      </w:r>
      <w:r w:rsidR="0057470D">
        <w:rPr>
          <w:rFonts w:ascii="Times New Roman" w:hAnsi="Times New Roman" w:cs="Times New Roman"/>
          <w:sz w:val="24"/>
          <w:szCs w:val="24"/>
        </w:rPr>
        <w:t xml:space="preserve"> erfüllt und</w:t>
      </w:r>
      <w:r w:rsidR="001B0291">
        <w:rPr>
          <w:rFonts w:ascii="Times New Roman" w:hAnsi="Times New Roman" w:cs="Times New Roman"/>
          <w:sz w:val="24"/>
          <w:szCs w:val="24"/>
        </w:rPr>
        <w:t xml:space="preserve"> ihre</w:t>
      </w:r>
      <w:r w:rsidR="00E46363" w:rsidRPr="0057470D">
        <w:rPr>
          <w:rFonts w:ascii="Times New Roman" w:hAnsi="Times New Roman" w:cs="Times New Roman"/>
          <w:sz w:val="24"/>
          <w:szCs w:val="24"/>
        </w:rPr>
        <w:t xml:space="preserve"> volle Bedeutung </w:t>
      </w:r>
      <w:r w:rsidR="0057470D" w:rsidRPr="0057470D">
        <w:rPr>
          <w:rFonts w:ascii="Times New Roman" w:hAnsi="Times New Roman" w:cs="Times New Roman"/>
          <w:sz w:val="24"/>
          <w:szCs w:val="24"/>
        </w:rPr>
        <w:t xml:space="preserve">nicht </w:t>
      </w:r>
      <w:r w:rsidR="00E46363" w:rsidRPr="0057470D">
        <w:rPr>
          <w:rFonts w:ascii="Times New Roman" w:hAnsi="Times New Roman" w:cs="Times New Roman"/>
          <w:sz w:val="24"/>
          <w:szCs w:val="24"/>
        </w:rPr>
        <w:t>vo</w:t>
      </w:r>
      <w:r w:rsidR="00560DBD">
        <w:rPr>
          <w:rFonts w:ascii="Times New Roman" w:hAnsi="Times New Roman" w:cs="Times New Roman"/>
          <w:sz w:val="24"/>
          <w:szCs w:val="24"/>
        </w:rPr>
        <w:t>m</w:t>
      </w:r>
      <w:r w:rsidR="00E46363" w:rsidRPr="0057470D">
        <w:rPr>
          <w:rFonts w:ascii="Times New Roman" w:hAnsi="Times New Roman" w:cs="Times New Roman"/>
          <w:sz w:val="24"/>
          <w:szCs w:val="24"/>
        </w:rPr>
        <w:t xml:space="preserve"> Namen der</w:t>
      </w:r>
      <w:r w:rsidR="00965864" w:rsidRPr="0057470D">
        <w:rPr>
          <w:rFonts w:ascii="Times New Roman" w:hAnsi="Times New Roman" w:cs="Times New Roman"/>
          <w:sz w:val="24"/>
          <w:szCs w:val="24"/>
        </w:rPr>
        <w:t xml:space="preserve"> übergeordnete</w:t>
      </w:r>
      <w:r w:rsidR="00E46363" w:rsidRPr="0057470D">
        <w:rPr>
          <w:rFonts w:ascii="Times New Roman" w:hAnsi="Times New Roman" w:cs="Times New Roman"/>
          <w:sz w:val="24"/>
          <w:szCs w:val="24"/>
        </w:rPr>
        <w:t>n</w:t>
      </w:r>
      <w:r w:rsidR="00965864" w:rsidRPr="0057470D">
        <w:rPr>
          <w:rFonts w:ascii="Times New Roman" w:hAnsi="Times New Roman" w:cs="Times New Roman"/>
          <w:sz w:val="24"/>
          <w:szCs w:val="24"/>
        </w:rPr>
        <w:t xml:space="preserve"> Organisation</w:t>
      </w:r>
      <w:r w:rsidR="0057470D" w:rsidRPr="0057470D">
        <w:rPr>
          <w:rFonts w:ascii="Times New Roman" w:hAnsi="Times New Roman" w:cs="Times New Roman"/>
          <w:sz w:val="24"/>
          <w:szCs w:val="24"/>
        </w:rPr>
        <w:t xml:space="preserve"> abhängt, </w:t>
      </w:r>
      <w:r w:rsidR="00965864" w:rsidRPr="0057470D">
        <w:rPr>
          <w:rFonts w:ascii="Times New Roman" w:hAnsi="Times New Roman" w:cs="Times New Roman"/>
          <w:sz w:val="24"/>
          <w:szCs w:val="24"/>
        </w:rPr>
        <w:t xml:space="preserve">braucht </w:t>
      </w:r>
      <w:r w:rsidR="0057470D" w:rsidRPr="0057470D">
        <w:rPr>
          <w:rFonts w:ascii="Times New Roman" w:hAnsi="Times New Roman" w:cs="Times New Roman"/>
          <w:sz w:val="24"/>
          <w:szCs w:val="24"/>
        </w:rPr>
        <w:t xml:space="preserve">die </w:t>
      </w:r>
      <w:r w:rsidR="0048190F">
        <w:rPr>
          <w:rFonts w:ascii="Times New Roman" w:hAnsi="Times New Roman" w:cs="Times New Roman"/>
          <w:sz w:val="24"/>
          <w:szCs w:val="24"/>
        </w:rPr>
        <w:t>l</w:t>
      </w:r>
      <w:r w:rsidR="0057470D" w:rsidRPr="0057470D">
        <w:rPr>
          <w:rFonts w:ascii="Times New Roman" w:hAnsi="Times New Roman" w:cs="Times New Roman"/>
          <w:sz w:val="24"/>
          <w:szCs w:val="24"/>
        </w:rPr>
        <w:t xml:space="preserve">etztere </w:t>
      </w:r>
      <w:r w:rsidR="00965864" w:rsidRPr="0057470D">
        <w:rPr>
          <w:rFonts w:ascii="Times New Roman" w:hAnsi="Times New Roman" w:cs="Times New Roman"/>
          <w:sz w:val="24"/>
          <w:szCs w:val="24"/>
        </w:rPr>
        <w:t xml:space="preserve">nicht angegeben </w:t>
      </w:r>
      <w:r w:rsidR="0057470D" w:rsidRPr="0057470D">
        <w:rPr>
          <w:rFonts w:ascii="Times New Roman" w:hAnsi="Times New Roman" w:cs="Times New Roman"/>
          <w:sz w:val="24"/>
          <w:szCs w:val="24"/>
        </w:rPr>
        <w:t xml:space="preserve">zu </w:t>
      </w:r>
      <w:r w:rsidR="0057470D" w:rsidRPr="001B0291">
        <w:rPr>
          <w:rFonts w:ascii="Times New Roman" w:hAnsi="Times New Roman" w:cs="Times New Roman"/>
          <w:sz w:val="24"/>
          <w:szCs w:val="24"/>
        </w:rPr>
        <w:t>werden.</w:t>
      </w:r>
      <w:r w:rsidR="001B0291" w:rsidRPr="001B0291">
        <w:rPr>
          <w:rFonts w:ascii="Times New Roman" w:hAnsi="Times New Roman" w:cs="Times New Roman"/>
          <w:sz w:val="24"/>
          <w:szCs w:val="24"/>
        </w:rPr>
        <w:t xml:space="preserve"> Es reicht zum Beispiel </w:t>
      </w:r>
      <w:r w:rsidR="001B0291">
        <w:rPr>
          <w:rFonts w:ascii="Times New Roman" w:hAnsi="Times New Roman" w:cs="Times New Roman"/>
          <w:sz w:val="24"/>
          <w:szCs w:val="24"/>
        </w:rPr>
        <w:t>„</w:t>
      </w:r>
      <w:r w:rsidR="001B0291" w:rsidRPr="001B0291">
        <w:rPr>
          <w:rFonts w:ascii="Times New Roman" w:hAnsi="Times New Roman" w:cs="Times New Roman"/>
          <w:sz w:val="24"/>
          <w:szCs w:val="24"/>
        </w:rPr>
        <w:t>Académie Française</w:t>
      </w:r>
      <w:r w:rsidR="001B0291">
        <w:rPr>
          <w:rFonts w:ascii="Times New Roman" w:hAnsi="Times New Roman" w:cs="Times New Roman"/>
          <w:sz w:val="24"/>
          <w:szCs w:val="24"/>
        </w:rPr>
        <w:t>“ statt „</w:t>
      </w:r>
      <w:r w:rsidR="001B0291" w:rsidRPr="00305DDA">
        <w:rPr>
          <w:rFonts w:ascii="Times New Roman" w:hAnsi="Times New Roman" w:cs="Times New Roman"/>
          <w:sz w:val="24"/>
          <w:szCs w:val="24"/>
          <w:lang w:val="fr-FR"/>
        </w:rPr>
        <w:t>Institute de France, Académie Française</w:t>
      </w:r>
      <w:r w:rsidR="001B0291">
        <w:rPr>
          <w:rFonts w:ascii="Times New Roman" w:hAnsi="Times New Roman" w:cs="Times New Roman"/>
          <w:sz w:val="24"/>
          <w:szCs w:val="24"/>
        </w:rPr>
        <w:t>“</w:t>
      </w:r>
      <w:r w:rsidR="00E343E0">
        <w:rPr>
          <w:rFonts w:ascii="Times New Roman" w:hAnsi="Times New Roman" w:cs="Times New Roman"/>
          <w:sz w:val="24"/>
          <w:szCs w:val="24"/>
        </w:rPr>
        <w:t xml:space="preserve"> oder „</w:t>
      </w:r>
      <w:r w:rsidR="00E343E0" w:rsidRPr="00846DF1">
        <w:rPr>
          <w:rFonts w:ascii="Times New Roman" w:hAnsi="Times New Roman" w:cs="Times New Roman"/>
          <w:sz w:val="24"/>
          <w:szCs w:val="24"/>
        </w:rPr>
        <w:t>World Health Organisation</w:t>
      </w:r>
      <w:r w:rsidR="00E343E0">
        <w:rPr>
          <w:rFonts w:ascii="Times New Roman" w:hAnsi="Times New Roman" w:cs="Times New Roman"/>
          <w:sz w:val="24"/>
          <w:szCs w:val="24"/>
        </w:rPr>
        <w:t>“ statt „</w:t>
      </w:r>
      <w:r w:rsidR="00E343E0" w:rsidRPr="00846DF1">
        <w:rPr>
          <w:rFonts w:ascii="Times New Roman" w:hAnsi="Times New Roman" w:cs="Times New Roman"/>
          <w:sz w:val="24"/>
          <w:szCs w:val="24"/>
        </w:rPr>
        <w:t>United Nations, World Health Organisation</w:t>
      </w:r>
      <w:r w:rsidR="00E343E0">
        <w:rPr>
          <w:rFonts w:ascii="Times New Roman" w:hAnsi="Times New Roman" w:cs="Times New Roman"/>
          <w:sz w:val="24"/>
          <w:szCs w:val="24"/>
        </w:rPr>
        <w:t xml:space="preserve">“ </w:t>
      </w:r>
      <w:r w:rsidR="001B0291">
        <w:rPr>
          <w:rFonts w:ascii="Times New Roman" w:hAnsi="Times New Roman" w:cs="Times New Roman"/>
          <w:sz w:val="24"/>
          <w:szCs w:val="24"/>
        </w:rPr>
        <w:t>anzuführen</w:t>
      </w:r>
      <w:r w:rsidR="00E343E0">
        <w:rPr>
          <w:rFonts w:ascii="Times New Roman" w:hAnsi="Times New Roman" w:cs="Times New Roman"/>
          <w:sz w:val="24"/>
          <w:szCs w:val="24"/>
        </w:rPr>
        <w:t>.</w:t>
      </w:r>
    </w:p>
    <w:p w14:paraId="12610059" w14:textId="13C837B4" w:rsidR="000C3AAF" w:rsidRDefault="000C3AAF" w:rsidP="000C3AAF">
      <w:pPr>
        <w:spacing w:before="180" w:after="0"/>
        <w:jc w:val="both"/>
        <w:rPr>
          <w:rFonts w:ascii="Times New Roman" w:hAnsi="Times New Roman" w:cs="Times New Roman"/>
          <w:sz w:val="24"/>
          <w:szCs w:val="24"/>
        </w:rPr>
      </w:pPr>
      <w:r>
        <w:rPr>
          <w:rFonts w:ascii="Times New Roman" w:hAnsi="Times New Roman" w:cs="Times New Roman"/>
          <w:sz w:val="24"/>
          <w:szCs w:val="24"/>
        </w:rPr>
        <w:t xml:space="preserve">Wenn am Beginn einer </w:t>
      </w:r>
      <w:r w:rsidR="001212DB">
        <w:rPr>
          <w:rFonts w:ascii="Times New Roman" w:hAnsi="Times New Roman" w:cs="Times New Roman"/>
          <w:sz w:val="24"/>
          <w:szCs w:val="24"/>
        </w:rPr>
        <w:t>Quellenangabe</w:t>
      </w:r>
      <w:r w:rsidR="001212DB" w:rsidRPr="00D2211C">
        <w:rPr>
          <w:rFonts w:ascii="Times New Roman" w:hAnsi="Times New Roman" w:cs="Times New Roman"/>
          <w:sz w:val="24"/>
          <w:szCs w:val="24"/>
        </w:rPr>
        <w:t xml:space="preserve"> </w:t>
      </w:r>
      <w:r>
        <w:rPr>
          <w:rFonts w:ascii="Times New Roman" w:hAnsi="Times New Roman" w:cs="Times New Roman"/>
          <w:sz w:val="24"/>
          <w:szCs w:val="24"/>
        </w:rPr>
        <w:t>der Name einer Organisation (</w:t>
      </w:r>
      <w:r w:rsidR="00065166">
        <w:rPr>
          <w:rFonts w:ascii="Times New Roman" w:hAnsi="Times New Roman" w:cs="Times New Roman"/>
          <w:sz w:val="24"/>
          <w:szCs w:val="24"/>
        </w:rPr>
        <w:t>als</w:t>
      </w:r>
      <w:r>
        <w:rPr>
          <w:rFonts w:ascii="Times New Roman" w:hAnsi="Times New Roman" w:cs="Times New Roman"/>
          <w:sz w:val="24"/>
          <w:szCs w:val="24"/>
        </w:rPr>
        <w:t xml:space="preserve"> </w:t>
      </w:r>
      <w:r w:rsidR="00065166">
        <w:rPr>
          <w:rFonts w:ascii="Times New Roman" w:hAnsi="Times New Roman" w:cs="Times New Roman"/>
          <w:sz w:val="24"/>
          <w:szCs w:val="24"/>
        </w:rPr>
        <w:t>de</w:t>
      </w:r>
      <w:r w:rsidR="001212DB">
        <w:rPr>
          <w:rFonts w:ascii="Times New Roman" w:hAnsi="Times New Roman" w:cs="Times New Roman"/>
          <w:sz w:val="24"/>
          <w:szCs w:val="24"/>
        </w:rPr>
        <w:t>s</w:t>
      </w:r>
      <w:r w:rsidR="00065166">
        <w:rPr>
          <w:rFonts w:ascii="Times New Roman" w:hAnsi="Times New Roman" w:cs="Times New Roman"/>
          <w:sz w:val="24"/>
          <w:szCs w:val="24"/>
        </w:rPr>
        <w:t xml:space="preserve"> körper</w:t>
      </w:r>
      <w:r w:rsidR="00502E24">
        <w:rPr>
          <w:rFonts w:ascii="Times New Roman" w:hAnsi="Times New Roman" w:cs="Times New Roman"/>
          <w:sz w:val="24"/>
          <w:szCs w:val="24"/>
        </w:rPr>
        <w:softHyphen/>
      </w:r>
      <w:r w:rsidR="00065166">
        <w:rPr>
          <w:rFonts w:ascii="Times New Roman" w:hAnsi="Times New Roman" w:cs="Times New Roman"/>
          <w:sz w:val="24"/>
          <w:szCs w:val="24"/>
        </w:rPr>
        <w:t>schaftliche</w:t>
      </w:r>
      <w:r w:rsidR="001212DB">
        <w:rPr>
          <w:rFonts w:ascii="Times New Roman" w:hAnsi="Times New Roman" w:cs="Times New Roman"/>
          <w:sz w:val="24"/>
          <w:szCs w:val="24"/>
        </w:rPr>
        <w:t>n</w:t>
      </w:r>
      <w:r w:rsidR="00065166">
        <w:rPr>
          <w:rFonts w:ascii="Times New Roman" w:hAnsi="Times New Roman" w:cs="Times New Roman"/>
          <w:sz w:val="24"/>
          <w:szCs w:val="24"/>
        </w:rPr>
        <w:t xml:space="preserve"> Urheber</w:t>
      </w:r>
      <w:r w:rsidR="001212DB">
        <w:rPr>
          <w:rFonts w:ascii="Times New Roman" w:hAnsi="Times New Roman" w:cs="Times New Roman"/>
          <w:sz w:val="24"/>
          <w:szCs w:val="24"/>
        </w:rPr>
        <w:t>s des</w:t>
      </w:r>
      <w:r w:rsidR="00065166">
        <w:rPr>
          <w:rFonts w:ascii="Times New Roman" w:hAnsi="Times New Roman" w:cs="Times New Roman"/>
          <w:sz w:val="24"/>
          <w:szCs w:val="24"/>
        </w:rPr>
        <w:t xml:space="preserve"> </w:t>
      </w:r>
      <w:r w:rsidR="001212DB">
        <w:rPr>
          <w:rFonts w:ascii="Times New Roman" w:hAnsi="Times New Roman" w:cs="Times New Roman"/>
          <w:sz w:val="24"/>
          <w:szCs w:val="24"/>
        </w:rPr>
        <w:t>zitierten Werkes</w:t>
      </w:r>
      <w:r w:rsidR="00065166">
        <w:rPr>
          <w:rFonts w:ascii="Times New Roman" w:hAnsi="Times New Roman" w:cs="Times New Roman"/>
          <w:sz w:val="24"/>
          <w:szCs w:val="24"/>
        </w:rPr>
        <w:t xml:space="preserve">, </w:t>
      </w:r>
      <w:r w:rsidR="00065166" w:rsidRPr="00D72F21">
        <w:rPr>
          <w:rFonts w:ascii="Times New Roman" w:hAnsi="Times New Roman" w:cs="Times New Roman"/>
          <w:sz w:val="24"/>
          <w:szCs w:val="24"/>
        </w:rPr>
        <w:t>s</w:t>
      </w:r>
      <w:r w:rsidR="00065166" w:rsidRPr="00817696">
        <w:rPr>
          <w:rFonts w:ascii="Times New Roman" w:hAnsi="Times New Roman" w:cs="Times New Roman"/>
          <w:sz w:val="24"/>
          <w:szCs w:val="24"/>
        </w:rPr>
        <w:t>.</w:t>
      </w:r>
      <w:r w:rsidR="00062C02" w:rsidRPr="00817696">
        <w:rPr>
          <w:rFonts w:ascii="Times New Roman" w:hAnsi="Times New Roman" w:cs="Times New Roman"/>
          <w:sz w:val="24"/>
          <w:szCs w:val="24"/>
        </w:rPr>
        <w:t> </w:t>
      </w:r>
      <w:r w:rsidR="00065166" w:rsidRPr="00817696">
        <w:rPr>
          <w:rFonts w:ascii="Times New Roman" w:hAnsi="Times New Roman" w:cs="Times New Roman"/>
          <w:sz w:val="24"/>
          <w:szCs w:val="24"/>
        </w:rPr>
        <w:t>3.2</w:t>
      </w:r>
      <w:r w:rsidR="00A61167" w:rsidRPr="00D72F21">
        <w:rPr>
          <w:rFonts w:ascii="Times New Roman" w:hAnsi="Times New Roman" w:cs="Times New Roman"/>
          <w:sz w:val="24"/>
          <w:szCs w:val="24"/>
        </w:rPr>
        <w:t>, Punkt</w:t>
      </w:r>
      <w:r w:rsidR="00062C02" w:rsidRPr="00D72F21">
        <w:rPr>
          <w:rFonts w:ascii="Times New Roman" w:hAnsi="Times New Roman" w:cs="Times New Roman"/>
          <w:sz w:val="24"/>
          <w:szCs w:val="24"/>
        </w:rPr>
        <w:t> </w:t>
      </w:r>
      <w:r w:rsidR="00A61167" w:rsidRPr="00A61167">
        <w:rPr>
          <w:rFonts w:ascii="Times New Roman" w:hAnsi="Times New Roman" w:cs="Times New Roman"/>
          <w:sz w:val="24"/>
          <w:szCs w:val="24"/>
        </w:rPr>
        <w:t>1</w:t>
      </w:r>
      <w:r>
        <w:rPr>
          <w:rFonts w:ascii="Times New Roman" w:hAnsi="Times New Roman" w:cs="Times New Roman"/>
          <w:sz w:val="24"/>
          <w:szCs w:val="24"/>
        </w:rPr>
        <w:t>)</w:t>
      </w:r>
      <w:r w:rsidR="00065166">
        <w:rPr>
          <w:rFonts w:ascii="Times New Roman" w:hAnsi="Times New Roman" w:cs="Times New Roman"/>
          <w:sz w:val="24"/>
          <w:szCs w:val="24"/>
        </w:rPr>
        <w:t xml:space="preserve"> steht</w:t>
      </w:r>
      <w:r>
        <w:rPr>
          <w:rFonts w:ascii="Times New Roman" w:hAnsi="Times New Roman" w:cs="Times New Roman"/>
          <w:sz w:val="24"/>
          <w:szCs w:val="24"/>
        </w:rPr>
        <w:t xml:space="preserve">, dann </w:t>
      </w:r>
      <w:r w:rsidR="00560DBD">
        <w:rPr>
          <w:rFonts w:ascii="Times New Roman" w:hAnsi="Times New Roman" w:cs="Times New Roman"/>
          <w:sz w:val="24"/>
          <w:szCs w:val="24"/>
        </w:rPr>
        <w:t>soll</w:t>
      </w:r>
      <w:r>
        <w:rPr>
          <w:rFonts w:ascii="Times New Roman" w:hAnsi="Times New Roman" w:cs="Times New Roman"/>
          <w:sz w:val="24"/>
          <w:szCs w:val="24"/>
        </w:rPr>
        <w:t xml:space="preserve"> er in Kapi</w:t>
      </w:r>
      <w:r w:rsidR="00502E24">
        <w:rPr>
          <w:rFonts w:ascii="Times New Roman" w:hAnsi="Times New Roman" w:cs="Times New Roman"/>
          <w:sz w:val="24"/>
          <w:szCs w:val="24"/>
        </w:rPr>
        <w:softHyphen/>
      </w:r>
      <w:r>
        <w:rPr>
          <w:rFonts w:ascii="Times New Roman" w:hAnsi="Times New Roman" w:cs="Times New Roman"/>
          <w:sz w:val="24"/>
          <w:szCs w:val="24"/>
        </w:rPr>
        <w:t>tälchen gesetzt</w:t>
      </w:r>
      <w:r w:rsidR="00560DBD">
        <w:rPr>
          <w:rFonts w:ascii="Times New Roman" w:hAnsi="Times New Roman" w:cs="Times New Roman"/>
          <w:sz w:val="24"/>
          <w:szCs w:val="24"/>
        </w:rPr>
        <w:t xml:space="preserve"> werden</w:t>
      </w:r>
      <w:r>
        <w:rPr>
          <w:rFonts w:ascii="Times New Roman" w:hAnsi="Times New Roman" w:cs="Times New Roman"/>
          <w:sz w:val="24"/>
          <w:szCs w:val="24"/>
        </w:rPr>
        <w:t>.</w:t>
      </w:r>
    </w:p>
    <w:p w14:paraId="2E56FE92" w14:textId="0C43DB6C" w:rsidR="008D40C4" w:rsidRPr="00E316A2" w:rsidRDefault="00303FA7" w:rsidP="002746D6">
      <w:pPr>
        <w:keepNext/>
        <w:tabs>
          <w:tab w:val="left" w:pos="454"/>
        </w:tabs>
        <w:spacing w:before="500" w:after="140"/>
        <w:ind w:left="454" w:hanging="454"/>
        <w:rPr>
          <w:rFonts w:ascii="Source Sans Pro" w:hAnsi="Source Sans Pro" w:cs="Times New Roman"/>
          <w:b/>
          <w:sz w:val="26"/>
          <w:szCs w:val="26"/>
        </w:rPr>
      </w:pPr>
      <w:r w:rsidRPr="00E316A2">
        <w:rPr>
          <w:rFonts w:ascii="Source Sans Pro" w:hAnsi="Source Sans Pro" w:cs="Times New Roman"/>
          <w:b/>
          <w:sz w:val="26"/>
          <w:szCs w:val="26"/>
        </w:rPr>
        <w:t>2.</w:t>
      </w:r>
      <w:r w:rsidR="00D2211C" w:rsidRPr="00E316A2">
        <w:rPr>
          <w:rFonts w:ascii="Source Sans Pro" w:hAnsi="Source Sans Pro" w:cs="Times New Roman"/>
          <w:b/>
          <w:sz w:val="26"/>
          <w:szCs w:val="26"/>
        </w:rPr>
        <w:t>7</w:t>
      </w:r>
      <w:r w:rsidR="00261DA7" w:rsidRPr="00E316A2">
        <w:rPr>
          <w:rFonts w:ascii="Source Sans Pro" w:hAnsi="Source Sans Pro" w:cs="Times New Roman"/>
          <w:b/>
          <w:sz w:val="26"/>
          <w:szCs w:val="26"/>
        </w:rPr>
        <w:tab/>
      </w:r>
      <w:r w:rsidR="00E65DE7" w:rsidRPr="00E316A2">
        <w:rPr>
          <w:rFonts w:ascii="Source Sans Pro" w:hAnsi="Source Sans Pro" w:cstheme="minorHAnsi"/>
          <w:b/>
          <w:sz w:val="26"/>
          <w:szCs w:val="26"/>
        </w:rPr>
        <w:t>Namen</w:t>
      </w:r>
      <w:r w:rsidR="008D40C4" w:rsidRPr="00E316A2">
        <w:rPr>
          <w:rFonts w:ascii="Source Sans Pro" w:hAnsi="Source Sans Pro" w:cs="Times New Roman"/>
          <w:b/>
          <w:sz w:val="26"/>
          <w:szCs w:val="26"/>
        </w:rPr>
        <w:t>-</w:t>
      </w:r>
      <w:r w:rsidR="00B26944" w:rsidRPr="00E316A2">
        <w:rPr>
          <w:rFonts w:ascii="Source Sans Pro" w:hAnsi="Source Sans Pro" w:cs="Times New Roman"/>
          <w:b/>
          <w:sz w:val="26"/>
          <w:szCs w:val="26"/>
        </w:rPr>
        <w:t>Datum</w:t>
      </w:r>
      <w:r w:rsidR="008D40C4" w:rsidRPr="00E316A2">
        <w:rPr>
          <w:rFonts w:ascii="Source Sans Pro" w:hAnsi="Source Sans Pro" w:cs="Times New Roman"/>
          <w:b/>
          <w:sz w:val="26"/>
          <w:szCs w:val="26"/>
        </w:rPr>
        <w:t>-</w:t>
      </w:r>
      <w:r w:rsidR="008D40C4" w:rsidRPr="00E316A2">
        <w:rPr>
          <w:rFonts w:ascii="Source Sans Pro" w:hAnsi="Source Sans Pro" w:cstheme="minorHAnsi"/>
          <w:b/>
          <w:sz w:val="26"/>
          <w:szCs w:val="26"/>
        </w:rPr>
        <w:t>System</w:t>
      </w:r>
    </w:p>
    <w:p w14:paraId="5A70EF45" w14:textId="18EA9ADE" w:rsidR="009D504F" w:rsidRDefault="00305ABE" w:rsidP="00E316A2">
      <w:pPr>
        <w:spacing w:before="0" w:after="0"/>
        <w:jc w:val="both"/>
        <w:rPr>
          <w:rFonts w:ascii="Times New Roman" w:hAnsi="Times New Roman" w:cs="Times New Roman"/>
          <w:sz w:val="24"/>
          <w:szCs w:val="24"/>
        </w:rPr>
      </w:pPr>
      <w:r>
        <w:rPr>
          <w:rFonts w:ascii="Times New Roman" w:hAnsi="Times New Roman" w:cs="Times New Roman"/>
          <w:sz w:val="24"/>
          <w:szCs w:val="24"/>
        </w:rPr>
        <w:t xml:space="preserve">In der Fachliteratur </w:t>
      </w:r>
      <w:r w:rsidR="0067609B">
        <w:rPr>
          <w:rFonts w:ascii="Times New Roman" w:hAnsi="Times New Roman" w:cs="Times New Roman"/>
          <w:sz w:val="24"/>
          <w:szCs w:val="24"/>
        </w:rPr>
        <w:t>kommen</w:t>
      </w:r>
      <w:r>
        <w:rPr>
          <w:rFonts w:ascii="Times New Roman" w:hAnsi="Times New Roman" w:cs="Times New Roman"/>
          <w:sz w:val="24"/>
          <w:szCs w:val="24"/>
        </w:rPr>
        <w:t xml:space="preserve"> drei unterschiedliche Zitierweisen</w:t>
      </w:r>
      <w:r w:rsidR="0067609B">
        <w:rPr>
          <w:rFonts w:ascii="Times New Roman" w:hAnsi="Times New Roman" w:cs="Times New Roman"/>
          <w:sz w:val="24"/>
          <w:szCs w:val="24"/>
        </w:rPr>
        <w:t xml:space="preserve"> vor. Bei e</w:t>
      </w:r>
      <w:r>
        <w:rPr>
          <w:rFonts w:ascii="Times New Roman" w:hAnsi="Times New Roman" w:cs="Times New Roman"/>
          <w:sz w:val="24"/>
          <w:szCs w:val="24"/>
        </w:rPr>
        <w:t>ine</w:t>
      </w:r>
      <w:r w:rsidR="0067609B">
        <w:rPr>
          <w:rFonts w:ascii="Times New Roman" w:hAnsi="Times New Roman" w:cs="Times New Roman"/>
          <w:sz w:val="24"/>
          <w:szCs w:val="24"/>
        </w:rPr>
        <w:t>r</w:t>
      </w:r>
      <w:r>
        <w:rPr>
          <w:rFonts w:ascii="Times New Roman" w:hAnsi="Times New Roman" w:cs="Times New Roman"/>
          <w:sz w:val="24"/>
          <w:szCs w:val="24"/>
        </w:rPr>
        <w:t xml:space="preserve"> ältere</w:t>
      </w:r>
      <w:r w:rsidR="0067609B">
        <w:rPr>
          <w:rFonts w:ascii="Times New Roman" w:hAnsi="Times New Roman" w:cs="Times New Roman"/>
          <w:sz w:val="24"/>
          <w:szCs w:val="24"/>
        </w:rPr>
        <w:t>n</w:t>
      </w:r>
      <w:r>
        <w:rPr>
          <w:rFonts w:ascii="Times New Roman" w:hAnsi="Times New Roman" w:cs="Times New Roman"/>
          <w:sz w:val="24"/>
          <w:szCs w:val="24"/>
        </w:rPr>
        <w:t xml:space="preserve"> Methode, die in den Sozial- und Geisteswissenschaften </w:t>
      </w:r>
      <w:r w:rsidR="0067609B">
        <w:rPr>
          <w:rFonts w:ascii="Times New Roman" w:hAnsi="Times New Roman" w:cs="Times New Roman"/>
          <w:sz w:val="24"/>
          <w:szCs w:val="24"/>
        </w:rPr>
        <w:t>n</w:t>
      </w:r>
      <w:r w:rsidR="00824C65">
        <w:rPr>
          <w:rFonts w:ascii="Times New Roman" w:hAnsi="Times New Roman" w:cs="Times New Roman"/>
          <w:sz w:val="24"/>
          <w:szCs w:val="24"/>
        </w:rPr>
        <w:t>a</w:t>
      </w:r>
      <w:r w:rsidR="0067609B">
        <w:rPr>
          <w:rFonts w:ascii="Times New Roman" w:hAnsi="Times New Roman" w:cs="Times New Roman"/>
          <w:sz w:val="24"/>
          <w:szCs w:val="24"/>
        </w:rPr>
        <w:t xml:space="preserve">ch </w:t>
      </w:r>
      <w:r w:rsidR="00824C65">
        <w:rPr>
          <w:rFonts w:ascii="Times New Roman" w:hAnsi="Times New Roman" w:cs="Times New Roman"/>
          <w:sz w:val="24"/>
          <w:szCs w:val="24"/>
        </w:rPr>
        <w:t>wie vor</w:t>
      </w:r>
      <w:r w:rsidR="0067609B">
        <w:rPr>
          <w:rFonts w:ascii="Times New Roman" w:hAnsi="Times New Roman" w:cs="Times New Roman"/>
          <w:sz w:val="24"/>
          <w:szCs w:val="24"/>
        </w:rPr>
        <w:t xml:space="preserve"> gerne verwendet wird, werden Zitierungen</w:t>
      </w:r>
      <w:r w:rsidR="00920A6D">
        <w:rPr>
          <w:rFonts w:ascii="Times New Roman" w:hAnsi="Times New Roman" w:cs="Times New Roman"/>
          <w:sz w:val="24"/>
          <w:szCs w:val="24"/>
        </w:rPr>
        <w:t xml:space="preserve"> </w:t>
      </w:r>
      <w:r w:rsidR="001212DB">
        <w:rPr>
          <w:rFonts w:ascii="Times New Roman" w:hAnsi="Times New Roman" w:cs="Times New Roman"/>
          <w:sz w:val="24"/>
          <w:szCs w:val="24"/>
        </w:rPr>
        <w:t>zusammen mit</w:t>
      </w:r>
      <w:r w:rsidR="0067609B">
        <w:rPr>
          <w:rFonts w:ascii="Times New Roman" w:hAnsi="Times New Roman" w:cs="Times New Roman"/>
          <w:sz w:val="24"/>
          <w:szCs w:val="24"/>
        </w:rPr>
        <w:t xml:space="preserve"> </w:t>
      </w:r>
      <w:r w:rsidR="00920A6D">
        <w:rPr>
          <w:rFonts w:ascii="Times New Roman" w:hAnsi="Times New Roman" w:cs="Times New Roman"/>
          <w:sz w:val="24"/>
          <w:szCs w:val="24"/>
        </w:rPr>
        <w:t>allen sonstigen</w:t>
      </w:r>
      <w:r w:rsidR="0067609B">
        <w:rPr>
          <w:rFonts w:ascii="Times New Roman" w:hAnsi="Times New Roman" w:cs="Times New Roman"/>
          <w:sz w:val="24"/>
          <w:szCs w:val="24"/>
        </w:rPr>
        <w:t xml:space="preserve"> fortlaufenden Anmerkungen</w:t>
      </w:r>
      <w:r w:rsidR="00920A6D">
        <w:rPr>
          <w:rFonts w:ascii="Times New Roman" w:hAnsi="Times New Roman" w:cs="Times New Roman"/>
          <w:sz w:val="24"/>
          <w:szCs w:val="24"/>
        </w:rPr>
        <w:t xml:space="preserve"> zum Text</w:t>
      </w:r>
      <w:r w:rsidR="0067609B">
        <w:rPr>
          <w:rFonts w:ascii="Times New Roman" w:hAnsi="Times New Roman" w:cs="Times New Roman"/>
          <w:sz w:val="24"/>
          <w:szCs w:val="24"/>
        </w:rPr>
        <w:t xml:space="preserve"> </w:t>
      </w:r>
      <w:r w:rsidR="00920A6D">
        <w:rPr>
          <w:rFonts w:ascii="Times New Roman" w:hAnsi="Times New Roman" w:cs="Times New Roman"/>
          <w:sz w:val="24"/>
          <w:szCs w:val="24"/>
        </w:rPr>
        <w:t xml:space="preserve">in der Reihenfolge, in der sie erscheinen, nummeriert und </w:t>
      </w:r>
      <w:r w:rsidR="001212DB">
        <w:rPr>
          <w:rFonts w:ascii="Times New Roman" w:hAnsi="Times New Roman" w:cs="Times New Roman"/>
          <w:sz w:val="24"/>
          <w:szCs w:val="24"/>
        </w:rPr>
        <w:t xml:space="preserve">entweder </w:t>
      </w:r>
      <w:r w:rsidR="0067609B">
        <w:rPr>
          <w:rFonts w:ascii="Times New Roman" w:hAnsi="Times New Roman" w:cs="Times New Roman"/>
          <w:sz w:val="24"/>
          <w:szCs w:val="24"/>
        </w:rPr>
        <w:t>in den Fuß</w:t>
      </w:r>
      <w:r w:rsidR="00D72F21">
        <w:rPr>
          <w:rFonts w:ascii="Times New Roman" w:hAnsi="Times New Roman" w:cs="Times New Roman"/>
          <w:sz w:val="24"/>
          <w:szCs w:val="24"/>
        </w:rPr>
        <w:softHyphen/>
      </w:r>
      <w:r w:rsidR="0067609B">
        <w:rPr>
          <w:rFonts w:ascii="Times New Roman" w:hAnsi="Times New Roman" w:cs="Times New Roman"/>
          <w:sz w:val="24"/>
          <w:szCs w:val="24"/>
        </w:rPr>
        <w:t>noten oder am Ende des Werkes</w:t>
      </w:r>
      <w:r w:rsidR="001212DB">
        <w:rPr>
          <w:rFonts w:ascii="Times New Roman" w:hAnsi="Times New Roman" w:cs="Times New Roman"/>
          <w:sz w:val="24"/>
          <w:szCs w:val="24"/>
        </w:rPr>
        <w:t xml:space="preserve"> oder </w:t>
      </w:r>
      <w:r w:rsidR="00A9328B">
        <w:rPr>
          <w:rFonts w:ascii="Times New Roman" w:hAnsi="Times New Roman" w:cs="Times New Roman"/>
          <w:sz w:val="24"/>
          <w:szCs w:val="24"/>
        </w:rPr>
        <w:t>d</w:t>
      </w:r>
      <w:r w:rsidR="001212DB">
        <w:rPr>
          <w:rFonts w:ascii="Times New Roman" w:hAnsi="Times New Roman" w:cs="Times New Roman"/>
          <w:sz w:val="24"/>
          <w:szCs w:val="24"/>
        </w:rPr>
        <w:t>es</w:t>
      </w:r>
      <w:r w:rsidR="00A9328B">
        <w:rPr>
          <w:rFonts w:ascii="Times New Roman" w:hAnsi="Times New Roman" w:cs="Times New Roman"/>
          <w:sz w:val="24"/>
          <w:szCs w:val="24"/>
        </w:rPr>
        <w:t xml:space="preserve"> jeweiligen</w:t>
      </w:r>
      <w:r w:rsidR="001212DB">
        <w:rPr>
          <w:rFonts w:ascii="Times New Roman" w:hAnsi="Times New Roman" w:cs="Times New Roman"/>
          <w:sz w:val="24"/>
          <w:szCs w:val="24"/>
        </w:rPr>
        <w:t xml:space="preserve"> Abschnitts</w:t>
      </w:r>
      <w:r w:rsidR="00920A6D">
        <w:rPr>
          <w:rFonts w:ascii="Times New Roman" w:hAnsi="Times New Roman" w:cs="Times New Roman"/>
          <w:sz w:val="24"/>
          <w:szCs w:val="24"/>
        </w:rPr>
        <w:t xml:space="preserve"> </w:t>
      </w:r>
      <w:r w:rsidR="000E33F3">
        <w:rPr>
          <w:rFonts w:ascii="Times New Roman" w:hAnsi="Times New Roman" w:cs="Times New Roman"/>
          <w:sz w:val="24"/>
          <w:szCs w:val="24"/>
        </w:rPr>
        <w:t>angeführt</w:t>
      </w:r>
      <w:r w:rsidR="0067609B">
        <w:rPr>
          <w:rFonts w:ascii="Times New Roman" w:hAnsi="Times New Roman" w:cs="Times New Roman"/>
          <w:sz w:val="24"/>
          <w:szCs w:val="24"/>
        </w:rPr>
        <w:t xml:space="preserve">. </w:t>
      </w:r>
      <w:r w:rsidR="00920A6D">
        <w:rPr>
          <w:rFonts w:ascii="Times New Roman" w:hAnsi="Times New Roman" w:cs="Times New Roman"/>
          <w:sz w:val="24"/>
          <w:szCs w:val="24"/>
        </w:rPr>
        <w:t xml:space="preserve">Dort </w:t>
      </w:r>
      <w:r w:rsidR="000E33F3">
        <w:rPr>
          <w:rFonts w:ascii="Times New Roman" w:hAnsi="Times New Roman" w:cs="Times New Roman"/>
          <w:sz w:val="24"/>
          <w:szCs w:val="24"/>
        </w:rPr>
        <w:t>sind</w:t>
      </w:r>
      <w:r w:rsidR="00920A6D">
        <w:rPr>
          <w:rFonts w:ascii="Times New Roman" w:hAnsi="Times New Roman" w:cs="Times New Roman"/>
          <w:sz w:val="24"/>
          <w:szCs w:val="24"/>
        </w:rPr>
        <w:t xml:space="preserve"> also sämtliche </w:t>
      </w:r>
      <w:r w:rsidR="00A15FD3">
        <w:rPr>
          <w:rFonts w:ascii="Times New Roman" w:hAnsi="Times New Roman" w:cs="Times New Roman"/>
          <w:sz w:val="24"/>
          <w:szCs w:val="24"/>
        </w:rPr>
        <w:t>Quellenbelege und vollständige</w:t>
      </w:r>
      <w:r w:rsidR="00410BA9">
        <w:rPr>
          <w:rFonts w:ascii="Times New Roman" w:hAnsi="Times New Roman" w:cs="Times New Roman"/>
          <w:sz w:val="24"/>
          <w:szCs w:val="24"/>
        </w:rPr>
        <w:t xml:space="preserve"> </w:t>
      </w:r>
      <w:r w:rsidR="001212DB">
        <w:rPr>
          <w:rFonts w:ascii="Times New Roman" w:hAnsi="Times New Roman" w:cs="Times New Roman"/>
          <w:sz w:val="24"/>
          <w:szCs w:val="24"/>
        </w:rPr>
        <w:t>Quellenangaben</w:t>
      </w:r>
      <w:r w:rsidR="001212DB" w:rsidRPr="00D2211C">
        <w:rPr>
          <w:rFonts w:ascii="Times New Roman" w:hAnsi="Times New Roman" w:cs="Times New Roman"/>
          <w:sz w:val="24"/>
          <w:szCs w:val="24"/>
        </w:rPr>
        <w:t xml:space="preserve"> </w:t>
      </w:r>
      <w:r w:rsidR="000E33F3">
        <w:rPr>
          <w:rFonts w:ascii="Times New Roman" w:hAnsi="Times New Roman" w:cs="Times New Roman"/>
          <w:sz w:val="24"/>
          <w:szCs w:val="24"/>
        </w:rPr>
        <w:t xml:space="preserve">vorzufinden. In technischen und naturwissenschaftlichen Disziplinen </w:t>
      </w:r>
      <w:r w:rsidR="00A15FD3">
        <w:rPr>
          <w:rFonts w:ascii="Times New Roman" w:hAnsi="Times New Roman" w:cs="Times New Roman"/>
          <w:sz w:val="24"/>
          <w:szCs w:val="24"/>
        </w:rPr>
        <w:t xml:space="preserve">werden hingegen </w:t>
      </w:r>
      <w:r w:rsidR="00B82661">
        <w:rPr>
          <w:rFonts w:ascii="Times New Roman" w:hAnsi="Times New Roman" w:cs="Times New Roman"/>
          <w:sz w:val="24"/>
          <w:szCs w:val="24"/>
        </w:rPr>
        <w:t>Quellenangaben</w:t>
      </w:r>
      <w:r w:rsidR="00B82661" w:rsidRPr="00D2211C">
        <w:rPr>
          <w:rFonts w:ascii="Times New Roman" w:hAnsi="Times New Roman" w:cs="Times New Roman"/>
          <w:sz w:val="24"/>
          <w:szCs w:val="24"/>
        </w:rPr>
        <w:t xml:space="preserve"> </w:t>
      </w:r>
      <w:r w:rsidR="00A15FD3">
        <w:rPr>
          <w:rFonts w:ascii="Times New Roman" w:hAnsi="Times New Roman" w:cs="Times New Roman"/>
          <w:sz w:val="24"/>
          <w:szCs w:val="24"/>
        </w:rPr>
        <w:t>zu den</w:t>
      </w:r>
      <w:r w:rsidR="00B82661">
        <w:rPr>
          <w:rFonts w:ascii="Times New Roman" w:hAnsi="Times New Roman" w:cs="Times New Roman"/>
          <w:sz w:val="24"/>
          <w:szCs w:val="24"/>
        </w:rPr>
        <w:t xml:space="preserve"> zitier</w:t>
      </w:r>
      <w:r w:rsidR="00D72F21">
        <w:rPr>
          <w:rFonts w:ascii="Times New Roman" w:hAnsi="Times New Roman" w:cs="Times New Roman"/>
          <w:sz w:val="24"/>
          <w:szCs w:val="24"/>
        </w:rPr>
        <w:softHyphen/>
      </w:r>
      <w:r w:rsidR="00B82661">
        <w:rPr>
          <w:rFonts w:ascii="Times New Roman" w:hAnsi="Times New Roman" w:cs="Times New Roman"/>
          <w:sz w:val="24"/>
          <w:szCs w:val="24"/>
        </w:rPr>
        <w:t xml:space="preserve">ten </w:t>
      </w:r>
      <w:r w:rsidR="000E33F3">
        <w:rPr>
          <w:rFonts w:ascii="Times New Roman" w:hAnsi="Times New Roman" w:cs="Times New Roman"/>
          <w:sz w:val="24"/>
          <w:szCs w:val="24"/>
        </w:rPr>
        <w:t>Informationsressour</w:t>
      </w:r>
      <w:r w:rsidR="00C44083">
        <w:rPr>
          <w:rFonts w:ascii="Times New Roman" w:hAnsi="Times New Roman" w:cs="Times New Roman"/>
          <w:sz w:val="24"/>
          <w:szCs w:val="24"/>
        </w:rPr>
        <w:t>c</w:t>
      </w:r>
      <w:r w:rsidR="00B82661">
        <w:rPr>
          <w:rFonts w:ascii="Times New Roman" w:hAnsi="Times New Roman" w:cs="Times New Roman"/>
          <w:sz w:val="24"/>
          <w:szCs w:val="24"/>
        </w:rPr>
        <w:t>en</w:t>
      </w:r>
      <w:r w:rsidR="000E33F3">
        <w:rPr>
          <w:rFonts w:ascii="Times New Roman" w:hAnsi="Times New Roman" w:cs="Times New Roman"/>
          <w:sz w:val="24"/>
          <w:szCs w:val="24"/>
        </w:rPr>
        <w:t xml:space="preserve"> </w:t>
      </w:r>
      <w:r w:rsidR="00B82661">
        <w:rPr>
          <w:rFonts w:ascii="Times New Roman" w:hAnsi="Times New Roman" w:cs="Times New Roman"/>
          <w:sz w:val="24"/>
          <w:szCs w:val="24"/>
        </w:rPr>
        <w:t xml:space="preserve">im Quellenverzeichnis </w:t>
      </w:r>
      <w:r w:rsidR="000E33F3">
        <w:rPr>
          <w:rFonts w:ascii="Times New Roman" w:hAnsi="Times New Roman" w:cs="Times New Roman"/>
          <w:sz w:val="24"/>
          <w:szCs w:val="24"/>
        </w:rPr>
        <w:t xml:space="preserve">am Ende der Arbeit aufgelistet. Im Text kann auf diese auf zwei Arten </w:t>
      </w:r>
      <w:r w:rsidR="00552635" w:rsidRPr="00ED4E2C">
        <w:rPr>
          <w:rFonts w:ascii="Times New Roman" w:hAnsi="Times New Roman" w:cs="Times New Roman"/>
          <w:sz w:val="24"/>
          <w:szCs w:val="24"/>
        </w:rPr>
        <w:t xml:space="preserve">verwiesen werden: </w:t>
      </w:r>
      <w:r w:rsidR="00A15FD3" w:rsidRPr="00ED4E2C">
        <w:rPr>
          <w:rFonts w:ascii="Times New Roman" w:hAnsi="Times New Roman" w:cs="Times New Roman"/>
          <w:sz w:val="24"/>
          <w:szCs w:val="24"/>
        </w:rPr>
        <w:t xml:space="preserve">entweder </w:t>
      </w:r>
      <w:r w:rsidR="00552635" w:rsidRPr="00ED4E2C">
        <w:rPr>
          <w:rFonts w:ascii="Times New Roman" w:hAnsi="Times New Roman" w:cs="Times New Roman"/>
          <w:sz w:val="24"/>
          <w:szCs w:val="24"/>
        </w:rPr>
        <w:t>durch eine entsprechende Nummer</w:t>
      </w:r>
      <w:r w:rsidR="0014677E" w:rsidRPr="00ED4E2C">
        <w:rPr>
          <w:rFonts w:ascii="Times New Roman" w:hAnsi="Times New Roman" w:cs="Times New Roman"/>
          <w:sz w:val="24"/>
          <w:szCs w:val="24"/>
        </w:rPr>
        <w:t xml:space="preserve"> (nach der Reihenfolge, in der </w:t>
      </w:r>
      <w:r w:rsidR="00B82661" w:rsidRPr="00ED4E2C">
        <w:rPr>
          <w:rFonts w:ascii="Times New Roman" w:hAnsi="Times New Roman" w:cs="Times New Roman"/>
          <w:sz w:val="24"/>
          <w:szCs w:val="24"/>
        </w:rPr>
        <w:t>eine Quelle</w:t>
      </w:r>
      <w:r w:rsidR="0014677E" w:rsidRPr="00ED4E2C">
        <w:rPr>
          <w:rFonts w:ascii="Times New Roman" w:hAnsi="Times New Roman" w:cs="Times New Roman"/>
          <w:sz w:val="24"/>
          <w:szCs w:val="24"/>
        </w:rPr>
        <w:t xml:space="preserve"> zum </w:t>
      </w:r>
      <w:r w:rsidR="0014677E" w:rsidRPr="00D72F21">
        <w:rPr>
          <w:rFonts w:ascii="Times New Roman" w:hAnsi="Times New Roman" w:cs="Times New Roman"/>
          <w:sz w:val="24"/>
          <w:szCs w:val="24"/>
        </w:rPr>
        <w:t xml:space="preserve">ersten Mal zitiert wurde) </w:t>
      </w:r>
      <w:r w:rsidR="00552635" w:rsidRPr="00D72F21">
        <w:rPr>
          <w:rFonts w:ascii="Times New Roman" w:hAnsi="Times New Roman" w:cs="Times New Roman"/>
          <w:sz w:val="24"/>
          <w:szCs w:val="24"/>
        </w:rPr>
        <w:t xml:space="preserve">oder durch </w:t>
      </w:r>
      <w:r w:rsidR="00B82661" w:rsidRPr="00D72F21">
        <w:rPr>
          <w:rFonts w:ascii="Times New Roman" w:hAnsi="Times New Roman" w:cs="Times New Roman"/>
          <w:sz w:val="24"/>
          <w:szCs w:val="24"/>
        </w:rPr>
        <w:t>einen entsprechenden Quellenverweis</w:t>
      </w:r>
      <w:r w:rsidR="00A15FD3" w:rsidRPr="00D72F21">
        <w:rPr>
          <w:rFonts w:ascii="Times New Roman" w:hAnsi="Times New Roman" w:cs="Times New Roman"/>
          <w:sz w:val="24"/>
          <w:szCs w:val="24"/>
        </w:rPr>
        <w:t xml:space="preserve"> </w:t>
      </w:r>
      <w:r w:rsidR="00B82661" w:rsidRPr="00D72F21">
        <w:rPr>
          <w:rFonts w:ascii="Times New Roman" w:hAnsi="Times New Roman" w:cs="Times New Roman"/>
          <w:sz w:val="24"/>
          <w:szCs w:val="24"/>
        </w:rPr>
        <w:t xml:space="preserve">(Kurzbeleg oder </w:t>
      </w:r>
      <w:r w:rsidR="00A15FD3" w:rsidRPr="00D72F21">
        <w:rPr>
          <w:rFonts w:ascii="Times New Roman" w:hAnsi="Times New Roman" w:cs="Times New Roman"/>
          <w:sz w:val="24"/>
          <w:szCs w:val="24"/>
        </w:rPr>
        <w:t>Einordnungsformel</w:t>
      </w:r>
      <w:r w:rsidR="00B82661" w:rsidRPr="00D72F21">
        <w:rPr>
          <w:rFonts w:ascii="Times New Roman" w:hAnsi="Times New Roman" w:cs="Times New Roman"/>
          <w:sz w:val="24"/>
          <w:szCs w:val="24"/>
        </w:rPr>
        <w:t xml:space="preserve">), </w:t>
      </w:r>
      <w:r w:rsidR="00A15FD3" w:rsidRPr="00D72F21">
        <w:rPr>
          <w:rFonts w:ascii="Times New Roman" w:hAnsi="Times New Roman" w:cs="Times New Roman"/>
          <w:sz w:val="24"/>
          <w:szCs w:val="24"/>
        </w:rPr>
        <w:t>d</w:t>
      </w:r>
      <w:r w:rsidR="00B82661" w:rsidRPr="00D72F21">
        <w:rPr>
          <w:rFonts w:ascii="Times New Roman" w:hAnsi="Times New Roman" w:cs="Times New Roman"/>
          <w:sz w:val="24"/>
          <w:szCs w:val="24"/>
        </w:rPr>
        <w:t>er</w:t>
      </w:r>
      <w:r w:rsidR="00A15FD3" w:rsidRPr="00D72F21">
        <w:rPr>
          <w:rFonts w:ascii="Times New Roman" w:hAnsi="Times New Roman" w:cs="Times New Roman"/>
          <w:sz w:val="24"/>
          <w:szCs w:val="24"/>
        </w:rPr>
        <w:t xml:space="preserve"> </w:t>
      </w:r>
      <w:r w:rsidR="001B7F86" w:rsidRPr="00D72F21">
        <w:rPr>
          <w:rFonts w:ascii="Times New Roman" w:hAnsi="Times New Roman" w:cs="Times New Roman"/>
          <w:sz w:val="24"/>
          <w:szCs w:val="24"/>
        </w:rPr>
        <w:t xml:space="preserve">typischerweise aus dem Namen des </w:t>
      </w:r>
      <w:r w:rsidR="00D85CAE" w:rsidRPr="00D72F21">
        <w:rPr>
          <w:rFonts w:ascii="Times New Roman" w:hAnsi="Times New Roman" w:cs="Times New Roman"/>
          <w:sz w:val="24"/>
          <w:szCs w:val="24"/>
        </w:rPr>
        <w:t xml:space="preserve">Urhebers oder der Urheber </w:t>
      </w:r>
      <w:r w:rsidR="00540826" w:rsidRPr="00D72F21">
        <w:rPr>
          <w:rFonts w:ascii="Times New Roman" w:hAnsi="Times New Roman" w:cs="Times New Roman"/>
          <w:sz w:val="24"/>
          <w:szCs w:val="24"/>
        </w:rPr>
        <w:t>(s.</w:t>
      </w:r>
      <w:r w:rsidR="00BA74DE" w:rsidRPr="00D72F21">
        <w:rPr>
          <w:rFonts w:ascii="Times New Roman" w:hAnsi="Times New Roman" w:cs="Times New Roman"/>
          <w:sz w:val="24"/>
          <w:szCs w:val="24"/>
        </w:rPr>
        <w:t> </w:t>
      </w:r>
      <w:r w:rsidR="00540826" w:rsidRPr="000F0DDC">
        <w:rPr>
          <w:rFonts w:ascii="Times New Roman" w:hAnsi="Times New Roman" w:cs="Times New Roman"/>
          <w:bCs/>
          <w:sz w:val="24"/>
          <w:szCs w:val="24"/>
        </w:rPr>
        <w:t>3.2</w:t>
      </w:r>
      <w:r w:rsidR="00A61167" w:rsidRPr="00D72F21">
        <w:rPr>
          <w:rFonts w:ascii="Times New Roman" w:hAnsi="Times New Roman" w:cs="Times New Roman"/>
          <w:sz w:val="24"/>
          <w:szCs w:val="24"/>
        </w:rPr>
        <w:t xml:space="preserve">, </w:t>
      </w:r>
      <w:r w:rsidR="00A61167" w:rsidRPr="00ED4E2C">
        <w:rPr>
          <w:rFonts w:ascii="Times New Roman" w:hAnsi="Times New Roman" w:cs="Times New Roman"/>
          <w:sz w:val="24"/>
          <w:szCs w:val="24"/>
        </w:rPr>
        <w:t>Punkt</w:t>
      </w:r>
      <w:r w:rsidR="00BA74DE" w:rsidRPr="00ED4E2C">
        <w:rPr>
          <w:rFonts w:ascii="Times New Roman" w:hAnsi="Times New Roman" w:cs="Times New Roman"/>
          <w:sz w:val="24"/>
          <w:szCs w:val="24"/>
        </w:rPr>
        <w:t> </w:t>
      </w:r>
      <w:r w:rsidR="00A61167" w:rsidRPr="00ED4E2C">
        <w:rPr>
          <w:rFonts w:ascii="Times New Roman" w:hAnsi="Times New Roman" w:cs="Times New Roman"/>
          <w:sz w:val="24"/>
          <w:szCs w:val="24"/>
        </w:rPr>
        <w:t>1</w:t>
      </w:r>
      <w:r w:rsidR="00540826" w:rsidRPr="00ED4E2C">
        <w:rPr>
          <w:rFonts w:ascii="Times New Roman" w:hAnsi="Times New Roman" w:cs="Times New Roman"/>
          <w:sz w:val="24"/>
          <w:szCs w:val="24"/>
        </w:rPr>
        <w:t>)</w:t>
      </w:r>
      <w:r w:rsidR="00A15FD3" w:rsidRPr="00ED4E2C">
        <w:rPr>
          <w:rFonts w:ascii="Times New Roman" w:hAnsi="Times New Roman" w:cs="Times New Roman"/>
          <w:sz w:val="24"/>
          <w:szCs w:val="24"/>
        </w:rPr>
        <w:t xml:space="preserve"> und de</w:t>
      </w:r>
      <w:r w:rsidR="00824C65" w:rsidRPr="00ED4E2C">
        <w:rPr>
          <w:rFonts w:ascii="Times New Roman" w:hAnsi="Times New Roman" w:cs="Times New Roman"/>
          <w:sz w:val="24"/>
          <w:szCs w:val="24"/>
        </w:rPr>
        <w:t>m</w:t>
      </w:r>
      <w:r w:rsidR="00A15FD3" w:rsidRPr="00ED4E2C">
        <w:rPr>
          <w:rFonts w:ascii="Times New Roman" w:hAnsi="Times New Roman" w:cs="Times New Roman"/>
          <w:sz w:val="24"/>
          <w:szCs w:val="24"/>
        </w:rPr>
        <w:t xml:space="preserve"> Erscheinungs</w:t>
      </w:r>
      <w:r w:rsidR="001B7F86" w:rsidRPr="00ED4E2C">
        <w:rPr>
          <w:rFonts w:ascii="Times New Roman" w:hAnsi="Times New Roman" w:cs="Times New Roman"/>
          <w:sz w:val="24"/>
          <w:szCs w:val="24"/>
        </w:rPr>
        <w:t xml:space="preserve">jahr der zitierten Quelle besteht. Im zweiten Fall ist vom sog. Namen-Jahr- </w:t>
      </w:r>
      <w:r w:rsidR="00E24CB5" w:rsidRPr="00ED4E2C">
        <w:rPr>
          <w:rFonts w:ascii="Times New Roman" w:hAnsi="Times New Roman" w:cs="Times New Roman"/>
          <w:sz w:val="24"/>
          <w:szCs w:val="24"/>
        </w:rPr>
        <w:t xml:space="preserve">oder Namen-Datum-System </w:t>
      </w:r>
      <w:r w:rsidR="001B7F86" w:rsidRPr="00ED4E2C">
        <w:rPr>
          <w:rFonts w:ascii="Times New Roman" w:hAnsi="Times New Roman" w:cs="Times New Roman"/>
          <w:sz w:val="24"/>
          <w:szCs w:val="24"/>
        </w:rPr>
        <w:t>die Rede.</w:t>
      </w:r>
    </w:p>
    <w:p w14:paraId="03BF7AE5" w14:textId="212F2036" w:rsidR="00861080" w:rsidRPr="002F2336" w:rsidRDefault="009D504F" w:rsidP="00BB1908">
      <w:pPr>
        <w:spacing w:before="180" w:after="0"/>
        <w:jc w:val="both"/>
        <w:rPr>
          <w:rFonts w:ascii="Times New Roman" w:hAnsi="Times New Roman" w:cs="Times New Roman"/>
          <w:sz w:val="24"/>
          <w:szCs w:val="24"/>
        </w:rPr>
      </w:pPr>
      <w:r>
        <w:rPr>
          <w:rFonts w:ascii="Times New Roman" w:hAnsi="Times New Roman" w:cs="Times New Roman"/>
          <w:sz w:val="24"/>
          <w:szCs w:val="24"/>
        </w:rPr>
        <w:t>In</w:t>
      </w:r>
      <w:r w:rsidR="00EA1D8B">
        <w:rPr>
          <w:rFonts w:ascii="Times New Roman" w:hAnsi="Times New Roman" w:cs="Times New Roman"/>
          <w:sz w:val="24"/>
          <w:szCs w:val="24"/>
        </w:rPr>
        <w:t xml:space="preserve"> der</w:t>
      </w:r>
      <w:r>
        <w:rPr>
          <w:rFonts w:ascii="Times New Roman" w:hAnsi="Times New Roman" w:cs="Times New Roman"/>
          <w:sz w:val="24"/>
          <w:szCs w:val="24"/>
        </w:rPr>
        <w:t xml:space="preserve"> </w:t>
      </w:r>
      <w:r w:rsidR="00EA1D8B">
        <w:rPr>
          <w:rFonts w:ascii="Times New Roman" w:hAnsi="Times New Roman" w:cs="Times New Roman"/>
          <w:sz w:val="24"/>
          <w:szCs w:val="24"/>
        </w:rPr>
        <w:t>T</w:t>
      </w:r>
      <w:r>
        <w:rPr>
          <w:rFonts w:ascii="Times New Roman" w:hAnsi="Times New Roman" w:cs="Times New Roman"/>
          <w:sz w:val="24"/>
          <w:szCs w:val="24"/>
        </w:rPr>
        <w:t>echni</w:t>
      </w:r>
      <w:r w:rsidR="00EA1D8B">
        <w:rPr>
          <w:rFonts w:ascii="Times New Roman" w:hAnsi="Times New Roman" w:cs="Times New Roman"/>
          <w:sz w:val="24"/>
          <w:szCs w:val="24"/>
        </w:rPr>
        <w:t>k</w:t>
      </w:r>
      <w:r>
        <w:rPr>
          <w:rFonts w:ascii="Times New Roman" w:hAnsi="Times New Roman" w:cs="Times New Roman"/>
          <w:sz w:val="24"/>
          <w:szCs w:val="24"/>
        </w:rPr>
        <w:t xml:space="preserve"> und </w:t>
      </w:r>
      <w:r w:rsidR="00A90FA2">
        <w:rPr>
          <w:rFonts w:ascii="Times New Roman" w:hAnsi="Times New Roman" w:cs="Times New Roman"/>
          <w:sz w:val="24"/>
          <w:szCs w:val="24"/>
        </w:rPr>
        <w:t xml:space="preserve">den </w:t>
      </w:r>
      <w:r w:rsidR="00EA1D8B">
        <w:rPr>
          <w:rFonts w:ascii="Times New Roman" w:hAnsi="Times New Roman" w:cs="Times New Roman"/>
          <w:sz w:val="24"/>
          <w:szCs w:val="24"/>
        </w:rPr>
        <w:t>Naturwissenschaft</w:t>
      </w:r>
      <w:r>
        <w:rPr>
          <w:rFonts w:ascii="Times New Roman" w:hAnsi="Times New Roman" w:cs="Times New Roman"/>
          <w:sz w:val="24"/>
          <w:szCs w:val="24"/>
        </w:rPr>
        <w:t>en wird</w:t>
      </w:r>
      <w:r w:rsidRPr="009D504F">
        <w:rPr>
          <w:rFonts w:ascii="Times New Roman" w:hAnsi="Times New Roman" w:cs="Times New Roman"/>
          <w:sz w:val="24"/>
          <w:szCs w:val="24"/>
        </w:rPr>
        <w:t xml:space="preserve"> </w:t>
      </w:r>
      <w:r w:rsidR="00324064">
        <w:rPr>
          <w:rFonts w:ascii="Times New Roman" w:hAnsi="Times New Roman" w:cs="Times New Roman"/>
          <w:sz w:val="24"/>
          <w:szCs w:val="24"/>
        </w:rPr>
        <w:t xml:space="preserve">heutzutage </w:t>
      </w:r>
      <w:r w:rsidR="00540826">
        <w:rPr>
          <w:rFonts w:ascii="Times New Roman" w:hAnsi="Times New Roman" w:cs="Times New Roman"/>
          <w:sz w:val="24"/>
          <w:szCs w:val="24"/>
        </w:rPr>
        <w:t>hauptsächlich</w:t>
      </w:r>
      <w:r>
        <w:rPr>
          <w:rFonts w:ascii="Times New Roman" w:hAnsi="Times New Roman" w:cs="Times New Roman"/>
          <w:sz w:val="24"/>
          <w:szCs w:val="24"/>
        </w:rPr>
        <w:t xml:space="preserve"> das Namen-</w:t>
      </w:r>
      <w:r w:rsidR="00B26944">
        <w:rPr>
          <w:rFonts w:ascii="Times New Roman" w:hAnsi="Times New Roman" w:cs="Times New Roman"/>
          <w:sz w:val="24"/>
          <w:szCs w:val="24"/>
        </w:rPr>
        <w:t>Datum</w:t>
      </w:r>
      <w:r>
        <w:rPr>
          <w:rFonts w:ascii="Times New Roman" w:hAnsi="Times New Roman" w:cs="Times New Roman"/>
          <w:sz w:val="24"/>
          <w:szCs w:val="24"/>
        </w:rPr>
        <w:t>-System bevorzugt</w:t>
      </w:r>
      <w:r w:rsidR="00324064">
        <w:rPr>
          <w:rFonts w:ascii="Times New Roman" w:hAnsi="Times New Roman" w:cs="Times New Roman"/>
          <w:sz w:val="24"/>
          <w:szCs w:val="24"/>
        </w:rPr>
        <w:t xml:space="preserve">. Es ist auch </w:t>
      </w:r>
      <w:r w:rsidR="00540826">
        <w:rPr>
          <w:rFonts w:ascii="Times New Roman" w:hAnsi="Times New Roman" w:cs="Times New Roman"/>
          <w:sz w:val="24"/>
          <w:szCs w:val="24"/>
        </w:rPr>
        <w:t>als</w:t>
      </w:r>
      <w:r w:rsidR="00324064">
        <w:rPr>
          <w:rFonts w:ascii="Times New Roman" w:hAnsi="Times New Roman" w:cs="Times New Roman"/>
          <w:sz w:val="24"/>
          <w:szCs w:val="24"/>
        </w:rPr>
        <w:t xml:space="preserve"> </w:t>
      </w:r>
      <w:r w:rsidR="00324064" w:rsidRPr="002F2336">
        <w:rPr>
          <w:rFonts w:ascii="Times New Roman" w:hAnsi="Times New Roman" w:cs="Times New Roman"/>
          <w:sz w:val="24"/>
          <w:szCs w:val="24"/>
        </w:rPr>
        <w:t>Autor-Jahr-</w:t>
      </w:r>
      <w:r w:rsidR="00540826" w:rsidRPr="002F2336">
        <w:rPr>
          <w:rFonts w:ascii="Times New Roman" w:hAnsi="Times New Roman" w:cs="Times New Roman"/>
          <w:sz w:val="24"/>
          <w:szCs w:val="24"/>
        </w:rPr>
        <w:t>Zitierweise</w:t>
      </w:r>
      <w:r w:rsidR="00324064" w:rsidRPr="002F2336">
        <w:rPr>
          <w:rFonts w:ascii="Times New Roman" w:hAnsi="Times New Roman" w:cs="Times New Roman"/>
          <w:sz w:val="24"/>
          <w:szCs w:val="24"/>
        </w:rPr>
        <w:t xml:space="preserve"> </w:t>
      </w:r>
      <w:r w:rsidR="00540826" w:rsidRPr="002F2336">
        <w:rPr>
          <w:rFonts w:ascii="Times New Roman" w:hAnsi="Times New Roman" w:cs="Times New Roman"/>
          <w:sz w:val="24"/>
          <w:szCs w:val="24"/>
        </w:rPr>
        <w:t>oder als</w:t>
      </w:r>
      <w:r w:rsidR="00324064" w:rsidRPr="002F2336">
        <w:rPr>
          <w:rFonts w:ascii="Times New Roman" w:hAnsi="Times New Roman" w:cs="Times New Roman"/>
          <w:sz w:val="24"/>
          <w:szCs w:val="24"/>
        </w:rPr>
        <w:t xml:space="preserve"> Harvard-Sys</w:t>
      </w:r>
      <w:r w:rsidR="00BB1908" w:rsidRPr="002F2336">
        <w:rPr>
          <w:rFonts w:ascii="Times New Roman" w:hAnsi="Times New Roman" w:cs="Times New Roman"/>
          <w:sz w:val="24"/>
          <w:szCs w:val="24"/>
        </w:rPr>
        <w:softHyphen/>
      </w:r>
      <w:r w:rsidR="00324064" w:rsidRPr="002F2336">
        <w:rPr>
          <w:rFonts w:ascii="Times New Roman" w:hAnsi="Times New Roman" w:cs="Times New Roman"/>
          <w:sz w:val="24"/>
          <w:szCs w:val="24"/>
        </w:rPr>
        <w:t xml:space="preserve">tem bekannt und </w:t>
      </w:r>
      <w:r w:rsidRPr="002F2336">
        <w:rPr>
          <w:rFonts w:ascii="Times New Roman" w:hAnsi="Times New Roman" w:cs="Times New Roman"/>
          <w:sz w:val="24"/>
          <w:szCs w:val="24"/>
        </w:rPr>
        <w:t xml:space="preserve">setzt sich immer mehr </w:t>
      </w:r>
      <w:r w:rsidR="00324064" w:rsidRPr="002F2336">
        <w:rPr>
          <w:rFonts w:ascii="Times New Roman" w:hAnsi="Times New Roman" w:cs="Times New Roman"/>
          <w:sz w:val="24"/>
          <w:szCs w:val="24"/>
        </w:rPr>
        <w:t xml:space="preserve">auch </w:t>
      </w:r>
      <w:r w:rsidR="006F2FE8" w:rsidRPr="002F2336">
        <w:rPr>
          <w:rFonts w:ascii="Times New Roman" w:hAnsi="Times New Roman" w:cs="Times New Roman"/>
          <w:sz w:val="24"/>
          <w:szCs w:val="24"/>
        </w:rPr>
        <w:t>in</w:t>
      </w:r>
      <w:r w:rsidR="00540826" w:rsidRPr="002F2336">
        <w:rPr>
          <w:rFonts w:ascii="Times New Roman" w:hAnsi="Times New Roman" w:cs="Times New Roman"/>
          <w:sz w:val="24"/>
          <w:szCs w:val="24"/>
        </w:rPr>
        <w:t xml:space="preserve"> anderen Gebiet</w:t>
      </w:r>
      <w:r w:rsidR="00324064" w:rsidRPr="002F2336">
        <w:rPr>
          <w:rFonts w:ascii="Times New Roman" w:hAnsi="Times New Roman" w:cs="Times New Roman"/>
          <w:sz w:val="24"/>
          <w:szCs w:val="24"/>
        </w:rPr>
        <w:t>en</w:t>
      </w:r>
      <w:r w:rsidRPr="002F2336">
        <w:rPr>
          <w:rFonts w:ascii="Times New Roman" w:hAnsi="Times New Roman" w:cs="Times New Roman"/>
          <w:sz w:val="24"/>
          <w:szCs w:val="24"/>
        </w:rPr>
        <w:t xml:space="preserve"> durch</w:t>
      </w:r>
      <w:r w:rsidR="00BB1908" w:rsidRPr="002F2336">
        <w:t xml:space="preserve">, </w:t>
      </w:r>
      <w:r w:rsidR="00BB1908" w:rsidRPr="002F2336">
        <w:rPr>
          <w:rFonts w:ascii="Times New Roman" w:hAnsi="Times New Roman" w:cs="Times New Roman"/>
          <w:sz w:val="24"/>
          <w:szCs w:val="24"/>
        </w:rPr>
        <w:t>insbesondere bei der Verfassung umfangreicherer Arbeiten. Neben der Möglichkeit einer flexiblen Einord</w:t>
      </w:r>
      <w:r w:rsidR="005A0069">
        <w:rPr>
          <w:rFonts w:ascii="Times New Roman" w:hAnsi="Times New Roman" w:cs="Times New Roman"/>
          <w:sz w:val="24"/>
          <w:szCs w:val="24"/>
        </w:rPr>
        <w:softHyphen/>
      </w:r>
      <w:r w:rsidR="00BB1908" w:rsidRPr="002F2336">
        <w:rPr>
          <w:rFonts w:ascii="Times New Roman" w:hAnsi="Times New Roman" w:cs="Times New Roman"/>
          <w:sz w:val="24"/>
          <w:szCs w:val="24"/>
        </w:rPr>
        <w:t>nung von Quellenverweisen in den Text hat sie weitere Vorteile gegenüber dem alterna</w:t>
      </w:r>
      <w:r w:rsidR="005A0069">
        <w:rPr>
          <w:rFonts w:ascii="Times New Roman" w:hAnsi="Times New Roman" w:cs="Times New Roman"/>
          <w:sz w:val="24"/>
          <w:szCs w:val="24"/>
        </w:rPr>
        <w:softHyphen/>
      </w:r>
      <w:r w:rsidR="00BB1908" w:rsidRPr="002F2336">
        <w:rPr>
          <w:rFonts w:ascii="Times New Roman" w:hAnsi="Times New Roman" w:cs="Times New Roman"/>
          <w:sz w:val="24"/>
          <w:szCs w:val="24"/>
        </w:rPr>
        <w:t>tiven System der Durchnummerierung der Quellen in der Reihenfolge, in welcher auf sie im Text verwiesen wurde, wobei diese Nummern als Quellenverweise dienen. Die nach dem Namen-Datum-Sys</w:t>
      </w:r>
      <w:r w:rsidR="0015719B" w:rsidRPr="002F2336">
        <w:rPr>
          <w:rFonts w:ascii="Times New Roman" w:hAnsi="Times New Roman" w:cs="Times New Roman"/>
          <w:sz w:val="24"/>
          <w:szCs w:val="24"/>
        </w:rPr>
        <w:t>t</w:t>
      </w:r>
      <w:r w:rsidR="00BB1908" w:rsidRPr="002F2336">
        <w:rPr>
          <w:rFonts w:ascii="Times New Roman" w:hAnsi="Times New Roman" w:cs="Times New Roman"/>
          <w:sz w:val="24"/>
          <w:szCs w:val="24"/>
        </w:rPr>
        <w:t>em erstellten Quellenverweise sind assoziativ und erinnern un</w:t>
      </w:r>
      <w:r w:rsidR="005A0069">
        <w:rPr>
          <w:rFonts w:ascii="Times New Roman" w:hAnsi="Times New Roman" w:cs="Times New Roman"/>
          <w:sz w:val="24"/>
          <w:szCs w:val="24"/>
        </w:rPr>
        <w:softHyphen/>
      </w:r>
      <w:r w:rsidR="00BB1908" w:rsidRPr="002F2336">
        <w:rPr>
          <w:rFonts w:ascii="Times New Roman" w:hAnsi="Times New Roman" w:cs="Times New Roman"/>
          <w:sz w:val="24"/>
          <w:szCs w:val="24"/>
        </w:rPr>
        <w:t>mittelbar an die entsprechende Quelle, was sowohl das Verfassen als auch die Lektüre der Arbeit erleichtert. Des Weiteren muss bei einem möglicherweise notwendigen Ein</w:t>
      </w:r>
      <w:r w:rsidR="005A0069">
        <w:rPr>
          <w:rFonts w:ascii="Times New Roman" w:hAnsi="Times New Roman" w:cs="Times New Roman"/>
          <w:sz w:val="24"/>
          <w:szCs w:val="24"/>
        </w:rPr>
        <w:softHyphen/>
      </w:r>
      <w:r w:rsidR="00BB1908" w:rsidRPr="002F2336">
        <w:rPr>
          <w:rFonts w:ascii="Times New Roman" w:hAnsi="Times New Roman" w:cs="Times New Roman"/>
          <w:sz w:val="24"/>
          <w:szCs w:val="24"/>
        </w:rPr>
        <w:t>schub eines zusätzlichen Zitats während des Verfassens der Arbeit nicht die Nummerie</w:t>
      </w:r>
      <w:r w:rsidR="005A0069">
        <w:rPr>
          <w:rFonts w:ascii="Times New Roman" w:hAnsi="Times New Roman" w:cs="Times New Roman"/>
          <w:sz w:val="24"/>
          <w:szCs w:val="24"/>
        </w:rPr>
        <w:softHyphen/>
      </w:r>
      <w:r w:rsidR="00BB1908" w:rsidRPr="002F2336">
        <w:rPr>
          <w:rFonts w:ascii="Times New Roman" w:hAnsi="Times New Roman" w:cs="Times New Roman"/>
          <w:sz w:val="24"/>
          <w:szCs w:val="24"/>
        </w:rPr>
        <w:t>rung aller nachher zitierten Quellen geändert werden. Und zuletzt, ein nach dem Namen-Datum-System erstelltes Quellenverzeichnis ist derart übersichtlich, dass leicht festge</w:t>
      </w:r>
      <w:r w:rsidR="005A0069">
        <w:rPr>
          <w:rFonts w:ascii="Times New Roman" w:hAnsi="Times New Roman" w:cs="Times New Roman"/>
          <w:sz w:val="24"/>
          <w:szCs w:val="24"/>
        </w:rPr>
        <w:softHyphen/>
      </w:r>
      <w:r w:rsidR="00BB1908" w:rsidRPr="002F2336">
        <w:rPr>
          <w:rFonts w:ascii="Times New Roman" w:hAnsi="Times New Roman" w:cs="Times New Roman"/>
          <w:sz w:val="24"/>
          <w:szCs w:val="24"/>
        </w:rPr>
        <w:t>stellt werden kann, welche Quellen bei der Erstellung der Arbeit verwendet wurden, und welche eben nicht</w:t>
      </w:r>
      <w:r w:rsidR="00844721" w:rsidRPr="002F2336">
        <w:rPr>
          <w:rFonts w:ascii="Times New Roman" w:hAnsi="Times New Roman" w:cs="Times New Roman"/>
          <w:sz w:val="24"/>
          <w:szCs w:val="24"/>
        </w:rPr>
        <w:t>.</w:t>
      </w:r>
    </w:p>
    <w:p w14:paraId="1870263B" w14:textId="6171FA03" w:rsidR="00664606" w:rsidRDefault="00861080" w:rsidP="00861080">
      <w:pPr>
        <w:spacing w:before="180" w:after="0"/>
        <w:jc w:val="both"/>
        <w:rPr>
          <w:rFonts w:ascii="Times New Roman" w:hAnsi="Times New Roman" w:cs="Times New Roman"/>
          <w:sz w:val="24"/>
          <w:szCs w:val="24"/>
        </w:rPr>
      </w:pPr>
      <w:r w:rsidRPr="002F2336">
        <w:rPr>
          <w:rFonts w:ascii="Times New Roman" w:hAnsi="Times New Roman" w:cs="Times New Roman"/>
          <w:sz w:val="24"/>
          <w:szCs w:val="24"/>
        </w:rPr>
        <w:t>Die nachfolgenden Vorgaben und Richtlinien zum Aufbau und Gestaltung von Quellen</w:t>
      </w:r>
      <w:r w:rsidRPr="002F2336">
        <w:rPr>
          <w:rFonts w:ascii="Times New Roman" w:hAnsi="Times New Roman" w:cs="Times New Roman"/>
          <w:sz w:val="24"/>
          <w:szCs w:val="24"/>
        </w:rPr>
        <w:softHyphen/>
        <w:t xml:space="preserve">angaben gehen von der Anwendung </w:t>
      </w:r>
      <w:r w:rsidRPr="002F2336">
        <w:rPr>
          <w:rFonts w:ascii="Times New Roman" w:eastAsia="Times New Roman" w:hAnsi="Times New Roman" w:cs="Times New Roman"/>
          <w:sz w:val="24"/>
          <w:szCs w:val="24"/>
          <w:lang w:eastAsia="de-AT"/>
        </w:rPr>
        <w:t>des Namen-Datum-Systems aus.</w:t>
      </w:r>
    </w:p>
    <w:p w14:paraId="21776859" w14:textId="4E9662BE" w:rsidR="00E54087" w:rsidRPr="00E316A2" w:rsidRDefault="00303FA7" w:rsidP="00E316A2">
      <w:pPr>
        <w:keepNext/>
        <w:tabs>
          <w:tab w:val="left" w:pos="284"/>
        </w:tabs>
        <w:spacing w:before="600" w:after="0" w:line="400" w:lineRule="atLeast"/>
        <w:ind w:left="284" w:hanging="284"/>
        <w:rPr>
          <w:rFonts w:ascii="Source Sans Pro" w:hAnsi="Source Sans Pro" w:cs="Arial"/>
          <w:b/>
          <w:sz w:val="32"/>
          <w:szCs w:val="32"/>
        </w:rPr>
      </w:pPr>
      <w:r w:rsidRPr="00E316A2">
        <w:rPr>
          <w:rFonts w:ascii="Source Sans Pro" w:hAnsi="Source Sans Pro" w:cs="Arial"/>
          <w:b/>
          <w:sz w:val="32"/>
          <w:szCs w:val="32"/>
        </w:rPr>
        <w:t>3</w:t>
      </w:r>
      <w:r w:rsidR="00261DA7" w:rsidRPr="00E316A2">
        <w:rPr>
          <w:rFonts w:ascii="Source Sans Pro" w:hAnsi="Source Sans Pro" w:cs="Arial"/>
          <w:b/>
          <w:sz w:val="32"/>
          <w:szCs w:val="32"/>
        </w:rPr>
        <w:tab/>
      </w:r>
      <w:r w:rsidR="00136457" w:rsidRPr="00E316A2">
        <w:rPr>
          <w:rFonts w:ascii="Source Sans Pro" w:hAnsi="Source Sans Pro" w:cs="Arial"/>
          <w:b/>
          <w:sz w:val="32"/>
          <w:szCs w:val="32"/>
        </w:rPr>
        <w:t xml:space="preserve">Aufbau und Gestaltung von </w:t>
      </w:r>
      <w:r w:rsidR="00AC78C6" w:rsidRPr="00E316A2">
        <w:rPr>
          <w:rFonts w:ascii="Source Sans Pro" w:hAnsi="Source Sans Pro" w:cs="Arial"/>
          <w:b/>
          <w:sz w:val="32"/>
          <w:szCs w:val="32"/>
        </w:rPr>
        <w:t>Quellen</w:t>
      </w:r>
      <w:r w:rsidR="00136457" w:rsidRPr="00E316A2">
        <w:rPr>
          <w:rFonts w:ascii="Source Sans Pro" w:hAnsi="Source Sans Pro" w:cs="Arial"/>
          <w:b/>
          <w:sz w:val="32"/>
          <w:szCs w:val="32"/>
        </w:rPr>
        <w:t>angaben</w:t>
      </w:r>
    </w:p>
    <w:p w14:paraId="7CEAD9AC" w14:textId="59877BCA" w:rsidR="00136457" w:rsidRPr="00E316A2" w:rsidRDefault="00303FA7" w:rsidP="002746D6">
      <w:pPr>
        <w:keepNext/>
        <w:tabs>
          <w:tab w:val="left" w:pos="454"/>
        </w:tabs>
        <w:spacing w:before="200" w:after="140"/>
        <w:ind w:left="454" w:hanging="454"/>
        <w:rPr>
          <w:rFonts w:ascii="Source Sans Pro" w:hAnsi="Source Sans Pro" w:cs="Times New Roman"/>
          <w:b/>
          <w:sz w:val="26"/>
          <w:szCs w:val="26"/>
        </w:rPr>
      </w:pPr>
      <w:r w:rsidRPr="00E316A2">
        <w:rPr>
          <w:rFonts w:ascii="Source Sans Pro" w:hAnsi="Source Sans Pro" w:cs="Times New Roman"/>
          <w:b/>
          <w:sz w:val="26"/>
          <w:szCs w:val="26"/>
        </w:rPr>
        <w:t>3.1</w:t>
      </w:r>
      <w:r w:rsidR="00261DA7" w:rsidRPr="00E316A2">
        <w:rPr>
          <w:rFonts w:ascii="Source Sans Pro" w:hAnsi="Source Sans Pro" w:cs="Times New Roman"/>
          <w:b/>
          <w:sz w:val="26"/>
          <w:szCs w:val="26"/>
        </w:rPr>
        <w:tab/>
      </w:r>
      <w:r w:rsidR="00136457" w:rsidRPr="00E316A2">
        <w:rPr>
          <w:rFonts w:ascii="Source Sans Pro" w:hAnsi="Source Sans Pro" w:cs="Times New Roman"/>
          <w:b/>
          <w:sz w:val="26"/>
          <w:szCs w:val="26"/>
        </w:rPr>
        <w:t xml:space="preserve">Einteilung von </w:t>
      </w:r>
      <w:r w:rsidR="0088035F" w:rsidRPr="00E316A2">
        <w:rPr>
          <w:rFonts w:ascii="Source Sans Pro" w:hAnsi="Source Sans Pro" w:cstheme="minorHAnsi"/>
          <w:b/>
          <w:sz w:val="26"/>
          <w:szCs w:val="26"/>
        </w:rPr>
        <w:t>herkömmlichen</w:t>
      </w:r>
      <w:r w:rsidR="0088035F" w:rsidRPr="00E316A2">
        <w:rPr>
          <w:rFonts w:ascii="Source Sans Pro" w:hAnsi="Source Sans Pro" w:cs="Times New Roman"/>
          <w:b/>
          <w:sz w:val="26"/>
          <w:szCs w:val="26"/>
        </w:rPr>
        <w:t xml:space="preserve"> </w:t>
      </w:r>
      <w:r w:rsidR="005F3CEC" w:rsidRPr="00E316A2">
        <w:rPr>
          <w:rFonts w:ascii="Source Sans Pro" w:hAnsi="Source Sans Pro" w:cstheme="minorHAnsi"/>
          <w:b/>
          <w:sz w:val="26"/>
          <w:szCs w:val="26"/>
        </w:rPr>
        <w:t>Informationsressour</w:t>
      </w:r>
      <w:r w:rsidR="00C44083" w:rsidRPr="00E316A2">
        <w:rPr>
          <w:rFonts w:ascii="Source Sans Pro" w:hAnsi="Source Sans Pro" w:cstheme="minorHAnsi"/>
          <w:b/>
          <w:sz w:val="26"/>
          <w:szCs w:val="26"/>
        </w:rPr>
        <w:t>c</w:t>
      </w:r>
      <w:r w:rsidR="005F3CEC" w:rsidRPr="00E316A2">
        <w:rPr>
          <w:rFonts w:ascii="Source Sans Pro" w:hAnsi="Source Sans Pro" w:cstheme="minorHAnsi"/>
          <w:b/>
          <w:sz w:val="26"/>
          <w:szCs w:val="26"/>
        </w:rPr>
        <w:t>en</w:t>
      </w:r>
    </w:p>
    <w:p w14:paraId="58AD964A" w14:textId="356C46C0" w:rsidR="00803EE8" w:rsidRDefault="00803EE8" w:rsidP="007C1DD7">
      <w:pPr>
        <w:spacing w:before="0" w:after="0"/>
        <w:jc w:val="both"/>
        <w:rPr>
          <w:rFonts w:ascii="Times New Roman" w:hAnsi="Times New Roman" w:cs="Times New Roman"/>
          <w:sz w:val="24"/>
          <w:szCs w:val="24"/>
        </w:rPr>
      </w:pPr>
      <w:r>
        <w:rPr>
          <w:rFonts w:ascii="Times New Roman" w:hAnsi="Times New Roman" w:cs="Times New Roman"/>
          <w:sz w:val="24"/>
          <w:szCs w:val="24"/>
        </w:rPr>
        <w:t xml:space="preserve">Der Aufbau und </w:t>
      </w:r>
      <w:r w:rsidR="00A90FA2">
        <w:rPr>
          <w:rFonts w:ascii="Times New Roman" w:hAnsi="Times New Roman" w:cs="Times New Roman"/>
          <w:sz w:val="24"/>
          <w:szCs w:val="24"/>
        </w:rPr>
        <w:t xml:space="preserve">die </w:t>
      </w:r>
      <w:r>
        <w:rPr>
          <w:rFonts w:ascii="Times New Roman" w:hAnsi="Times New Roman" w:cs="Times New Roman"/>
          <w:sz w:val="24"/>
          <w:szCs w:val="24"/>
        </w:rPr>
        <w:t xml:space="preserve">Gestaltung einer </w:t>
      </w:r>
      <w:r w:rsidR="002A5044">
        <w:rPr>
          <w:rFonts w:ascii="Times New Roman" w:hAnsi="Times New Roman" w:cs="Times New Roman"/>
          <w:sz w:val="24"/>
          <w:szCs w:val="24"/>
        </w:rPr>
        <w:t>Quellen</w:t>
      </w:r>
      <w:r>
        <w:rPr>
          <w:rFonts w:ascii="Times New Roman" w:hAnsi="Times New Roman" w:cs="Times New Roman"/>
          <w:sz w:val="24"/>
          <w:szCs w:val="24"/>
        </w:rPr>
        <w:t>angabe</w:t>
      </w:r>
      <w:r w:rsidR="008D5985">
        <w:rPr>
          <w:rFonts w:ascii="Times New Roman" w:hAnsi="Times New Roman" w:cs="Times New Roman"/>
          <w:sz w:val="24"/>
          <w:szCs w:val="24"/>
        </w:rPr>
        <w:t xml:space="preserve"> </w:t>
      </w:r>
      <w:r w:rsidR="00C84ED9">
        <w:rPr>
          <w:rFonts w:ascii="Times New Roman" w:hAnsi="Times New Roman" w:cs="Times New Roman"/>
          <w:sz w:val="24"/>
          <w:szCs w:val="24"/>
        </w:rPr>
        <w:t xml:space="preserve">– </w:t>
      </w:r>
      <w:r w:rsidR="00D30F03">
        <w:rPr>
          <w:rFonts w:ascii="Times New Roman" w:hAnsi="Times New Roman" w:cs="Times New Roman"/>
          <w:sz w:val="24"/>
          <w:szCs w:val="24"/>
        </w:rPr>
        <w:t>das bedeutet</w:t>
      </w:r>
      <w:r w:rsidR="008D5985">
        <w:rPr>
          <w:rFonts w:ascii="Times New Roman" w:hAnsi="Times New Roman" w:cs="Times New Roman"/>
          <w:sz w:val="24"/>
          <w:szCs w:val="24"/>
        </w:rPr>
        <w:t xml:space="preserve"> die Reihenfolge und </w:t>
      </w:r>
      <w:r w:rsidR="00394005">
        <w:rPr>
          <w:rFonts w:ascii="Times New Roman" w:hAnsi="Times New Roman" w:cs="Times New Roman"/>
          <w:sz w:val="24"/>
          <w:szCs w:val="24"/>
        </w:rPr>
        <w:t>typograph</w:t>
      </w:r>
      <w:r w:rsidR="008D5985">
        <w:rPr>
          <w:rFonts w:ascii="Times New Roman" w:hAnsi="Times New Roman" w:cs="Times New Roman"/>
          <w:sz w:val="24"/>
          <w:szCs w:val="24"/>
        </w:rPr>
        <w:t xml:space="preserve">ische </w:t>
      </w:r>
      <w:r w:rsidR="00C84ED9">
        <w:rPr>
          <w:rFonts w:ascii="Times New Roman" w:hAnsi="Times New Roman" w:cs="Times New Roman"/>
          <w:sz w:val="24"/>
          <w:szCs w:val="24"/>
        </w:rPr>
        <w:t>Formatierung ihrer Bestandteile</w:t>
      </w:r>
      <w:r>
        <w:rPr>
          <w:rFonts w:ascii="Times New Roman" w:hAnsi="Times New Roman" w:cs="Times New Roman"/>
          <w:sz w:val="24"/>
          <w:szCs w:val="24"/>
        </w:rPr>
        <w:t xml:space="preserve"> </w:t>
      </w:r>
      <w:r w:rsidR="00C84ED9">
        <w:rPr>
          <w:rFonts w:ascii="Times New Roman" w:hAnsi="Times New Roman" w:cs="Times New Roman"/>
          <w:sz w:val="24"/>
          <w:szCs w:val="24"/>
        </w:rPr>
        <w:t xml:space="preserve">– </w:t>
      </w:r>
      <w:r>
        <w:rPr>
          <w:rFonts w:ascii="Times New Roman" w:hAnsi="Times New Roman" w:cs="Times New Roman"/>
          <w:sz w:val="24"/>
          <w:szCs w:val="24"/>
        </w:rPr>
        <w:t>h</w:t>
      </w:r>
      <w:r w:rsidR="008D5985">
        <w:rPr>
          <w:rFonts w:ascii="Times New Roman" w:hAnsi="Times New Roman" w:cs="Times New Roman"/>
          <w:sz w:val="24"/>
          <w:szCs w:val="24"/>
        </w:rPr>
        <w:t>ängen</w:t>
      </w:r>
      <w:r>
        <w:rPr>
          <w:rFonts w:ascii="Times New Roman" w:hAnsi="Times New Roman" w:cs="Times New Roman"/>
          <w:sz w:val="24"/>
          <w:szCs w:val="24"/>
        </w:rPr>
        <w:t xml:space="preserve"> </w:t>
      </w:r>
      <w:r w:rsidR="008D5985">
        <w:rPr>
          <w:rFonts w:ascii="Times New Roman" w:hAnsi="Times New Roman" w:cs="Times New Roman"/>
          <w:sz w:val="24"/>
          <w:szCs w:val="24"/>
        </w:rPr>
        <w:t xml:space="preserve">von der Art </w:t>
      </w:r>
      <w:r w:rsidR="005F3CEC">
        <w:rPr>
          <w:rFonts w:ascii="Times New Roman" w:hAnsi="Times New Roman" w:cs="Times New Roman"/>
          <w:sz w:val="24"/>
          <w:szCs w:val="24"/>
        </w:rPr>
        <w:t xml:space="preserve">der zitierten </w:t>
      </w:r>
      <w:r w:rsidR="005F3CEC" w:rsidRPr="005F3CEC">
        <w:rPr>
          <w:rFonts w:ascii="Times New Roman" w:hAnsi="Times New Roman" w:cs="Times New Roman"/>
          <w:sz w:val="24"/>
          <w:szCs w:val="24"/>
        </w:rPr>
        <w:t>In</w:t>
      </w:r>
      <w:r w:rsidR="00502E24">
        <w:rPr>
          <w:rFonts w:ascii="Times New Roman" w:hAnsi="Times New Roman" w:cs="Times New Roman"/>
          <w:sz w:val="24"/>
          <w:szCs w:val="24"/>
        </w:rPr>
        <w:softHyphen/>
      </w:r>
      <w:r w:rsidR="005F3CEC" w:rsidRPr="005F3CEC">
        <w:rPr>
          <w:rFonts w:ascii="Times New Roman" w:hAnsi="Times New Roman" w:cs="Times New Roman"/>
          <w:sz w:val="24"/>
          <w:szCs w:val="24"/>
        </w:rPr>
        <w:t>formationsressour</w:t>
      </w:r>
      <w:r w:rsidR="00C44083">
        <w:rPr>
          <w:rFonts w:ascii="Times New Roman" w:hAnsi="Times New Roman" w:cs="Times New Roman"/>
          <w:sz w:val="24"/>
          <w:szCs w:val="24"/>
        </w:rPr>
        <w:t>c</w:t>
      </w:r>
      <w:r w:rsidR="005F3CEC" w:rsidRPr="005F3CEC">
        <w:rPr>
          <w:rFonts w:ascii="Times New Roman" w:hAnsi="Times New Roman" w:cs="Times New Roman"/>
          <w:sz w:val="24"/>
          <w:szCs w:val="24"/>
        </w:rPr>
        <w:t>e ab.</w:t>
      </w:r>
      <w:r w:rsidR="005F3CEC">
        <w:rPr>
          <w:rFonts w:ascii="Times New Roman" w:hAnsi="Times New Roman" w:cs="Times New Roman"/>
          <w:sz w:val="24"/>
          <w:szCs w:val="24"/>
        </w:rPr>
        <w:t xml:space="preserve"> Die in technischen und naturwissenschaftlichen Arbeiten meist</w:t>
      </w:r>
      <w:r w:rsidR="00502E24">
        <w:rPr>
          <w:rFonts w:ascii="Times New Roman" w:hAnsi="Times New Roman" w:cs="Times New Roman"/>
          <w:sz w:val="24"/>
          <w:szCs w:val="24"/>
        </w:rPr>
        <w:softHyphen/>
      </w:r>
      <w:r w:rsidR="005F3CEC">
        <w:rPr>
          <w:rFonts w:ascii="Times New Roman" w:hAnsi="Times New Roman" w:cs="Times New Roman"/>
          <w:sz w:val="24"/>
          <w:szCs w:val="24"/>
        </w:rPr>
        <w:t>verwendete</w:t>
      </w:r>
      <w:r w:rsidR="00C00794">
        <w:rPr>
          <w:rFonts w:ascii="Times New Roman" w:hAnsi="Times New Roman" w:cs="Times New Roman"/>
          <w:sz w:val="24"/>
          <w:szCs w:val="24"/>
        </w:rPr>
        <w:t>n</w:t>
      </w:r>
      <w:r w:rsidR="005F3CEC">
        <w:rPr>
          <w:rFonts w:ascii="Times New Roman" w:hAnsi="Times New Roman" w:cs="Times New Roman"/>
          <w:sz w:val="24"/>
          <w:szCs w:val="24"/>
        </w:rPr>
        <w:t xml:space="preserve"> und </w:t>
      </w:r>
      <w:r w:rsidR="00C00794">
        <w:rPr>
          <w:rFonts w:ascii="Times New Roman" w:hAnsi="Times New Roman" w:cs="Times New Roman"/>
          <w:sz w:val="24"/>
          <w:szCs w:val="24"/>
        </w:rPr>
        <w:t>meist</w:t>
      </w:r>
      <w:r w:rsidR="005F3CEC">
        <w:rPr>
          <w:rFonts w:ascii="Times New Roman" w:hAnsi="Times New Roman" w:cs="Times New Roman"/>
          <w:sz w:val="24"/>
          <w:szCs w:val="24"/>
        </w:rPr>
        <w:t>zitierte</w:t>
      </w:r>
      <w:r w:rsidR="00C00794">
        <w:rPr>
          <w:rFonts w:ascii="Times New Roman" w:hAnsi="Times New Roman" w:cs="Times New Roman"/>
          <w:sz w:val="24"/>
          <w:szCs w:val="24"/>
        </w:rPr>
        <w:t>n</w:t>
      </w:r>
      <w:r w:rsidR="005F3CEC">
        <w:rPr>
          <w:rFonts w:ascii="Times New Roman" w:hAnsi="Times New Roman" w:cs="Times New Roman"/>
          <w:sz w:val="24"/>
          <w:szCs w:val="24"/>
        </w:rPr>
        <w:t xml:space="preserve"> </w:t>
      </w:r>
      <w:r w:rsidR="00B94AB8">
        <w:rPr>
          <w:rFonts w:ascii="Times New Roman" w:hAnsi="Times New Roman" w:cs="Times New Roman"/>
          <w:sz w:val="24"/>
          <w:szCs w:val="24"/>
        </w:rPr>
        <w:t>Informationsquellen</w:t>
      </w:r>
      <w:r w:rsidR="005F3CEC">
        <w:rPr>
          <w:rFonts w:ascii="Times New Roman" w:hAnsi="Times New Roman" w:cs="Times New Roman"/>
          <w:sz w:val="24"/>
          <w:szCs w:val="24"/>
        </w:rPr>
        <w:t xml:space="preserve"> </w:t>
      </w:r>
      <w:r w:rsidR="00DD7DE4">
        <w:rPr>
          <w:rFonts w:ascii="Times New Roman" w:hAnsi="Times New Roman" w:cs="Times New Roman"/>
          <w:sz w:val="24"/>
          <w:szCs w:val="24"/>
        </w:rPr>
        <w:t>können</w:t>
      </w:r>
      <w:r w:rsidR="005F3CEC">
        <w:rPr>
          <w:rFonts w:ascii="Times New Roman" w:hAnsi="Times New Roman" w:cs="Times New Roman"/>
          <w:sz w:val="24"/>
          <w:szCs w:val="24"/>
        </w:rPr>
        <w:t xml:space="preserve"> einer der folgenden Kate</w:t>
      </w:r>
      <w:r w:rsidR="00DF1221">
        <w:rPr>
          <w:rFonts w:ascii="Times New Roman" w:hAnsi="Times New Roman" w:cs="Times New Roman"/>
          <w:sz w:val="24"/>
          <w:szCs w:val="24"/>
        </w:rPr>
        <w:softHyphen/>
      </w:r>
      <w:r w:rsidR="005F3CEC">
        <w:rPr>
          <w:rFonts w:ascii="Times New Roman" w:hAnsi="Times New Roman" w:cs="Times New Roman"/>
          <w:sz w:val="24"/>
          <w:szCs w:val="24"/>
        </w:rPr>
        <w:t>gorien</w:t>
      </w:r>
      <w:r w:rsidR="00DD7DE4">
        <w:rPr>
          <w:rFonts w:ascii="Times New Roman" w:hAnsi="Times New Roman" w:cs="Times New Roman"/>
          <w:sz w:val="24"/>
          <w:szCs w:val="24"/>
        </w:rPr>
        <w:t xml:space="preserve"> zugeordnet werden</w:t>
      </w:r>
      <w:r w:rsidR="005F3CEC">
        <w:rPr>
          <w:rFonts w:ascii="Times New Roman" w:hAnsi="Times New Roman" w:cs="Times New Roman"/>
          <w:sz w:val="24"/>
          <w:szCs w:val="24"/>
        </w:rPr>
        <w:t>:</w:t>
      </w:r>
    </w:p>
    <w:p w14:paraId="166B8A00" w14:textId="77777777" w:rsidR="005F3CEC" w:rsidRDefault="00394005" w:rsidP="00CB6701">
      <w:pPr>
        <w:pStyle w:val="Listenabsatz"/>
        <w:numPr>
          <w:ilvl w:val="0"/>
          <w:numId w:val="1"/>
        </w:numPr>
        <w:tabs>
          <w:tab w:val="left" w:pos="595"/>
        </w:tabs>
        <w:spacing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einzeln herausge</w:t>
      </w:r>
      <w:r w:rsidR="00C84ED9">
        <w:rPr>
          <w:rFonts w:ascii="Times New Roman" w:hAnsi="Times New Roman" w:cs="Times New Roman"/>
          <w:sz w:val="24"/>
          <w:szCs w:val="24"/>
        </w:rPr>
        <w:t>ge</w:t>
      </w:r>
      <w:r>
        <w:rPr>
          <w:rFonts w:ascii="Times New Roman" w:hAnsi="Times New Roman" w:cs="Times New Roman"/>
          <w:sz w:val="24"/>
          <w:szCs w:val="24"/>
        </w:rPr>
        <w:t>bene monograph</w:t>
      </w:r>
      <w:r w:rsidR="005F3CEC">
        <w:rPr>
          <w:rFonts w:ascii="Times New Roman" w:hAnsi="Times New Roman" w:cs="Times New Roman"/>
          <w:sz w:val="24"/>
          <w:szCs w:val="24"/>
        </w:rPr>
        <w:t>ische</w:t>
      </w:r>
      <w:r w:rsidR="00095E26">
        <w:rPr>
          <w:rFonts w:ascii="Times New Roman" w:hAnsi="Times New Roman" w:cs="Times New Roman"/>
          <w:sz w:val="24"/>
          <w:szCs w:val="24"/>
        </w:rPr>
        <w:t xml:space="preserve"> Vorlagen (in </w:t>
      </w:r>
      <w:r w:rsidR="00CE1C38" w:rsidRPr="00CE1C38">
        <w:rPr>
          <w:rFonts w:ascii="Times New Roman" w:hAnsi="Times New Roman" w:cs="Times New Roman"/>
          <w:smallCaps/>
          <w:sz w:val="24"/>
          <w:szCs w:val="24"/>
        </w:rPr>
        <w:t xml:space="preserve">DIN </w:t>
      </w:r>
      <w:r w:rsidR="00CE1C38" w:rsidRPr="00CE1C38">
        <w:rPr>
          <w:rFonts w:ascii="Times New Roman" w:hAnsi="Times New Roman" w:cs="Times New Roman"/>
          <w:sz w:val="24"/>
          <w:szCs w:val="24"/>
        </w:rPr>
        <w:t>1505-2:1984-01</w:t>
      </w:r>
      <w:r w:rsidR="00CE1C38">
        <w:rPr>
          <w:rFonts w:ascii="Times New Roman" w:hAnsi="Times New Roman" w:cs="Times New Roman"/>
          <w:sz w:val="24"/>
          <w:szCs w:val="24"/>
        </w:rPr>
        <w:t xml:space="preserve"> </w:t>
      </w:r>
      <w:r>
        <w:rPr>
          <w:rFonts w:ascii="Times New Roman" w:hAnsi="Times New Roman" w:cs="Times New Roman"/>
          <w:sz w:val="24"/>
          <w:szCs w:val="24"/>
        </w:rPr>
        <w:t>„selbst</w:t>
      </w:r>
      <w:r w:rsidR="00106003">
        <w:rPr>
          <w:rFonts w:ascii="Times New Roman" w:hAnsi="Times New Roman" w:cs="Times New Roman"/>
          <w:sz w:val="24"/>
          <w:szCs w:val="24"/>
        </w:rPr>
        <w:t>st</w:t>
      </w:r>
      <w:r>
        <w:rPr>
          <w:rFonts w:ascii="Times New Roman" w:hAnsi="Times New Roman" w:cs="Times New Roman"/>
          <w:sz w:val="24"/>
          <w:szCs w:val="24"/>
        </w:rPr>
        <w:t>ändig erschienene bibliographische Einheiten“ genannt)</w:t>
      </w:r>
    </w:p>
    <w:p w14:paraId="3699D1CE" w14:textId="77777777" w:rsidR="00394005" w:rsidRPr="004B28D7" w:rsidRDefault="00394005"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Beitr</w:t>
      </w:r>
      <w:r w:rsidR="002A5044">
        <w:rPr>
          <w:rFonts w:ascii="Times New Roman" w:hAnsi="Times New Roman" w:cs="Times New Roman"/>
          <w:sz w:val="24"/>
          <w:szCs w:val="24"/>
        </w:rPr>
        <w:t>ä</w:t>
      </w:r>
      <w:r>
        <w:rPr>
          <w:rFonts w:ascii="Times New Roman" w:hAnsi="Times New Roman" w:cs="Times New Roman"/>
          <w:sz w:val="24"/>
          <w:szCs w:val="24"/>
        </w:rPr>
        <w:t>ge innerhalb einzeln herausge</w:t>
      </w:r>
      <w:r w:rsidR="00C84ED9">
        <w:rPr>
          <w:rFonts w:ascii="Times New Roman" w:hAnsi="Times New Roman" w:cs="Times New Roman"/>
          <w:sz w:val="24"/>
          <w:szCs w:val="24"/>
        </w:rPr>
        <w:t>ge</w:t>
      </w:r>
      <w:r>
        <w:rPr>
          <w:rFonts w:ascii="Times New Roman" w:hAnsi="Times New Roman" w:cs="Times New Roman"/>
          <w:sz w:val="24"/>
          <w:szCs w:val="24"/>
        </w:rPr>
        <w:t>bene</w:t>
      </w:r>
      <w:r w:rsidR="002A5044">
        <w:rPr>
          <w:rFonts w:ascii="Times New Roman" w:hAnsi="Times New Roman" w:cs="Times New Roman"/>
          <w:sz w:val="24"/>
          <w:szCs w:val="24"/>
        </w:rPr>
        <w:t>r</w:t>
      </w:r>
      <w:r>
        <w:rPr>
          <w:rFonts w:ascii="Times New Roman" w:hAnsi="Times New Roman" w:cs="Times New Roman"/>
          <w:sz w:val="24"/>
          <w:szCs w:val="24"/>
        </w:rPr>
        <w:t xml:space="preserve"> monographische</w:t>
      </w:r>
      <w:r w:rsidR="002A5044">
        <w:rPr>
          <w:rFonts w:ascii="Times New Roman" w:hAnsi="Times New Roman" w:cs="Times New Roman"/>
          <w:sz w:val="24"/>
          <w:szCs w:val="24"/>
        </w:rPr>
        <w:t>r</w:t>
      </w:r>
      <w:r w:rsidR="00CE1C38">
        <w:rPr>
          <w:rFonts w:ascii="Times New Roman" w:hAnsi="Times New Roman" w:cs="Times New Roman"/>
          <w:sz w:val="24"/>
          <w:szCs w:val="24"/>
        </w:rPr>
        <w:t xml:space="preserve"> Vorlagen (nach</w:t>
      </w:r>
      <w:r w:rsidR="00CE1C38">
        <w:rPr>
          <w:rFonts w:ascii="Times New Roman" w:hAnsi="Times New Roman" w:cs="Times New Roman"/>
          <w:sz w:val="24"/>
          <w:szCs w:val="24"/>
        </w:rPr>
        <w:br/>
      </w:r>
      <w:r w:rsidR="00CE1C38" w:rsidRPr="00CE1C38">
        <w:rPr>
          <w:rFonts w:ascii="Times New Roman" w:hAnsi="Times New Roman" w:cs="Times New Roman"/>
          <w:smallCaps/>
          <w:sz w:val="24"/>
          <w:szCs w:val="24"/>
        </w:rPr>
        <w:t xml:space="preserve">DIN </w:t>
      </w:r>
      <w:r w:rsidR="00CE1C38" w:rsidRPr="00CE1C38">
        <w:rPr>
          <w:rFonts w:ascii="Times New Roman" w:hAnsi="Times New Roman" w:cs="Times New Roman"/>
          <w:sz w:val="24"/>
          <w:szCs w:val="24"/>
        </w:rPr>
        <w:t>1505-2:1984-01</w:t>
      </w:r>
      <w:r w:rsidR="00CE1C38">
        <w:rPr>
          <w:rFonts w:ascii="Times New Roman" w:hAnsi="Times New Roman" w:cs="Times New Roman"/>
          <w:sz w:val="24"/>
          <w:szCs w:val="24"/>
        </w:rPr>
        <w:t xml:space="preserve"> </w:t>
      </w:r>
      <w:r>
        <w:rPr>
          <w:rFonts w:ascii="Times New Roman" w:hAnsi="Times New Roman" w:cs="Times New Roman"/>
          <w:sz w:val="24"/>
          <w:szCs w:val="24"/>
        </w:rPr>
        <w:t>eine Untergruppe von „unselbst</w:t>
      </w:r>
      <w:r w:rsidR="00106003">
        <w:rPr>
          <w:rFonts w:ascii="Times New Roman" w:hAnsi="Times New Roman" w:cs="Times New Roman"/>
          <w:sz w:val="24"/>
          <w:szCs w:val="24"/>
        </w:rPr>
        <w:t>st</w:t>
      </w:r>
      <w:r>
        <w:rPr>
          <w:rFonts w:ascii="Times New Roman" w:hAnsi="Times New Roman" w:cs="Times New Roman"/>
          <w:sz w:val="24"/>
          <w:szCs w:val="24"/>
        </w:rPr>
        <w:t>ändig erschienenen bibliographischen Einheiten“)</w:t>
      </w:r>
    </w:p>
    <w:p w14:paraId="4612A154" w14:textId="77777777" w:rsidR="00394005" w:rsidRDefault="00394005"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Beitrage innerhalb fortlaufende</w:t>
      </w:r>
      <w:r w:rsidR="001C07AD">
        <w:rPr>
          <w:rFonts w:ascii="Times New Roman" w:hAnsi="Times New Roman" w:cs="Times New Roman"/>
          <w:sz w:val="24"/>
          <w:szCs w:val="24"/>
        </w:rPr>
        <w:t>r Sammelwerke</w:t>
      </w:r>
      <w:r w:rsidR="00095E26">
        <w:rPr>
          <w:rFonts w:ascii="Times New Roman" w:hAnsi="Times New Roman" w:cs="Times New Roman"/>
          <w:sz w:val="24"/>
          <w:szCs w:val="24"/>
        </w:rPr>
        <w:t xml:space="preserve"> (nach </w:t>
      </w:r>
      <w:r w:rsidR="00B67340" w:rsidRPr="00CE1C38">
        <w:rPr>
          <w:rFonts w:ascii="Times New Roman" w:hAnsi="Times New Roman" w:cs="Times New Roman"/>
          <w:smallCaps/>
          <w:sz w:val="24"/>
          <w:szCs w:val="24"/>
        </w:rPr>
        <w:t xml:space="preserve">DIN </w:t>
      </w:r>
      <w:r w:rsidR="00B67340" w:rsidRPr="00CE1C38">
        <w:rPr>
          <w:rFonts w:ascii="Times New Roman" w:hAnsi="Times New Roman" w:cs="Times New Roman"/>
          <w:sz w:val="24"/>
          <w:szCs w:val="24"/>
        </w:rPr>
        <w:t>1505-2:1984-01</w:t>
      </w:r>
      <w:r w:rsidR="00B67340">
        <w:rPr>
          <w:rFonts w:ascii="Times New Roman" w:hAnsi="Times New Roman" w:cs="Times New Roman"/>
          <w:sz w:val="24"/>
          <w:szCs w:val="24"/>
        </w:rPr>
        <w:br/>
      </w:r>
      <w:r w:rsidR="001302AA">
        <w:rPr>
          <w:rFonts w:ascii="Times New Roman" w:hAnsi="Times New Roman" w:cs="Times New Roman"/>
          <w:sz w:val="24"/>
          <w:szCs w:val="24"/>
        </w:rPr>
        <w:t xml:space="preserve">die zweite </w:t>
      </w:r>
      <w:r>
        <w:rPr>
          <w:rFonts w:ascii="Times New Roman" w:hAnsi="Times New Roman" w:cs="Times New Roman"/>
          <w:sz w:val="24"/>
          <w:szCs w:val="24"/>
        </w:rPr>
        <w:t>Untergruppe von „unselbst</w:t>
      </w:r>
      <w:r w:rsidR="00106003">
        <w:rPr>
          <w:rFonts w:ascii="Times New Roman" w:hAnsi="Times New Roman" w:cs="Times New Roman"/>
          <w:sz w:val="24"/>
          <w:szCs w:val="24"/>
        </w:rPr>
        <w:t>st</w:t>
      </w:r>
      <w:r>
        <w:rPr>
          <w:rFonts w:ascii="Times New Roman" w:hAnsi="Times New Roman" w:cs="Times New Roman"/>
          <w:sz w:val="24"/>
          <w:szCs w:val="24"/>
        </w:rPr>
        <w:t>ändig erschienenen bibliographischen Einheiten“)</w:t>
      </w:r>
      <w:r w:rsidR="00C1148B">
        <w:rPr>
          <w:rFonts w:ascii="Times New Roman" w:hAnsi="Times New Roman" w:cs="Times New Roman"/>
          <w:sz w:val="24"/>
          <w:szCs w:val="24"/>
        </w:rPr>
        <w:t>.</w:t>
      </w:r>
    </w:p>
    <w:p w14:paraId="53C3F705" w14:textId="3F571084" w:rsidR="007415EB" w:rsidRPr="00EF47AC" w:rsidRDefault="00EF47AC" w:rsidP="00082F14">
      <w:pPr>
        <w:spacing w:after="0"/>
        <w:jc w:val="both"/>
        <w:rPr>
          <w:rFonts w:ascii="Times New Roman" w:hAnsi="Times New Roman" w:cs="Times New Roman"/>
          <w:sz w:val="24"/>
          <w:szCs w:val="24"/>
        </w:rPr>
      </w:pPr>
      <w:r>
        <w:rPr>
          <w:rFonts w:ascii="Times New Roman" w:hAnsi="Times New Roman" w:cs="Times New Roman"/>
          <w:sz w:val="24"/>
          <w:szCs w:val="24"/>
        </w:rPr>
        <w:t xml:space="preserve">Obwohl nach </w:t>
      </w:r>
      <w:r w:rsidR="00C44083">
        <w:rPr>
          <w:rFonts w:ascii="Times New Roman" w:hAnsi="Times New Roman" w:cs="Times New Roman"/>
          <w:sz w:val="24"/>
          <w:szCs w:val="24"/>
        </w:rPr>
        <w:t xml:space="preserve">den </w:t>
      </w:r>
      <w:r w:rsidR="00082F14">
        <w:rPr>
          <w:rFonts w:ascii="Times New Roman" w:hAnsi="Times New Roman" w:cs="Times New Roman"/>
          <w:sz w:val="24"/>
          <w:szCs w:val="24"/>
        </w:rPr>
        <w:t>einheitlichen</w:t>
      </w:r>
      <w:r>
        <w:rPr>
          <w:rFonts w:ascii="Times New Roman" w:hAnsi="Times New Roman" w:cs="Times New Roman"/>
          <w:sz w:val="24"/>
          <w:szCs w:val="24"/>
        </w:rPr>
        <w:t xml:space="preserve"> </w:t>
      </w:r>
      <w:r w:rsidRPr="00BA6315">
        <w:rPr>
          <w:rFonts w:ascii="Times New Roman" w:hAnsi="Times New Roman" w:cs="Times New Roman"/>
          <w:sz w:val="24"/>
          <w:szCs w:val="24"/>
        </w:rPr>
        <w:t>Grun</w:t>
      </w:r>
      <w:r>
        <w:rPr>
          <w:rFonts w:ascii="Times New Roman" w:hAnsi="Times New Roman" w:cs="Times New Roman"/>
          <w:sz w:val="24"/>
          <w:szCs w:val="24"/>
        </w:rPr>
        <w:t>dprinzipien gestaltet</w:t>
      </w:r>
      <w:r w:rsidR="005A0006">
        <w:rPr>
          <w:rFonts w:ascii="Times New Roman" w:hAnsi="Times New Roman" w:cs="Times New Roman"/>
          <w:sz w:val="24"/>
          <w:szCs w:val="24"/>
        </w:rPr>
        <w:t>,</w:t>
      </w:r>
      <w:r>
        <w:rPr>
          <w:rFonts w:ascii="Times New Roman" w:hAnsi="Times New Roman" w:cs="Times New Roman"/>
          <w:sz w:val="24"/>
          <w:szCs w:val="24"/>
        </w:rPr>
        <w:t xml:space="preserve"> </w:t>
      </w:r>
      <w:r w:rsidR="002A5044">
        <w:rPr>
          <w:rFonts w:ascii="Times New Roman" w:hAnsi="Times New Roman" w:cs="Times New Roman"/>
          <w:sz w:val="24"/>
          <w:szCs w:val="24"/>
        </w:rPr>
        <w:t>Quellen</w:t>
      </w:r>
      <w:r w:rsidR="005A0006">
        <w:rPr>
          <w:rFonts w:ascii="Times New Roman" w:hAnsi="Times New Roman" w:cs="Times New Roman"/>
          <w:sz w:val="24"/>
          <w:szCs w:val="24"/>
        </w:rPr>
        <w:t>angaben zu den ein</w:t>
      </w:r>
      <w:r w:rsidR="00DF1221">
        <w:rPr>
          <w:rFonts w:ascii="Times New Roman" w:hAnsi="Times New Roman" w:cs="Times New Roman"/>
          <w:sz w:val="24"/>
          <w:szCs w:val="24"/>
        </w:rPr>
        <w:softHyphen/>
      </w:r>
      <w:r w:rsidR="005A0006">
        <w:rPr>
          <w:rFonts w:ascii="Times New Roman" w:hAnsi="Times New Roman" w:cs="Times New Roman"/>
          <w:sz w:val="24"/>
          <w:szCs w:val="24"/>
        </w:rPr>
        <w:t>zelnen Informations</w:t>
      </w:r>
      <w:r w:rsidR="00082F14">
        <w:rPr>
          <w:rFonts w:ascii="Times New Roman" w:hAnsi="Times New Roman" w:cs="Times New Roman"/>
          <w:sz w:val="24"/>
          <w:szCs w:val="24"/>
        </w:rPr>
        <w:t>ressourc</w:t>
      </w:r>
      <w:r w:rsidR="005A0006">
        <w:rPr>
          <w:rFonts w:ascii="Times New Roman" w:hAnsi="Times New Roman" w:cs="Times New Roman"/>
          <w:sz w:val="24"/>
          <w:szCs w:val="24"/>
        </w:rPr>
        <w:t>en unterscheiden sich derart voneinander, dass bereits aus ihre</w:t>
      </w:r>
      <w:r w:rsidR="00C00794">
        <w:rPr>
          <w:rFonts w:ascii="Times New Roman" w:hAnsi="Times New Roman" w:cs="Times New Roman"/>
          <w:sz w:val="24"/>
          <w:szCs w:val="24"/>
        </w:rPr>
        <w:t>r</w:t>
      </w:r>
      <w:r w:rsidR="005A0006">
        <w:rPr>
          <w:rFonts w:ascii="Times New Roman" w:hAnsi="Times New Roman" w:cs="Times New Roman"/>
          <w:sz w:val="24"/>
          <w:szCs w:val="24"/>
        </w:rPr>
        <w:t xml:space="preserve"> Gestalt auf die Kategorie der </w:t>
      </w:r>
      <w:r w:rsidR="00082F14">
        <w:rPr>
          <w:rFonts w:ascii="Times New Roman" w:hAnsi="Times New Roman" w:cs="Times New Roman"/>
          <w:sz w:val="24"/>
          <w:szCs w:val="24"/>
        </w:rPr>
        <w:t>dahinterliegenden</w:t>
      </w:r>
      <w:r w:rsidR="005A0006">
        <w:rPr>
          <w:rFonts w:ascii="Times New Roman" w:hAnsi="Times New Roman" w:cs="Times New Roman"/>
          <w:sz w:val="24"/>
          <w:szCs w:val="24"/>
        </w:rPr>
        <w:t xml:space="preserve"> Vorlage geschlossen werden kann.</w:t>
      </w:r>
    </w:p>
    <w:p w14:paraId="1FE85D0D" w14:textId="73795FBC" w:rsidR="002039B5" w:rsidRPr="00817696" w:rsidRDefault="00C44083" w:rsidP="00082F14">
      <w:pPr>
        <w:spacing w:before="180" w:after="0"/>
        <w:jc w:val="both"/>
        <w:rPr>
          <w:rFonts w:ascii="Times New Roman" w:hAnsi="Times New Roman" w:cs="Times New Roman"/>
          <w:sz w:val="24"/>
          <w:szCs w:val="24"/>
        </w:rPr>
      </w:pPr>
      <w:r>
        <w:rPr>
          <w:rFonts w:ascii="Times New Roman" w:hAnsi="Times New Roman" w:cs="Times New Roman"/>
          <w:sz w:val="24"/>
          <w:szCs w:val="24"/>
        </w:rPr>
        <w:t>I</w:t>
      </w:r>
      <w:r w:rsidR="00EB1D2D">
        <w:rPr>
          <w:rFonts w:ascii="Times New Roman" w:hAnsi="Times New Roman" w:cs="Times New Roman"/>
          <w:sz w:val="24"/>
          <w:szCs w:val="24"/>
        </w:rPr>
        <w:t>n</w:t>
      </w:r>
      <w:r w:rsidR="00EB1D2D" w:rsidRPr="00EB1D2D">
        <w:rPr>
          <w:rFonts w:ascii="Times New Roman" w:hAnsi="Times New Roman" w:cs="Times New Roman"/>
          <w:sz w:val="24"/>
          <w:szCs w:val="24"/>
        </w:rPr>
        <w:t xml:space="preserve"> </w:t>
      </w:r>
      <w:r w:rsidR="00E60204">
        <w:rPr>
          <w:rFonts w:ascii="Times New Roman" w:hAnsi="Times New Roman" w:cs="Times New Roman"/>
          <w:sz w:val="24"/>
          <w:szCs w:val="24"/>
        </w:rPr>
        <w:t xml:space="preserve">den </w:t>
      </w:r>
      <w:r w:rsidR="00EB1D2D" w:rsidRPr="00817696">
        <w:rPr>
          <w:rFonts w:ascii="Times New Roman" w:hAnsi="Times New Roman" w:cs="Times New Roman"/>
          <w:sz w:val="24"/>
          <w:szCs w:val="24"/>
        </w:rPr>
        <w:t>Unterkapiteln</w:t>
      </w:r>
      <w:r w:rsidRPr="00817696">
        <w:rPr>
          <w:rFonts w:ascii="Times New Roman" w:hAnsi="Times New Roman" w:cs="Times New Roman"/>
          <w:sz w:val="24"/>
          <w:szCs w:val="24"/>
        </w:rPr>
        <w:t xml:space="preserve"> </w:t>
      </w:r>
      <w:r w:rsidR="00EB1D2D" w:rsidRPr="00817696">
        <w:rPr>
          <w:rFonts w:ascii="Times New Roman" w:hAnsi="Times New Roman" w:cs="Times New Roman"/>
          <w:sz w:val="24"/>
          <w:szCs w:val="24"/>
        </w:rPr>
        <w:t xml:space="preserve">3.2 bis 3.4 </w:t>
      </w:r>
      <w:r w:rsidR="00082F14" w:rsidRPr="00817696">
        <w:rPr>
          <w:rFonts w:ascii="Times New Roman" w:hAnsi="Times New Roman" w:cs="Times New Roman"/>
          <w:sz w:val="24"/>
          <w:szCs w:val="24"/>
        </w:rPr>
        <w:t>sind</w:t>
      </w:r>
      <w:r w:rsidRPr="00817696">
        <w:rPr>
          <w:rFonts w:ascii="Times New Roman" w:hAnsi="Times New Roman" w:cs="Times New Roman"/>
          <w:sz w:val="24"/>
          <w:szCs w:val="24"/>
        </w:rPr>
        <w:t xml:space="preserve"> die genauen</w:t>
      </w:r>
      <w:r w:rsidR="00B85464" w:rsidRPr="00817696">
        <w:rPr>
          <w:rFonts w:ascii="Times New Roman" w:hAnsi="Times New Roman" w:cs="Times New Roman"/>
          <w:sz w:val="24"/>
          <w:szCs w:val="24"/>
        </w:rPr>
        <w:t xml:space="preserve"> Vorgaben und Rich</w:t>
      </w:r>
      <w:r w:rsidR="00C84ED9" w:rsidRPr="00817696">
        <w:rPr>
          <w:rFonts w:ascii="Times New Roman" w:hAnsi="Times New Roman" w:cs="Times New Roman"/>
          <w:sz w:val="24"/>
          <w:szCs w:val="24"/>
        </w:rPr>
        <w:t>t</w:t>
      </w:r>
      <w:r w:rsidR="00B85464" w:rsidRPr="00817696">
        <w:rPr>
          <w:rFonts w:ascii="Times New Roman" w:hAnsi="Times New Roman" w:cs="Times New Roman"/>
          <w:sz w:val="24"/>
          <w:szCs w:val="24"/>
        </w:rPr>
        <w:t>linien zur Gestal</w:t>
      </w:r>
      <w:r w:rsidR="00DF1221" w:rsidRPr="00817696">
        <w:rPr>
          <w:rFonts w:ascii="Times New Roman" w:hAnsi="Times New Roman" w:cs="Times New Roman"/>
          <w:sz w:val="24"/>
          <w:szCs w:val="24"/>
        </w:rPr>
        <w:softHyphen/>
      </w:r>
      <w:r w:rsidR="00B85464" w:rsidRPr="00817696">
        <w:rPr>
          <w:rFonts w:ascii="Times New Roman" w:hAnsi="Times New Roman" w:cs="Times New Roman"/>
          <w:sz w:val="24"/>
          <w:szCs w:val="24"/>
        </w:rPr>
        <w:t xml:space="preserve">tung von </w:t>
      </w:r>
      <w:r w:rsidR="002A5044" w:rsidRPr="00817696">
        <w:rPr>
          <w:rFonts w:ascii="Times New Roman" w:hAnsi="Times New Roman" w:cs="Times New Roman"/>
          <w:sz w:val="24"/>
          <w:szCs w:val="24"/>
        </w:rPr>
        <w:t xml:space="preserve">Quellenangaben </w:t>
      </w:r>
      <w:r w:rsidR="007A4E8D" w:rsidRPr="00817696">
        <w:rPr>
          <w:rFonts w:ascii="Times New Roman" w:hAnsi="Times New Roman" w:cs="Times New Roman"/>
          <w:sz w:val="24"/>
          <w:szCs w:val="24"/>
        </w:rPr>
        <w:t>über</w:t>
      </w:r>
      <w:r w:rsidR="00B85464" w:rsidRPr="00817696">
        <w:rPr>
          <w:rFonts w:ascii="Times New Roman" w:hAnsi="Times New Roman" w:cs="Times New Roman"/>
          <w:sz w:val="24"/>
          <w:szCs w:val="24"/>
        </w:rPr>
        <w:t xml:space="preserve"> </w:t>
      </w:r>
      <w:r w:rsidRPr="00817696">
        <w:rPr>
          <w:rFonts w:ascii="Times New Roman" w:hAnsi="Times New Roman" w:cs="Times New Roman"/>
          <w:sz w:val="24"/>
          <w:szCs w:val="24"/>
        </w:rPr>
        <w:t>Informationsressourcen, die d</w:t>
      </w:r>
      <w:r w:rsidR="00C84ED9" w:rsidRPr="00817696">
        <w:rPr>
          <w:rFonts w:ascii="Times New Roman" w:hAnsi="Times New Roman" w:cs="Times New Roman"/>
          <w:sz w:val="24"/>
          <w:szCs w:val="24"/>
        </w:rPr>
        <w:t>en einzelnen oben aufgelis</w:t>
      </w:r>
      <w:r w:rsidR="00DF1221" w:rsidRPr="00817696">
        <w:rPr>
          <w:rFonts w:ascii="Times New Roman" w:hAnsi="Times New Roman" w:cs="Times New Roman"/>
          <w:sz w:val="24"/>
          <w:szCs w:val="24"/>
        </w:rPr>
        <w:softHyphen/>
      </w:r>
      <w:r w:rsidR="00C84ED9" w:rsidRPr="00817696">
        <w:rPr>
          <w:rFonts w:ascii="Times New Roman" w:hAnsi="Times New Roman" w:cs="Times New Roman"/>
          <w:sz w:val="24"/>
          <w:szCs w:val="24"/>
        </w:rPr>
        <w:t>teten</w:t>
      </w:r>
      <w:r w:rsidR="007A4E8D" w:rsidRPr="00817696">
        <w:rPr>
          <w:rFonts w:ascii="Times New Roman" w:hAnsi="Times New Roman" w:cs="Times New Roman"/>
          <w:sz w:val="24"/>
          <w:szCs w:val="24"/>
        </w:rPr>
        <w:t xml:space="preserve"> Kategorien</w:t>
      </w:r>
      <w:r w:rsidRPr="00817696">
        <w:rPr>
          <w:rFonts w:ascii="Times New Roman" w:hAnsi="Times New Roman" w:cs="Times New Roman"/>
          <w:sz w:val="24"/>
          <w:szCs w:val="24"/>
        </w:rPr>
        <w:t xml:space="preserve"> zugehören</w:t>
      </w:r>
      <w:r w:rsidR="00082F14" w:rsidRPr="00817696">
        <w:rPr>
          <w:rFonts w:ascii="Times New Roman" w:hAnsi="Times New Roman" w:cs="Times New Roman"/>
          <w:sz w:val="24"/>
          <w:szCs w:val="24"/>
        </w:rPr>
        <w:t>, dargestellt</w:t>
      </w:r>
      <w:r w:rsidRPr="00817696">
        <w:rPr>
          <w:rFonts w:ascii="Times New Roman" w:hAnsi="Times New Roman" w:cs="Times New Roman"/>
          <w:sz w:val="24"/>
          <w:szCs w:val="24"/>
        </w:rPr>
        <w:t>.</w:t>
      </w:r>
      <w:r w:rsidR="00082F14" w:rsidRPr="00817696">
        <w:rPr>
          <w:rFonts w:ascii="Times New Roman" w:hAnsi="Times New Roman" w:cs="Times New Roman"/>
          <w:sz w:val="24"/>
          <w:szCs w:val="24"/>
        </w:rPr>
        <w:t xml:space="preserve"> Für jede dieser Kategorien sind die Bestandteile der entsprechenden </w:t>
      </w:r>
      <w:r w:rsidR="002A5044" w:rsidRPr="00817696">
        <w:rPr>
          <w:rFonts w:ascii="Times New Roman" w:hAnsi="Times New Roman" w:cs="Times New Roman"/>
          <w:sz w:val="24"/>
          <w:szCs w:val="24"/>
        </w:rPr>
        <w:t xml:space="preserve">Quellenangabe </w:t>
      </w:r>
      <w:r w:rsidR="00082F14" w:rsidRPr="00817696">
        <w:rPr>
          <w:rFonts w:ascii="Times New Roman" w:hAnsi="Times New Roman" w:cs="Times New Roman"/>
          <w:sz w:val="24"/>
          <w:szCs w:val="24"/>
        </w:rPr>
        <w:t>in der</w:t>
      </w:r>
      <w:r w:rsidR="002039B5" w:rsidRPr="00817696">
        <w:rPr>
          <w:rFonts w:ascii="Times New Roman" w:hAnsi="Times New Roman" w:cs="Times New Roman"/>
          <w:sz w:val="24"/>
          <w:szCs w:val="24"/>
        </w:rPr>
        <w:t xml:space="preserve"> Reihenfolge </w:t>
      </w:r>
      <w:r w:rsidR="00082F14" w:rsidRPr="00817696">
        <w:rPr>
          <w:rFonts w:ascii="Times New Roman" w:hAnsi="Times New Roman" w:cs="Times New Roman"/>
          <w:sz w:val="24"/>
          <w:szCs w:val="24"/>
        </w:rPr>
        <w:t>aufgelistet und</w:t>
      </w:r>
      <w:r w:rsidR="005655CE" w:rsidRPr="00817696">
        <w:rPr>
          <w:rFonts w:ascii="Times New Roman" w:hAnsi="Times New Roman" w:cs="Times New Roman"/>
          <w:sz w:val="24"/>
          <w:szCs w:val="24"/>
        </w:rPr>
        <w:t xml:space="preserve"> danach</w:t>
      </w:r>
      <w:r w:rsidR="00082F14" w:rsidRPr="00817696">
        <w:rPr>
          <w:rFonts w:ascii="Times New Roman" w:hAnsi="Times New Roman" w:cs="Times New Roman"/>
          <w:sz w:val="24"/>
          <w:szCs w:val="24"/>
        </w:rPr>
        <w:t xml:space="preserve"> beschrie</w:t>
      </w:r>
      <w:r w:rsidR="00DF1221" w:rsidRPr="00817696">
        <w:rPr>
          <w:rFonts w:ascii="Times New Roman" w:hAnsi="Times New Roman" w:cs="Times New Roman"/>
          <w:sz w:val="24"/>
          <w:szCs w:val="24"/>
        </w:rPr>
        <w:softHyphen/>
      </w:r>
      <w:r w:rsidR="00082F14" w:rsidRPr="00817696">
        <w:rPr>
          <w:rFonts w:ascii="Times New Roman" w:hAnsi="Times New Roman" w:cs="Times New Roman"/>
          <w:sz w:val="24"/>
          <w:szCs w:val="24"/>
        </w:rPr>
        <w:t xml:space="preserve">ben, in </w:t>
      </w:r>
      <w:r w:rsidR="002039B5" w:rsidRPr="00817696">
        <w:rPr>
          <w:rFonts w:ascii="Times New Roman" w:hAnsi="Times New Roman" w:cs="Times New Roman"/>
          <w:sz w:val="24"/>
          <w:szCs w:val="24"/>
        </w:rPr>
        <w:t xml:space="preserve">der </w:t>
      </w:r>
      <w:r w:rsidR="00082F14" w:rsidRPr="00817696">
        <w:rPr>
          <w:rFonts w:ascii="Times New Roman" w:hAnsi="Times New Roman" w:cs="Times New Roman"/>
          <w:sz w:val="24"/>
          <w:szCs w:val="24"/>
        </w:rPr>
        <w:t xml:space="preserve">sie in die </w:t>
      </w:r>
      <w:r w:rsidR="002A5044" w:rsidRPr="00817696">
        <w:rPr>
          <w:rFonts w:ascii="Times New Roman" w:hAnsi="Times New Roman" w:cs="Times New Roman"/>
          <w:sz w:val="24"/>
          <w:szCs w:val="24"/>
        </w:rPr>
        <w:t xml:space="preserve">Quellenangabe </w:t>
      </w:r>
      <w:r w:rsidR="00082F14" w:rsidRPr="00817696">
        <w:rPr>
          <w:rFonts w:ascii="Times New Roman" w:hAnsi="Times New Roman" w:cs="Times New Roman"/>
          <w:sz w:val="24"/>
          <w:szCs w:val="24"/>
        </w:rPr>
        <w:t xml:space="preserve">aufgenommen werden sollen. Die Bestandteile, die </w:t>
      </w:r>
      <w:r w:rsidR="00A6063E" w:rsidRPr="00817696">
        <w:rPr>
          <w:rFonts w:ascii="Times New Roman" w:hAnsi="Times New Roman" w:cs="Times New Roman"/>
          <w:sz w:val="24"/>
          <w:szCs w:val="24"/>
        </w:rPr>
        <w:t xml:space="preserve">entweder </w:t>
      </w:r>
      <w:r w:rsidR="00082F14" w:rsidRPr="00817696">
        <w:rPr>
          <w:rFonts w:ascii="Times New Roman" w:hAnsi="Times New Roman" w:cs="Times New Roman"/>
          <w:sz w:val="24"/>
          <w:szCs w:val="24"/>
        </w:rPr>
        <w:t>optional</w:t>
      </w:r>
      <w:r w:rsidR="00A6063E" w:rsidRPr="00817696">
        <w:rPr>
          <w:rFonts w:ascii="Times New Roman" w:hAnsi="Times New Roman" w:cs="Times New Roman"/>
          <w:sz w:val="24"/>
          <w:szCs w:val="24"/>
        </w:rPr>
        <w:t xml:space="preserve"> (d.</w:t>
      </w:r>
      <w:r w:rsidR="00A6063E" w:rsidRPr="00817696">
        <w:rPr>
          <w:rFonts w:ascii="Times New Roman" w:hAnsi="Times New Roman" w:cs="Times New Roman"/>
          <w:sz w:val="16"/>
          <w:szCs w:val="16"/>
        </w:rPr>
        <w:t> </w:t>
      </w:r>
      <w:r w:rsidR="00A6063E" w:rsidRPr="00817696">
        <w:rPr>
          <w:rFonts w:ascii="Times New Roman" w:hAnsi="Times New Roman" w:cs="Times New Roman"/>
          <w:sz w:val="24"/>
          <w:szCs w:val="24"/>
        </w:rPr>
        <w:t>h. nicht verpflichtend)</w:t>
      </w:r>
      <w:r w:rsidR="00505024" w:rsidRPr="00817696">
        <w:rPr>
          <w:rFonts w:ascii="Times New Roman" w:hAnsi="Times New Roman" w:cs="Times New Roman"/>
          <w:sz w:val="24"/>
          <w:szCs w:val="24"/>
        </w:rPr>
        <w:t xml:space="preserve"> </w:t>
      </w:r>
      <w:r w:rsidR="00A6063E" w:rsidRPr="00817696">
        <w:rPr>
          <w:rFonts w:ascii="Times New Roman" w:hAnsi="Times New Roman" w:cs="Times New Roman"/>
          <w:sz w:val="24"/>
          <w:szCs w:val="24"/>
        </w:rPr>
        <w:t>oder</w:t>
      </w:r>
      <w:r w:rsidR="00505024" w:rsidRPr="00817696">
        <w:rPr>
          <w:rFonts w:ascii="Times New Roman" w:hAnsi="Times New Roman" w:cs="Times New Roman"/>
          <w:sz w:val="24"/>
          <w:szCs w:val="24"/>
        </w:rPr>
        <w:t xml:space="preserve"> nicht immer anwendbar sind, sind in eckige Klammern gesetzt.</w:t>
      </w:r>
    </w:p>
    <w:p w14:paraId="30467438" w14:textId="17D98C72" w:rsidR="007339B2" w:rsidRPr="00817696" w:rsidRDefault="002D3577" w:rsidP="00082F14">
      <w:pPr>
        <w:spacing w:before="180" w:after="0"/>
        <w:jc w:val="both"/>
        <w:rPr>
          <w:rFonts w:ascii="Times New Roman" w:hAnsi="Times New Roman" w:cs="Times New Roman"/>
          <w:sz w:val="24"/>
          <w:szCs w:val="24"/>
        </w:rPr>
      </w:pPr>
      <w:r w:rsidRPr="00817696">
        <w:rPr>
          <w:rFonts w:ascii="Times New Roman" w:hAnsi="Times New Roman" w:cs="Times New Roman"/>
          <w:sz w:val="24"/>
          <w:szCs w:val="24"/>
        </w:rPr>
        <w:t>Wenngleich</w:t>
      </w:r>
      <w:r w:rsidR="007339B2" w:rsidRPr="00817696">
        <w:rPr>
          <w:rFonts w:ascii="Times New Roman" w:hAnsi="Times New Roman" w:cs="Times New Roman"/>
          <w:sz w:val="24"/>
          <w:szCs w:val="24"/>
        </w:rPr>
        <w:t xml:space="preserve"> </w:t>
      </w:r>
      <w:r w:rsidR="00C81A11" w:rsidRPr="00817696">
        <w:rPr>
          <w:rFonts w:ascii="Times New Roman" w:hAnsi="Times New Roman" w:cs="Times New Roman"/>
          <w:sz w:val="24"/>
          <w:szCs w:val="24"/>
        </w:rPr>
        <w:t>Normen</w:t>
      </w:r>
      <w:r w:rsidR="00287FF9" w:rsidRPr="00817696">
        <w:rPr>
          <w:rFonts w:ascii="Times New Roman" w:hAnsi="Times New Roman" w:cs="Times New Roman"/>
          <w:sz w:val="24"/>
          <w:szCs w:val="24"/>
        </w:rPr>
        <w:t xml:space="preserve"> </w:t>
      </w:r>
      <w:r w:rsidR="008F4071" w:rsidRPr="00817696">
        <w:rPr>
          <w:rFonts w:ascii="Times New Roman" w:hAnsi="Times New Roman" w:cs="Times New Roman"/>
          <w:sz w:val="24"/>
          <w:szCs w:val="24"/>
        </w:rPr>
        <w:t xml:space="preserve">sowie </w:t>
      </w:r>
      <w:r w:rsidR="00287FF9" w:rsidRPr="00817696">
        <w:rPr>
          <w:rFonts w:ascii="Times New Roman" w:hAnsi="Times New Roman" w:cs="Times New Roman"/>
          <w:sz w:val="24"/>
          <w:szCs w:val="24"/>
        </w:rPr>
        <w:t xml:space="preserve">Patente einzeln herausgegebenen </w:t>
      </w:r>
      <w:r w:rsidR="00413EB7" w:rsidRPr="00817696">
        <w:rPr>
          <w:rFonts w:ascii="Times New Roman" w:hAnsi="Times New Roman" w:cs="Times New Roman"/>
          <w:sz w:val="24"/>
          <w:szCs w:val="24"/>
        </w:rPr>
        <w:t>Veröffentlichungen</w:t>
      </w:r>
      <w:r w:rsidR="0020504E" w:rsidRPr="00817696">
        <w:rPr>
          <w:rFonts w:ascii="Times New Roman" w:hAnsi="Times New Roman" w:cs="Times New Roman"/>
          <w:sz w:val="24"/>
          <w:szCs w:val="24"/>
        </w:rPr>
        <w:t xml:space="preserve"> </w:t>
      </w:r>
      <w:r w:rsidR="00287FF9" w:rsidRPr="00817696">
        <w:rPr>
          <w:rFonts w:ascii="Times New Roman" w:hAnsi="Times New Roman" w:cs="Times New Roman"/>
          <w:sz w:val="24"/>
          <w:szCs w:val="24"/>
        </w:rPr>
        <w:t>zuge</w:t>
      </w:r>
      <w:r w:rsidR="00375B0C" w:rsidRPr="00817696">
        <w:rPr>
          <w:rFonts w:ascii="Times New Roman" w:hAnsi="Times New Roman" w:cs="Times New Roman"/>
          <w:sz w:val="24"/>
          <w:szCs w:val="24"/>
        </w:rPr>
        <w:softHyphen/>
      </w:r>
      <w:r w:rsidR="00287FF9" w:rsidRPr="00817696">
        <w:rPr>
          <w:rFonts w:ascii="Times New Roman" w:hAnsi="Times New Roman" w:cs="Times New Roman"/>
          <w:sz w:val="24"/>
          <w:szCs w:val="24"/>
        </w:rPr>
        <w:t>ordnet werden können</w:t>
      </w:r>
      <w:r w:rsidRPr="00817696">
        <w:rPr>
          <w:rFonts w:ascii="Times New Roman" w:hAnsi="Times New Roman" w:cs="Times New Roman"/>
          <w:sz w:val="24"/>
          <w:szCs w:val="24"/>
        </w:rPr>
        <w:t>, werden</w:t>
      </w:r>
      <w:r w:rsidR="007339B2" w:rsidRPr="00817696">
        <w:rPr>
          <w:rFonts w:ascii="Times New Roman" w:hAnsi="Times New Roman" w:cs="Times New Roman"/>
          <w:sz w:val="24"/>
          <w:szCs w:val="24"/>
        </w:rPr>
        <w:t xml:space="preserve"> </w:t>
      </w:r>
      <w:r w:rsidR="00AC5C4F" w:rsidRPr="00817696">
        <w:rPr>
          <w:rFonts w:ascii="Times New Roman" w:hAnsi="Times New Roman" w:cs="Times New Roman"/>
          <w:sz w:val="24"/>
          <w:szCs w:val="24"/>
        </w:rPr>
        <w:t>Quellen</w:t>
      </w:r>
      <w:r w:rsidR="00F463B3" w:rsidRPr="00817696">
        <w:rPr>
          <w:rFonts w:ascii="Times New Roman" w:hAnsi="Times New Roman" w:cs="Times New Roman"/>
          <w:sz w:val="24"/>
          <w:szCs w:val="24"/>
        </w:rPr>
        <w:t xml:space="preserve">angaben </w:t>
      </w:r>
      <w:r w:rsidR="00CC719D" w:rsidRPr="00817696">
        <w:rPr>
          <w:rFonts w:ascii="Times New Roman" w:hAnsi="Times New Roman" w:cs="Times New Roman"/>
          <w:sz w:val="24"/>
          <w:szCs w:val="24"/>
        </w:rPr>
        <w:t xml:space="preserve">für </w:t>
      </w:r>
      <w:r w:rsidR="0020504E" w:rsidRPr="00817696">
        <w:rPr>
          <w:rFonts w:ascii="Times New Roman" w:hAnsi="Times New Roman" w:cs="Times New Roman"/>
          <w:sz w:val="24"/>
          <w:szCs w:val="24"/>
        </w:rPr>
        <w:t>diese beiden</w:t>
      </w:r>
      <w:r w:rsidR="007339B2" w:rsidRPr="00817696">
        <w:rPr>
          <w:rFonts w:ascii="Times New Roman" w:hAnsi="Times New Roman" w:cs="Times New Roman"/>
          <w:sz w:val="24"/>
          <w:szCs w:val="24"/>
        </w:rPr>
        <w:t xml:space="preserve"> </w:t>
      </w:r>
      <w:r w:rsidRPr="00817696">
        <w:rPr>
          <w:rFonts w:ascii="Times New Roman" w:hAnsi="Times New Roman" w:cs="Times New Roman"/>
          <w:sz w:val="24"/>
          <w:szCs w:val="24"/>
        </w:rPr>
        <w:t>besondere</w:t>
      </w:r>
      <w:r w:rsidR="0020504E" w:rsidRPr="00817696">
        <w:rPr>
          <w:rFonts w:ascii="Times New Roman" w:hAnsi="Times New Roman" w:cs="Times New Roman"/>
          <w:sz w:val="24"/>
          <w:szCs w:val="24"/>
        </w:rPr>
        <w:t>n</w:t>
      </w:r>
      <w:r w:rsidRPr="00817696">
        <w:rPr>
          <w:rFonts w:ascii="Times New Roman" w:hAnsi="Times New Roman" w:cs="Times New Roman"/>
          <w:sz w:val="24"/>
          <w:szCs w:val="24"/>
        </w:rPr>
        <w:t xml:space="preserve"> </w:t>
      </w:r>
      <w:r w:rsidR="00287FF9" w:rsidRPr="00817696">
        <w:rPr>
          <w:rFonts w:ascii="Times New Roman" w:hAnsi="Times New Roman" w:cs="Times New Roman"/>
          <w:sz w:val="24"/>
          <w:szCs w:val="24"/>
        </w:rPr>
        <w:t>Informati</w:t>
      </w:r>
      <w:r w:rsidR="00375B0C" w:rsidRPr="00817696">
        <w:rPr>
          <w:rFonts w:ascii="Times New Roman" w:hAnsi="Times New Roman" w:cs="Times New Roman"/>
          <w:sz w:val="24"/>
          <w:szCs w:val="24"/>
        </w:rPr>
        <w:softHyphen/>
      </w:r>
      <w:r w:rsidR="00287FF9" w:rsidRPr="00817696">
        <w:rPr>
          <w:rFonts w:ascii="Times New Roman" w:hAnsi="Times New Roman" w:cs="Times New Roman"/>
          <w:sz w:val="24"/>
          <w:szCs w:val="24"/>
        </w:rPr>
        <w:t>onsressourcen</w:t>
      </w:r>
      <w:r w:rsidR="00EB1D2D" w:rsidRPr="00817696">
        <w:rPr>
          <w:rFonts w:ascii="Times New Roman" w:hAnsi="Times New Roman" w:cs="Times New Roman"/>
          <w:sz w:val="24"/>
          <w:szCs w:val="24"/>
        </w:rPr>
        <w:t xml:space="preserve"> </w:t>
      </w:r>
      <w:r w:rsidR="00287FF9" w:rsidRPr="00817696">
        <w:rPr>
          <w:rFonts w:ascii="Times New Roman" w:hAnsi="Times New Roman" w:cs="Times New Roman"/>
          <w:sz w:val="24"/>
          <w:szCs w:val="24"/>
        </w:rPr>
        <w:t xml:space="preserve">anders, und zwar wie </w:t>
      </w:r>
      <w:r w:rsidR="00615113" w:rsidRPr="00817696">
        <w:rPr>
          <w:rFonts w:ascii="Times New Roman" w:hAnsi="Times New Roman" w:cs="Times New Roman"/>
          <w:sz w:val="24"/>
          <w:szCs w:val="24"/>
        </w:rPr>
        <w:t>im</w:t>
      </w:r>
      <w:r w:rsidR="00287FF9" w:rsidRPr="00817696">
        <w:rPr>
          <w:rFonts w:ascii="Times New Roman" w:hAnsi="Times New Roman" w:cs="Times New Roman"/>
          <w:sz w:val="24"/>
          <w:szCs w:val="24"/>
        </w:rPr>
        <w:t xml:space="preserve"> Unterkapitel 3.5 </w:t>
      </w:r>
      <w:r w:rsidR="005D4AF3" w:rsidRPr="00817696">
        <w:rPr>
          <w:rFonts w:ascii="Times New Roman" w:hAnsi="Times New Roman" w:cs="Times New Roman"/>
          <w:sz w:val="24"/>
          <w:szCs w:val="24"/>
        </w:rPr>
        <w:t>erklärt</w:t>
      </w:r>
      <w:r w:rsidR="00287FF9" w:rsidRPr="00817696">
        <w:rPr>
          <w:rFonts w:ascii="Times New Roman" w:hAnsi="Times New Roman" w:cs="Times New Roman"/>
          <w:sz w:val="24"/>
          <w:szCs w:val="24"/>
        </w:rPr>
        <w:t>, gestaltet</w:t>
      </w:r>
      <w:r w:rsidR="0020504E" w:rsidRPr="00817696">
        <w:rPr>
          <w:rFonts w:ascii="Times New Roman" w:hAnsi="Times New Roman" w:cs="Times New Roman"/>
          <w:sz w:val="24"/>
          <w:szCs w:val="24"/>
        </w:rPr>
        <w:t>.</w:t>
      </w:r>
      <w:r w:rsidR="00486B8F" w:rsidRPr="00817696">
        <w:rPr>
          <w:rFonts w:ascii="Times New Roman" w:hAnsi="Times New Roman" w:cs="Times New Roman"/>
          <w:sz w:val="24"/>
          <w:szCs w:val="24"/>
        </w:rPr>
        <w:t xml:space="preserve"> </w:t>
      </w:r>
      <w:r w:rsidR="00C84FFA" w:rsidRPr="00817696">
        <w:rPr>
          <w:rFonts w:ascii="Times New Roman" w:hAnsi="Times New Roman" w:cs="Times New Roman"/>
          <w:sz w:val="24"/>
          <w:szCs w:val="24"/>
        </w:rPr>
        <w:t xml:space="preserve">Zudem sind </w:t>
      </w:r>
      <w:r w:rsidR="00EB1D2D" w:rsidRPr="00817696">
        <w:rPr>
          <w:rFonts w:ascii="Times New Roman" w:hAnsi="Times New Roman" w:cs="Times New Roman"/>
          <w:sz w:val="24"/>
          <w:szCs w:val="24"/>
        </w:rPr>
        <w:t>im Unterkapitel 3.</w:t>
      </w:r>
      <w:r w:rsidR="00615113" w:rsidRPr="00817696">
        <w:rPr>
          <w:rFonts w:ascii="Times New Roman" w:hAnsi="Times New Roman" w:cs="Times New Roman"/>
          <w:sz w:val="24"/>
          <w:szCs w:val="24"/>
        </w:rPr>
        <w:t>6</w:t>
      </w:r>
      <w:r w:rsidR="00EB1D2D" w:rsidRPr="00817696">
        <w:rPr>
          <w:rFonts w:ascii="Times New Roman" w:hAnsi="Times New Roman" w:cs="Times New Roman"/>
          <w:sz w:val="24"/>
          <w:szCs w:val="24"/>
        </w:rPr>
        <w:t xml:space="preserve"> </w:t>
      </w:r>
      <w:r w:rsidR="00C84FFA" w:rsidRPr="00817696">
        <w:rPr>
          <w:rFonts w:ascii="Times New Roman" w:hAnsi="Times New Roman" w:cs="Times New Roman"/>
          <w:sz w:val="24"/>
          <w:szCs w:val="24"/>
        </w:rPr>
        <w:t>die Richtlinien zur Erstellung von Quellenangaben zu persönlichen Mitteilungen gegeben.</w:t>
      </w:r>
    </w:p>
    <w:p w14:paraId="19E56089" w14:textId="77777777" w:rsidR="00D1478F" w:rsidRPr="002039B5" w:rsidRDefault="001D7CD2" w:rsidP="00082F14">
      <w:pPr>
        <w:spacing w:before="180" w:after="0"/>
        <w:jc w:val="both"/>
        <w:rPr>
          <w:rFonts w:ascii="Times New Roman" w:hAnsi="Times New Roman" w:cs="Times New Roman"/>
          <w:sz w:val="24"/>
          <w:szCs w:val="24"/>
        </w:rPr>
      </w:pPr>
      <w:r w:rsidRPr="00817696">
        <w:rPr>
          <w:rFonts w:ascii="Times New Roman" w:hAnsi="Times New Roman" w:cs="Times New Roman"/>
          <w:sz w:val="24"/>
          <w:szCs w:val="24"/>
        </w:rPr>
        <w:t>Im Unterkapitel</w:t>
      </w:r>
      <w:r w:rsidR="00D1478F" w:rsidRPr="00817696">
        <w:rPr>
          <w:rFonts w:ascii="Times New Roman" w:hAnsi="Times New Roman" w:cs="Times New Roman"/>
          <w:sz w:val="24"/>
          <w:szCs w:val="24"/>
        </w:rPr>
        <w:t xml:space="preserve"> 3.</w:t>
      </w:r>
      <w:r w:rsidR="00615113" w:rsidRPr="00817696">
        <w:rPr>
          <w:rFonts w:ascii="Times New Roman" w:hAnsi="Times New Roman" w:cs="Times New Roman"/>
          <w:sz w:val="24"/>
          <w:szCs w:val="24"/>
        </w:rPr>
        <w:t>7</w:t>
      </w:r>
      <w:r w:rsidR="00D1478F" w:rsidRPr="00817696">
        <w:rPr>
          <w:rFonts w:ascii="Times New Roman" w:hAnsi="Times New Roman" w:cs="Times New Roman"/>
          <w:sz w:val="24"/>
          <w:szCs w:val="24"/>
        </w:rPr>
        <w:t xml:space="preserve"> sind </w:t>
      </w:r>
      <w:r w:rsidR="001A1BE2" w:rsidRPr="00817696">
        <w:rPr>
          <w:rFonts w:ascii="Times New Roman" w:hAnsi="Times New Roman" w:cs="Times New Roman"/>
          <w:sz w:val="24"/>
          <w:szCs w:val="24"/>
        </w:rPr>
        <w:t>zahlreiche</w:t>
      </w:r>
      <w:r w:rsidR="00D1478F" w:rsidRPr="00817696">
        <w:rPr>
          <w:rFonts w:ascii="Times New Roman" w:hAnsi="Times New Roman" w:cs="Times New Roman"/>
          <w:sz w:val="24"/>
          <w:szCs w:val="24"/>
        </w:rPr>
        <w:t xml:space="preserve"> charakteristische Beispiele</w:t>
      </w:r>
      <w:r w:rsidR="00D1478F">
        <w:rPr>
          <w:rFonts w:ascii="Times New Roman" w:hAnsi="Times New Roman" w:cs="Times New Roman"/>
          <w:sz w:val="24"/>
          <w:szCs w:val="24"/>
        </w:rPr>
        <w:t xml:space="preserve"> </w:t>
      </w:r>
      <w:r>
        <w:rPr>
          <w:rFonts w:ascii="Times New Roman" w:hAnsi="Times New Roman" w:cs="Times New Roman"/>
          <w:sz w:val="24"/>
          <w:szCs w:val="24"/>
        </w:rPr>
        <w:t xml:space="preserve">für </w:t>
      </w:r>
      <w:r w:rsidR="00D1478F">
        <w:rPr>
          <w:rFonts w:ascii="Times New Roman" w:hAnsi="Times New Roman" w:cs="Times New Roman"/>
          <w:sz w:val="24"/>
          <w:szCs w:val="24"/>
        </w:rPr>
        <w:t xml:space="preserve">Quellenangaben </w:t>
      </w:r>
      <w:r w:rsidR="0018402D">
        <w:rPr>
          <w:rFonts w:ascii="Times New Roman" w:hAnsi="Times New Roman" w:cs="Times New Roman"/>
          <w:sz w:val="24"/>
          <w:szCs w:val="24"/>
        </w:rPr>
        <w:t>zu</w:t>
      </w:r>
      <w:r w:rsidR="00D1478F">
        <w:rPr>
          <w:rFonts w:ascii="Times New Roman" w:hAnsi="Times New Roman" w:cs="Times New Roman"/>
          <w:sz w:val="24"/>
          <w:szCs w:val="24"/>
        </w:rPr>
        <w:t xml:space="preserve"> </w:t>
      </w:r>
      <w:r w:rsidR="00C84FFA">
        <w:rPr>
          <w:rFonts w:ascii="Times New Roman" w:hAnsi="Times New Roman" w:cs="Times New Roman"/>
          <w:sz w:val="24"/>
          <w:szCs w:val="24"/>
        </w:rPr>
        <w:t>unterschiedliche</w:t>
      </w:r>
      <w:r w:rsidR="0018402D">
        <w:rPr>
          <w:rFonts w:ascii="Times New Roman" w:hAnsi="Times New Roman" w:cs="Times New Roman"/>
          <w:sz w:val="24"/>
          <w:szCs w:val="24"/>
        </w:rPr>
        <w:t>n</w:t>
      </w:r>
      <w:r w:rsidR="001A79B1">
        <w:rPr>
          <w:rFonts w:ascii="Times New Roman" w:hAnsi="Times New Roman" w:cs="Times New Roman"/>
          <w:sz w:val="24"/>
          <w:szCs w:val="24"/>
        </w:rPr>
        <w:t xml:space="preserve"> </w:t>
      </w:r>
      <w:r w:rsidRPr="005F3CEC">
        <w:rPr>
          <w:rFonts w:ascii="Times New Roman" w:hAnsi="Times New Roman" w:cs="Times New Roman"/>
          <w:sz w:val="24"/>
          <w:szCs w:val="24"/>
        </w:rPr>
        <w:t>Informationsressour</w:t>
      </w:r>
      <w:r>
        <w:rPr>
          <w:rFonts w:ascii="Times New Roman" w:hAnsi="Times New Roman" w:cs="Times New Roman"/>
          <w:sz w:val="24"/>
          <w:szCs w:val="24"/>
        </w:rPr>
        <w:t>c</w:t>
      </w:r>
      <w:r w:rsidRPr="005F3CEC">
        <w:rPr>
          <w:rFonts w:ascii="Times New Roman" w:hAnsi="Times New Roman" w:cs="Times New Roman"/>
          <w:sz w:val="24"/>
          <w:szCs w:val="24"/>
        </w:rPr>
        <w:t>e</w:t>
      </w:r>
      <w:r>
        <w:rPr>
          <w:rFonts w:ascii="Times New Roman" w:hAnsi="Times New Roman" w:cs="Times New Roman"/>
          <w:sz w:val="24"/>
          <w:szCs w:val="24"/>
        </w:rPr>
        <w:t xml:space="preserve">n </w:t>
      </w:r>
      <w:r w:rsidR="001A79B1">
        <w:rPr>
          <w:rFonts w:ascii="Times New Roman" w:hAnsi="Times New Roman" w:cs="Times New Roman"/>
          <w:sz w:val="24"/>
          <w:szCs w:val="24"/>
        </w:rPr>
        <w:t>angeführt.</w:t>
      </w:r>
    </w:p>
    <w:p w14:paraId="0FB53998" w14:textId="124C763D" w:rsidR="00FB3CD8" w:rsidRPr="00E316A2" w:rsidRDefault="00303FA7" w:rsidP="002746D6">
      <w:pPr>
        <w:keepNext/>
        <w:tabs>
          <w:tab w:val="left" w:pos="454"/>
        </w:tabs>
        <w:spacing w:before="500" w:after="140"/>
        <w:ind w:left="454" w:hanging="454"/>
        <w:rPr>
          <w:rFonts w:ascii="Source Sans Pro" w:hAnsi="Source Sans Pro" w:cs="Times New Roman"/>
          <w:b/>
          <w:sz w:val="26"/>
          <w:szCs w:val="26"/>
        </w:rPr>
      </w:pPr>
      <w:r w:rsidRPr="00E316A2">
        <w:rPr>
          <w:rFonts w:ascii="Source Sans Pro" w:hAnsi="Source Sans Pro" w:cs="Times New Roman"/>
          <w:b/>
          <w:sz w:val="26"/>
          <w:szCs w:val="26"/>
        </w:rPr>
        <w:t>3.2</w:t>
      </w:r>
      <w:r w:rsidR="00261DA7" w:rsidRPr="00E316A2">
        <w:rPr>
          <w:rFonts w:ascii="Source Sans Pro" w:hAnsi="Source Sans Pro" w:cs="Times New Roman"/>
          <w:b/>
          <w:sz w:val="26"/>
          <w:szCs w:val="26"/>
        </w:rPr>
        <w:tab/>
      </w:r>
      <w:r w:rsidR="007A4E8D" w:rsidRPr="00E316A2">
        <w:rPr>
          <w:rFonts w:ascii="Source Sans Pro" w:hAnsi="Source Sans Pro" w:cs="Times New Roman"/>
          <w:b/>
          <w:sz w:val="26"/>
          <w:szCs w:val="26"/>
        </w:rPr>
        <w:t>E</w:t>
      </w:r>
      <w:r w:rsidR="000A48B6" w:rsidRPr="00E316A2">
        <w:rPr>
          <w:rFonts w:ascii="Source Sans Pro" w:hAnsi="Source Sans Pro" w:cs="Times New Roman"/>
          <w:b/>
          <w:sz w:val="26"/>
          <w:szCs w:val="26"/>
        </w:rPr>
        <w:t xml:space="preserve">inzeln herausgegebene </w:t>
      </w:r>
      <w:r w:rsidR="000A48B6" w:rsidRPr="00E316A2">
        <w:rPr>
          <w:rFonts w:ascii="Source Sans Pro" w:hAnsi="Source Sans Pro" w:cstheme="minorHAnsi"/>
          <w:b/>
          <w:sz w:val="26"/>
          <w:szCs w:val="26"/>
        </w:rPr>
        <w:t>m</w:t>
      </w:r>
      <w:r w:rsidR="00FB3CD8" w:rsidRPr="00E316A2">
        <w:rPr>
          <w:rFonts w:ascii="Source Sans Pro" w:hAnsi="Source Sans Pro" w:cstheme="minorHAnsi"/>
          <w:b/>
          <w:sz w:val="26"/>
          <w:szCs w:val="26"/>
        </w:rPr>
        <w:t>onographi</w:t>
      </w:r>
      <w:r w:rsidR="000A48B6" w:rsidRPr="00E316A2">
        <w:rPr>
          <w:rFonts w:ascii="Source Sans Pro" w:hAnsi="Source Sans Pro" w:cstheme="minorHAnsi"/>
          <w:b/>
          <w:sz w:val="26"/>
          <w:szCs w:val="26"/>
        </w:rPr>
        <w:t>sche</w:t>
      </w:r>
      <w:r w:rsidR="000A48B6" w:rsidRPr="00E316A2">
        <w:rPr>
          <w:rFonts w:ascii="Source Sans Pro" w:hAnsi="Source Sans Pro" w:cs="Times New Roman"/>
          <w:b/>
          <w:sz w:val="26"/>
          <w:szCs w:val="26"/>
        </w:rPr>
        <w:t xml:space="preserve"> Vorlage</w:t>
      </w:r>
      <w:r w:rsidR="008D0B4E" w:rsidRPr="00E316A2">
        <w:rPr>
          <w:rFonts w:ascii="Source Sans Pro" w:hAnsi="Source Sans Pro" w:cs="Times New Roman"/>
          <w:b/>
          <w:sz w:val="26"/>
          <w:szCs w:val="26"/>
        </w:rPr>
        <w:t>n</w:t>
      </w:r>
    </w:p>
    <w:p w14:paraId="366F3D2F" w14:textId="4551107D" w:rsidR="002039B5" w:rsidRPr="006F5A77" w:rsidRDefault="00106003" w:rsidP="007C1DD7">
      <w:pPr>
        <w:spacing w:before="0" w:after="0"/>
        <w:jc w:val="both"/>
        <w:rPr>
          <w:rFonts w:ascii="Times New Roman" w:hAnsi="Times New Roman" w:cs="Times New Roman"/>
          <w:sz w:val="24"/>
          <w:szCs w:val="24"/>
        </w:rPr>
      </w:pPr>
      <w:r>
        <w:rPr>
          <w:rFonts w:ascii="Times New Roman" w:hAnsi="Times New Roman" w:cs="Times New Roman"/>
          <w:sz w:val="24"/>
          <w:szCs w:val="24"/>
        </w:rPr>
        <w:t>Einzeln</w:t>
      </w:r>
      <w:r w:rsidRPr="00CB5ECA">
        <w:rPr>
          <w:rFonts w:ascii="Times New Roman" w:hAnsi="Times New Roman" w:cs="Times New Roman"/>
          <w:b/>
          <w:sz w:val="24"/>
          <w:szCs w:val="24"/>
        </w:rPr>
        <w:t xml:space="preserve"> </w:t>
      </w:r>
      <w:r w:rsidRPr="00CB5ECA">
        <w:rPr>
          <w:rFonts w:ascii="Times New Roman" w:hAnsi="Times New Roman" w:cs="Times New Roman"/>
          <w:sz w:val="24"/>
          <w:szCs w:val="24"/>
        </w:rPr>
        <w:t>herausgegebene monographische Vorlagen</w:t>
      </w:r>
      <w:r w:rsidR="00ED70BB">
        <w:rPr>
          <w:rFonts w:ascii="Times New Roman" w:hAnsi="Times New Roman" w:cs="Times New Roman"/>
          <w:sz w:val="24"/>
          <w:szCs w:val="24"/>
        </w:rPr>
        <w:t xml:space="preserve"> – oder selbstständig erschienene bi</w:t>
      </w:r>
      <w:r w:rsidR="00835885">
        <w:rPr>
          <w:rFonts w:ascii="Times New Roman" w:hAnsi="Times New Roman" w:cs="Times New Roman"/>
          <w:sz w:val="24"/>
          <w:szCs w:val="24"/>
        </w:rPr>
        <w:softHyphen/>
      </w:r>
      <w:r w:rsidR="00ED70BB">
        <w:rPr>
          <w:rFonts w:ascii="Times New Roman" w:hAnsi="Times New Roman" w:cs="Times New Roman"/>
          <w:sz w:val="24"/>
          <w:szCs w:val="24"/>
        </w:rPr>
        <w:t>bliographische Einheiten –</w:t>
      </w:r>
      <w:r>
        <w:rPr>
          <w:rFonts w:ascii="Times New Roman" w:hAnsi="Times New Roman" w:cs="Times New Roman"/>
          <w:sz w:val="24"/>
          <w:szCs w:val="24"/>
        </w:rPr>
        <w:t xml:space="preserve"> sind solche, die selbstständig und </w:t>
      </w:r>
      <w:r w:rsidR="0066561D">
        <w:rPr>
          <w:rFonts w:ascii="Times New Roman" w:hAnsi="Times New Roman" w:cs="Times New Roman"/>
          <w:sz w:val="24"/>
          <w:szCs w:val="24"/>
        </w:rPr>
        <w:t xml:space="preserve">in sich </w:t>
      </w:r>
      <w:r>
        <w:rPr>
          <w:rFonts w:ascii="Times New Roman" w:hAnsi="Times New Roman" w:cs="Times New Roman"/>
          <w:sz w:val="24"/>
          <w:szCs w:val="24"/>
        </w:rPr>
        <w:t>abgeschlossen sind</w:t>
      </w:r>
      <w:r w:rsidR="0066561D">
        <w:rPr>
          <w:rFonts w:ascii="Times New Roman" w:hAnsi="Times New Roman" w:cs="Times New Roman"/>
          <w:sz w:val="24"/>
          <w:szCs w:val="24"/>
        </w:rPr>
        <w:t xml:space="preserve"> oder aus einer endlichen Anzahl von Teilen (Bände</w:t>
      </w:r>
      <w:r w:rsidR="00262D49">
        <w:rPr>
          <w:rFonts w:ascii="Times New Roman" w:hAnsi="Times New Roman" w:cs="Times New Roman"/>
          <w:sz w:val="24"/>
          <w:szCs w:val="24"/>
        </w:rPr>
        <w:t>n</w:t>
      </w:r>
      <w:r w:rsidR="0066561D">
        <w:rPr>
          <w:rFonts w:ascii="Times New Roman" w:hAnsi="Times New Roman" w:cs="Times New Roman"/>
          <w:sz w:val="24"/>
          <w:szCs w:val="24"/>
        </w:rPr>
        <w:t>) bestehen</w:t>
      </w:r>
      <w:r>
        <w:rPr>
          <w:rFonts w:ascii="Times New Roman" w:hAnsi="Times New Roman" w:cs="Times New Roman"/>
          <w:sz w:val="24"/>
          <w:szCs w:val="24"/>
        </w:rPr>
        <w:t>. Dadurch fallen in diese Kategorie sämtliche</w:t>
      </w:r>
      <w:r w:rsidR="00CB5ECA">
        <w:rPr>
          <w:rFonts w:ascii="Times New Roman" w:hAnsi="Times New Roman" w:cs="Times New Roman"/>
          <w:sz w:val="24"/>
          <w:szCs w:val="24"/>
        </w:rPr>
        <w:t xml:space="preserve"> Bücher, ob Monographien, Lehrbü</w:t>
      </w:r>
      <w:r w:rsidR="005D31A9">
        <w:rPr>
          <w:rFonts w:ascii="Times New Roman" w:hAnsi="Times New Roman" w:cs="Times New Roman"/>
          <w:sz w:val="24"/>
          <w:szCs w:val="24"/>
        </w:rPr>
        <w:t>c</w:t>
      </w:r>
      <w:r w:rsidR="00CB5ECA">
        <w:rPr>
          <w:rFonts w:ascii="Times New Roman" w:hAnsi="Times New Roman" w:cs="Times New Roman"/>
          <w:sz w:val="24"/>
          <w:szCs w:val="24"/>
        </w:rPr>
        <w:t>her, Handbücher, Enzyklopädi</w:t>
      </w:r>
      <w:r w:rsidR="009F060C">
        <w:rPr>
          <w:rFonts w:ascii="Times New Roman" w:hAnsi="Times New Roman" w:cs="Times New Roman"/>
          <w:sz w:val="24"/>
          <w:szCs w:val="24"/>
        </w:rPr>
        <w:softHyphen/>
      </w:r>
      <w:r w:rsidR="00CB5ECA">
        <w:rPr>
          <w:rFonts w:ascii="Times New Roman" w:hAnsi="Times New Roman" w:cs="Times New Roman"/>
          <w:sz w:val="24"/>
          <w:szCs w:val="24"/>
        </w:rPr>
        <w:t>en</w:t>
      </w:r>
      <w:r w:rsidR="00BF4F21">
        <w:rPr>
          <w:rFonts w:ascii="Times New Roman" w:hAnsi="Times New Roman" w:cs="Times New Roman"/>
          <w:sz w:val="24"/>
          <w:szCs w:val="24"/>
        </w:rPr>
        <w:t>,</w:t>
      </w:r>
      <w:r w:rsidR="00CB5ECA">
        <w:rPr>
          <w:rFonts w:ascii="Times New Roman" w:hAnsi="Times New Roman" w:cs="Times New Roman"/>
          <w:sz w:val="24"/>
          <w:szCs w:val="24"/>
        </w:rPr>
        <w:t xml:space="preserve"> </w:t>
      </w:r>
      <w:r w:rsidR="005D31A9">
        <w:rPr>
          <w:rFonts w:ascii="Times New Roman" w:hAnsi="Times New Roman" w:cs="Times New Roman"/>
          <w:sz w:val="24"/>
          <w:szCs w:val="24"/>
        </w:rPr>
        <w:t>Tagungss</w:t>
      </w:r>
      <w:r w:rsidR="00BF4F21">
        <w:rPr>
          <w:rFonts w:ascii="Times New Roman" w:hAnsi="Times New Roman" w:cs="Times New Roman"/>
          <w:sz w:val="24"/>
          <w:szCs w:val="24"/>
        </w:rPr>
        <w:t xml:space="preserve">chriften </w:t>
      </w:r>
      <w:r w:rsidR="00CB5ECA">
        <w:rPr>
          <w:rFonts w:ascii="Times New Roman" w:hAnsi="Times New Roman" w:cs="Times New Roman"/>
          <w:sz w:val="24"/>
          <w:szCs w:val="24"/>
        </w:rPr>
        <w:t>u.</w:t>
      </w:r>
      <w:r w:rsidR="00BF4F21" w:rsidRPr="007F171C">
        <w:rPr>
          <w:rFonts w:ascii="Times New Roman" w:hAnsi="Times New Roman" w:cs="Times New Roman"/>
          <w:sz w:val="16"/>
          <w:szCs w:val="16"/>
        </w:rPr>
        <w:t> </w:t>
      </w:r>
      <w:r w:rsidR="00CB5ECA">
        <w:rPr>
          <w:rFonts w:ascii="Times New Roman" w:hAnsi="Times New Roman" w:cs="Times New Roman"/>
          <w:sz w:val="24"/>
          <w:szCs w:val="24"/>
        </w:rPr>
        <w:t>dgl.</w:t>
      </w:r>
      <w:r>
        <w:rPr>
          <w:rFonts w:ascii="Times New Roman" w:hAnsi="Times New Roman" w:cs="Times New Roman"/>
          <w:sz w:val="24"/>
          <w:szCs w:val="24"/>
        </w:rPr>
        <w:t>, aber auch</w:t>
      </w:r>
      <w:r w:rsidR="00ED70BB">
        <w:rPr>
          <w:rFonts w:ascii="Times New Roman" w:hAnsi="Times New Roman" w:cs="Times New Roman"/>
          <w:sz w:val="24"/>
          <w:szCs w:val="24"/>
        </w:rPr>
        <w:t xml:space="preserve"> </w:t>
      </w:r>
      <w:r w:rsidR="00BF4F21">
        <w:rPr>
          <w:rFonts w:ascii="Times New Roman" w:hAnsi="Times New Roman" w:cs="Times New Roman"/>
          <w:sz w:val="24"/>
          <w:szCs w:val="24"/>
        </w:rPr>
        <w:t xml:space="preserve">Hochschulschriften, jegliche </w:t>
      </w:r>
      <w:r w:rsidR="00BF4F21" w:rsidRPr="00093248">
        <w:rPr>
          <w:rFonts w:ascii="Times New Roman" w:hAnsi="Times New Roman" w:cs="Times New Roman"/>
          <w:sz w:val="24"/>
          <w:szCs w:val="24"/>
        </w:rPr>
        <w:t>Berichte, Produkt</w:t>
      </w:r>
      <w:r w:rsidR="009F060C">
        <w:rPr>
          <w:rFonts w:ascii="Times New Roman" w:hAnsi="Times New Roman" w:cs="Times New Roman"/>
          <w:sz w:val="24"/>
          <w:szCs w:val="24"/>
        </w:rPr>
        <w:softHyphen/>
      </w:r>
      <w:r w:rsidR="00BF4F21" w:rsidRPr="00093248">
        <w:rPr>
          <w:rFonts w:ascii="Times New Roman" w:hAnsi="Times New Roman" w:cs="Times New Roman"/>
          <w:sz w:val="24"/>
          <w:szCs w:val="24"/>
        </w:rPr>
        <w:t>kataloge</w:t>
      </w:r>
      <w:r w:rsidR="00BF4F21" w:rsidRPr="00BF4F21">
        <w:rPr>
          <w:rFonts w:ascii="Times New Roman" w:hAnsi="Times New Roman" w:cs="Times New Roman"/>
          <w:sz w:val="24"/>
          <w:szCs w:val="24"/>
        </w:rPr>
        <w:t>, Firmenschriften und viele</w:t>
      </w:r>
      <w:r w:rsidR="00A56322">
        <w:rPr>
          <w:rFonts w:ascii="Times New Roman" w:hAnsi="Times New Roman" w:cs="Times New Roman"/>
          <w:sz w:val="24"/>
          <w:szCs w:val="24"/>
        </w:rPr>
        <w:t>s</w:t>
      </w:r>
      <w:r w:rsidR="00BF4F21" w:rsidRPr="00BF4F21">
        <w:rPr>
          <w:rFonts w:ascii="Times New Roman" w:hAnsi="Times New Roman" w:cs="Times New Roman"/>
          <w:sz w:val="24"/>
          <w:szCs w:val="24"/>
        </w:rPr>
        <w:t xml:space="preserve"> mehr, egal ob in gedruckter oder elektronischer Form.</w:t>
      </w:r>
    </w:p>
    <w:p w14:paraId="648AFA0E" w14:textId="27B92A8B" w:rsidR="005655CE" w:rsidRPr="006F5A77" w:rsidRDefault="006F5A77" w:rsidP="001A426E">
      <w:pPr>
        <w:spacing w:before="180" w:after="0"/>
        <w:jc w:val="both"/>
        <w:rPr>
          <w:rFonts w:ascii="Times New Roman" w:hAnsi="Times New Roman" w:cs="Times New Roman"/>
          <w:sz w:val="24"/>
          <w:szCs w:val="24"/>
        </w:rPr>
      </w:pPr>
      <w:r w:rsidRPr="006F5A77">
        <w:rPr>
          <w:rFonts w:ascii="Times New Roman" w:hAnsi="Times New Roman" w:cs="Times New Roman"/>
          <w:sz w:val="24"/>
          <w:szCs w:val="24"/>
        </w:rPr>
        <w:t xml:space="preserve">Die </w:t>
      </w:r>
      <w:r w:rsidR="005655CE" w:rsidRPr="006F5A77">
        <w:rPr>
          <w:rFonts w:ascii="Times New Roman" w:hAnsi="Times New Roman" w:cs="Times New Roman"/>
          <w:sz w:val="24"/>
          <w:szCs w:val="24"/>
        </w:rPr>
        <w:t>Reihenfolge</w:t>
      </w:r>
      <w:r w:rsidRPr="006F5A77">
        <w:rPr>
          <w:rFonts w:ascii="Times New Roman" w:hAnsi="Times New Roman" w:cs="Times New Roman"/>
          <w:sz w:val="24"/>
          <w:szCs w:val="24"/>
        </w:rPr>
        <w:t xml:space="preserve"> der Bestandteile </w:t>
      </w:r>
      <w:r w:rsidR="003F7E56">
        <w:rPr>
          <w:rFonts w:ascii="Times New Roman" w:hAnsi="Times New Roman" w:cs="Times New Roman"/>
          <w:sz w:val="24"/>
          <w:szCs w:val="24"/>
        </w:rPr>
        <w:t>einer</w:t>
      </w:r>
      <w:r w:rsidR="00F57DC3">
        <w:rPr>
          <w:rFonts w:ascii="Times New Roman" w:hAnsi="Times New Roman" w:cs="Times New Roman"/>
          <w:sz w:val="24"/>
          <w:szCs w:val="24"/>
        </w:rPr>
        <w:t xml:space="preserve"> </w:t>
      </w:r>
      <w:r w:rsidR="002B1B63">
        <w:rPr>
          <w:rFonts w:ascii="Times New Roman" w:hAnsi="Times New Roman" w:cs="Times New Roman"/>
          <w:sz w:val="24"/>
          <w:szCs w:val="24"/>
        </w:rPr>
        <w:t>Quellen</w:t>
      </w:r>
      <w:r w:rsidR="00F57DC3">
        <w:rPr>
          <w:rFonts w:ascii="Times New Roman" w:hAnsi="Times New Roman" w:cs="Times New Roman"/>
          <w:sz w:val="24"/>
          <w:szCs w:val="24"/>
        </w:rPr>
        <w:t xml:space="preserve">angabe zu </w:t>
      </w:r>
      <w:r w:rsidR="003F7E56">
        <w:rPr>
          <w:rFonts w:ascii="Times New Roman" w:hAnsi="Times New Roman" w:cs="Times New Roman"/>
          <w:sz w:val="24"/>
          <w:szCs w:val="24"/>
        </w:rPr>
        <w:t xml:space="preserve">einer </w:t>
      </w:r>
      <w:r w:rsidR="00F57DC3">
        <w:rPr>
          <w:rFonts w:ascii="Times New Roman" w:hAnsi="Times New Roman" w:cs="Times New Roman"/>
          <w:sz w:val="24"/>
          <w:szCs w:val="24"/>
        </w:rPr>
        <w:t xml:space="preserve">einzeln </w:t>
      </w:r>
      <w:r w:rsidRPr="006F5A77">
        <w:rPr>
          <w:rFonts w:ascii="Times New Roman" w:hAnsi="Times New Roman" w:cs="Times New Roman"/>
          <w:sz w:val="24"/>
          <w:szCs w:val="24"/>
        </w:rPr>
        <w:t>herausgegebene</w:t>
      </w:r>
      <w:r w:rsidR="00F57DC3">
        <w:rPr>
          <w:rFonts w:ascii="Times New Roman" w:hAnsi="Times New Roman" w:cs="Times New Roman"/>
          <w:sz w:val="24"/>
          <w:szCs w:val="24"/>
        </w:rPr>
        <w:t>n</w:t>
      </w:r>
      <w:r w:rsidRPr="006F5A77">
        <w:rPr>
          <w:rFonts w:ascii="Times New Roman" w:hAnsi="Times New Roman" w:cs="Times New Roman"/>
          <w:sz w:val="24"/>
          <w:szCs w:val="24"/>
        </w:rPr>
        <w:t xml:space="preserve"> monographische</w:t>
      </w:r>
      <w:r w:rsidR="00F57DC3">
        <w:rPr>
          <w:rFonts w:ascii="Times New Roman" w:hAnsi="Times New Roman" w:cs="Times New Roman"/>
          <w:sz w:val="24"/>
          <w:szCs w:val="24"/>
        </w:rPr>
        <w:t>n</w:t>
      </w:r>
      <w:r w:rsidR="003F7E56">
        <w:rPr>
          <w:rFonts w:ascii="Times New Roman" w:hAnsi="Times New Roman" w:cs="Times New Roman"/>
          <w:sz w:val="24"/>
          <w:szCs w:val="24"/>
        </w:rPr>
        <w:t xml:space="preserve"> Vorlage</w:t>
      </w:r>
      <w:r w:rsidRPr="006F5A77">
        <w:rPr>
          <w:rFonts w:ascii="Times New Roman" w:hAnsi="Times New Roman" w:cs="Times New Roman"/>
          <w:sz w:val="24"/>
          <w:szCs w:val="24"/>
        </w:rPr>
        <w:t xml:space="preserve"> ist die folgende:</w:t>
      </w:r>
    </w:p>
    <w:p w14:paraId="42A7DDF3" w14:textId="77777777" w:rsidR="005655CE" w:rsidRDefault="005655CE" w:rsidP="00CB6701">
      <w:pPr>
        <w:pStyle w:val="Listenabsatz"/>
        <w:numPr>
          <w:ilvl w:val="0"/>
          <w:numId w:val="1"/>
        </w:numPr>
        <w:tabs>
          <w:tab w:val="left" w:pos="595"/>
        </w:tabs>
        <w:spacing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Urheber</w:t>
      </w:r>
    </w:p>
    <w:p w14:paraId="3CFA9E93" w14:textId="77777777" w:rsidR="005655CE" w:rsidRDefault="005655CE"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Erscheinungsjahr</w:t>
      </w:r>
    </w:p>
    <w:p w14:paraId="75A24B6F" w14:textId="77777777" w:rsidR="005655CE" w:rsidRDefault="00E850C7"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T</w:t>
      </w:r>
      <w:r w:rsidR="005655CE">
        <w:rPr>
          <w:rFonts w:ascii="Times New Roman" w:hAnsi="Times New Roman" w:cs="Times New Roman"/>
          <w:sz w:val="24"/>
          <w:szCs w:val="24"/>
        </w:rPr>
        <w:t>itel</w:t>
      </w:r>
    </w:p>
    <w:p w14:paraId="6E34DFF3" w14:textId="77777777" w:rsidR="005655CE" w:rsidRDefault="005655CE"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w:t>
      </w:r>
      <w:r w:rsidR="0017213B">
        <w:rPr>
          <w:rFonts w:ascii="Times New Roman" w:hAnsi="Times New Roman" w:cs="Times New Roman"/>
          <w:sz w:val="24"/>
          <w:szCs w:val="24"/>
        </w:rPr>
        <w:t>Unter</w:t>
      </w:r>
      <w:r>
        <w:rPr>
          <w:rFonts w:ascii="Times New Roman" w:hAnsi="Times New Roman" w:cs="Times New Roman"/>
          <w:sz w:val="24"/>
          <w:szCs w:val="24"/>
        </w:rPr>
        <w:t>titel]</w:t>
      </w:r>
    </w:p>
    <w:p w14:paraId="7D806C94" w14:textId="77777777" w:rsidR="00B3577A" w:rsidRDefault="00B3577A"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[Medium]</w:t>
      </w:r>
      <w:r w:rsidR="0050450B" w:rsidRPr="0050450B">
        <w:rPr>
          <w:rFonts w:ascii="Times New Roman" w:hAnsi="Times New Roman" w:cs="Times New Roman"/>
          <w:sz w:val="24"/>
          <w:szCs w:val="24"/>
        </w:rPr>
        <w:t xml:space="preserve"> </w:t>
      </w:r>
      <w:r w:rsidR="0050450B">
        <w:rPr>
          <w:rFonts w:ascii="Times New Roman" w:hAnsi="Times New Roman" w:cs="Times New Roman"/>
          <w:sz w:val="24"/>
          <w:szCs w:val="24"/>
        </w:rPr>
        <w:t>(nur bei elektronischen</w:t>
      </w:r>
      <w:r w:rsidR="0050450B" w:rsidRPr="009376D2">
        <w:t xml:space="preserve"> </w:t>
      </w:r>
      <w:r w:rsidR="0050450B" w:rsidRPr="009376D2">
        <w:rPr>
          <w:rFonts w:ascii="Times New Roman" w:hAnsi="Times New Roman" w:cs="Times New Roman"/>
          <w:sz w:val="24"/>
          <w:szCs w:val="24"/>
        </w:rPr>
        <w:t>Informations</w:t>
      </w:r>
      <w:r w:rsidR="0050450B">
        <w:rPr>
          <w:rFonts w:ascii="Times New Roman" w:hAnsi="Times New Roman" w:cs="Times New Roman"/>
          <w:sz w:val="24"/>
          <w:szCs w:val="24"/>
        </w:rPr>
        <w:t>ressourcen)</w:t>
      </w:r>
    </w:p>
    <w:p w14:paraId="42D25AFC" w14:textId="77777777" w:rsidR="005655CE" w:rsidRDefault="00445351"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[Ausgabe</w:t>
      </w:r>
      <w:r w:rsidR="009D7CCF" w:rsidRPr="009D7CCF">
        <w:rPr>
          <w:rFonts w:ascii="Times New Roman" w:hAnsi="Times New Roman" w:cs="Times New Roman"/>
          <w:sz w:val="24"/>
          <w:szCs w:val="24"/>
        </w:rPr>
        <w:t xml:space="preserve"> </w:t>
      </w:r>
      <w:r w:rsidR="009D7CCF">
        <w:rPr>
          <w:rFonts w:ascii="Times New Roman" w:hAnsi="Times New Roman" w:cs="Times New Roman"/>
          <w:sz w:val="24"/>
          <w:szCs w:val="24"/>
        </w:rPr>
        <w:t>und Titelzusätze</w:t>
      </w:r>
      <w:r>
        <w:rPr>
          <w:rFonts w:ascii="Times New Roman" w:hAnsi="Times New Roman" w:cs="Times New Roman"/>
          <w:sz w:val="24"/>
          <w:szCs w:val="24"/>
        </w:rPr>
        <w:t>]</w:t>
      </w:r>
    </w:p>
    <w:p w14:paraId="1AF93AB5" w14:textId="77777777" w:rsidR="005655CE" w:rsidRDefault="005655CE"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Erscheinungsort</w:t>
      </w:r>
    </w:p>
    <w:p w14:paraId="664DFE54" w14:textId="77777777" w:rsidR="00EE2DCC" w:rsidRPr="00C20CBE" w:rsidRDefault="005655CE"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Herausgeber</w:t>
      </w:r>
    </w:p>
    <w:p w14:paraId="5922CEC8" w14:textId="77777777" w:rsidR="005B62FD" w:rsidRPr="00C20CBE" w:rsidRDefault="005B62FD"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C20CBE">
        <w:rPr>
          <w:rFonts w:ascii="Times New Roman" w:hAnsi="Times New Roman" w:cs="Times New Roman"/>
          <w:sz w:val="24"/>
          <w:szCs w:val="24"/>
        </w:rPr>
        <w:t>[Daten der Aktualisierung und Zitierung]</w:t>
      </w:r>
      <w:r w:rsidR="0050450B" w:rsidRPr="00C20CBE">
        <w:rPr>
          <w:rFonts w:ascii="Times New Roman" w:hAnsi="Times New Roman" w:cs="Times New Roman"/>
          <w:sz w:val="24"/>
          <w:szCs w:val="24"/>
        </w:rPr>
        <w:t xml:space="preserve"> (nur bei Online-Informationsressourcen)</w:t>
      </w:r>
    </w:p>
    <w:p w14:paraId="2763A892" w14:textId="77777777" w:rsidR="002720D3" w:rsidRPr="00C20CBE" w:rsidRDefault="002720D3"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C20CBE">
        <w:rPr>
          <w:rFonts w:ascii="Times New Roman" w:hAnsi="Times New Roman" w:cs="Times New Roman"/>
          <w:sz w:val="24"/>
          <w:szCs w:val="24"/>
        </w:rPr>
        <w:t>[Reihentitel und Reihennummer]</w:t>
      </w:r>
    </w:p>
    <w:p w14:paraId="3546C1AE" w14:textId="77777777" w:rsidR="005655CE" w:rsidRPr="00C20CBE" w:rsidRDefault="00E41EFE"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C20CBE">
        <w:rPr>
          <w:rFonts w:ascii="Times New Roman" w:hAnsi="Times New Roman" w:cs="Times New Roman"/>
          <w:sz w:val="24"/>
          <w:szCs w:val="24"/>
        </w:rPr>
        <w:t>[</w:t>
      </w:r>
      <w:r w:rsidR="00F939C1" w:rsidRPr="00C20CBE">
        <w:rPr>
          <w:rFonts w:ascii="Times New Roman" w:hAnsi="Times New Roman" w:cs="Times New Roman"/>
          <w:sz w:val="24"/>
          <w:szCs w:val="24"/>
        </w:rPr>
        <w:t>Standardkennung</w:t>
      </w:r>
      <w:r w:rsidRPr="00C20CBE">
        <w:rPr>
          <w:rFonts w:ascii="Times New Roman" w:hAnsi="Times New Roman" w:cs="Times New Roman"/>
          <w:sz w:val="24"/>
          <w:szCs w:val="24"/>
        </w:rPr>
        <w:t>]</w:t>
      </w:r>
    </w:p>
    <w:p w14:paraId="7681057A" w14:textId="77777777" w:rsidR="005D0166" w:rsidRPr="00C20CBE" w:rsidRDefault="005D0166"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C20CBE">
        <w:rPr>
          <w:rFonts w:ascii="Times New Roman" w:hAnsi="Times New Roman" w:cs="Times New Roman"/>
          <w:sz w:val="24"/>
          <w:szCs w:val="24"/>
        </w:rPr>
        <w:t>[zusätzliche Angaben]</w:t>
      </w:r>
    </w:p>
    <w:p w14:paraId="4EBC0E48" w14:textId="77777777" w:rsidR="00A3585A" w:rsidRDefault="006246F6" w:rsidP="00CB6701">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C20CBE">
        <w:rPr>
          <w:rFonts w:ascii="Times New Roman" w:hAnsi="Times New Roman" w:cs="Times New Roman"/>
          <w:sz w:val="24"/>
          <w:szCs w:val="24"/>
        </w:rPr>
        <w:t>[Verfügbarkeit]</w:t>
      </w:r>
      <w:r w:rsidR="0050450B" w:rsidRPr="00C20CBE">
        <w:rPr>
          <w:rFonts w:ascii="Times New Roman" w:hAnsi="Times New Roman" w:cs="Times New Roman"/>
          <w:sz w:val="24"/>
          <w:szCs w:val="24"/>
        </w:rPr>
        <w:t xml:space="preserve"> (nur bei Online-Informationsressourcen)</w:t>
      </w:r>
      <w:r w:rsidR="005D0166" w:rsidRPr="00C20CBE">
        <w:rPr>
          <w:rFonts w:ascii="Times New Roman" w:hAnsi="Times New Roman" w:cs="Times New Roman"/>
          <w:sz w:val="24"/>
          <w:szCs w:val="24"/>
        </w:rPr>
        <w:t>.</w:t>
      </w:r>
    </w:p>
    <w:p w14:paraId="1F7CCED4" w14:textId="391AD138" w:rsidR="00F57DC3" w:rsidRPr="00F57DC3" w:rsidRDefault="00F57DC3" w:rsidP="00295550">
      <w:pPr>
        <w:spacing w:before="300"/>
        <w:jc w:val="both"/>
        <w:rPr>
          <w:rFonts w:ascii="Times New Roman" w:hAnsi="Times New Roman" w:cs="Times New Roman"/>
          <w:sz w:val="24"/>
          <w:szCs w:val="24"/>
        </w:rPr>
      </w:pPr>
      <w:r>
        <w:rPr>
          <w:rFonts w:ascii="Times New Roman" w:hAnsi="Times New Roman" w:cs="Times New Roman"/>
          <w:sz w:val="24"/>
          <w:szCs w:val="24"/>
        </w:rPr>
        <w:t>Es folgt die Spezifizierung</w:t>
      </w:r>
      <w:r w:rsidRPr="00F57DC3">
        <w:rPr>
          <w:rFonts w:ascii="Times New Roman" w:hAnsi="Times New Roman" w:cs="Times New Roman"/>
          <w:sz w:val="24"/>
          <w:szCs w:val="24"/>
        </w:rPr>
        <w:t xml:space="preserve"> </w:t>
      </w:r>
      <w:r>
        <w:rPr>
          <w:rFonts w:ascii="Times New Roman" w:hAnsi="Times New Roman" w:cs="Times New Roman"/>
          <w:sz w:val="24"/>
          <w:szCs w:val="24"/>
        </w:rPr>
        <w:t>der</w:t>
      </w:r>
      <w:r w:rsidRPr="00F57DC3">
        <w:rPr>
          <w:rFonts w:ascii="Times New Roman" w:hAnsi="Times New Roman" w:cs="Times New Roman"/>
          <w:sz w:val="24"/>
          <w:szCs w:val="24"/>
        </w:rPr>
        <w:t xml:space="preserve"> einzelnen Bestandteile </w:t>
      </w:r>
      <w:r>
        <w:rPr>
          <w:rFonts w:ascii="Times New Roman" w:hAnsi="Times New Roman" w:cs="Times New Roman"/>
          <w:sz w:val="24"/>
          <w:szCs w:val="24"/>
        </w:rPr>
        <w:t xml:space="preserve">von </w:t>
      </w:r>
      <w:r w:rsidR="002B1B63">
        <w:rPr>
          <w:rFonts w:ascii="Times New Roman" w:hAnsi="Times New Roman" w:cs="Times New Roman"/>
          <w:sz w:val="24"/>
          <w:szCs w:val="24"/>
        </w:rPr>
        <w:t>Quellen</w:t>
      </w:r>
      <w:r w:rsidR="003F7E56">
        <w:rPr>
          <w:rFonts w:ascii="Times New Roman" w:hAnsi="Times New Roman" w:cs="Times New Roman"/>
          <w:sz w:val="24"/>
          <w:szCs w:val="24"/>
        </w:rPr>
        <w:t>angaben und der an</w:t>
      </w:r>
      <w:r w:rsidR="00835885">
        <w:rPr>
          <w:rFonts w:ascii="Times New Roman" w:hAnsi="Times New Roman" w:cs="Times New Roman"/>
          <w:sz w:val="24"/>
          <w:szCs w:val="24"/>
        </w:rPr>
        <w:softHyphen/>
      </w:r>
      <w:r w:rsidR="003F7E56">
        <w:rPr>
          <w:rFonts w:ascii="Times New Roman" w:hAnsi="Times New Roman" w:cs="Times New Roman"/>
          <w:sz w:val="24"/>
          <w:szCs w:val="24"/>
        </w:rPr>
        <w:t>zuwendenden Schriftstile und</w:t>
      </w:r>
      <w:r w:rsidR="003F7E56" w:rsidRPr="003F7E56">
        <w:rPr>
          <w:rFonts w:ascii="Times New Roman" w:hAnsi="Times New Roman" w:cs="Times New Roman"/>
          <w:sz w:val="24"/>
          <w:szCs w:val="24"/>
        </w:rPr>
        <w:t xml:space="preserve"> </w:t>
      </w:r>
      <w:r w:rsidR="003F7E56">
        <w:rPr>
          <w:rFonts w:ascii="Times New Roman" w:hAnsi="Times New Roman" w:cs="Times New Roman"/>
          <w:sz w:val="24"/>
          <w:szCs w:val="24"/>
        </w:rPr>
        <w:t>Trennzeichen.</w:t>
      </w:r>
      <w:r w:rsidR="00AD446C">
        <w:rPr>
          <w:rFonts w:ascii="Times New Roman" w:hAnsi="Times New Roman" w:cs="Times New Roman"/>
          <w:sz w:val="24"/>
          <w:szCs w:val="24"/>
        </w:rPr>
        <w:t xml:space="preserve"> Die Angaben, zu denen der anzuwendende Schriftstil nicht erwähnt ist, werden in Normalschrift</w:t>
      </w:r>
      <w:r w:rsidR="004261E3">
        <w:rPr>
          <w:rFonts w:ascii="Times New Roman" w:hAnsi="Times New Roman" w:cs="Times New Roman"/>
          <w:sz w:val="24"/>
          <w:szCs w:val="24"/>
        </w:rPr>
        <w:t xml:space="preserve"> (steil)</w:t>
      </w:r>
      <w:r w:rsidR="003C49D8">
        <w:rPr>
          <w:rFonts w:ascii="Times New Roman" w:hAnsi="Times New Roman" w:cs="Times New Roman"/>
          <w:sz w:val="24"/>
          <w:szCs w:val="24"/>
        </w:rPr>
        <w:t xml:space="preserve"> g</w:t>
      </w:r>
      <w:r w:rsidR="00AD446C">
        <w:rPr>
          <w:rFonts w:ascii="Times New Roman" w:hAnsi="Times New Roman" w:cs="Times New Roman"/>
          <w:sz w:val="24"/>
          <w:szCs w:val="24"/>
        </w:rPr>
        <w:t>esetzt.</w:t>
      </w:r>
    </w:p>
    <w:p w14:paraId="1217595C" w14:textId="268C796E" w:rsidR="00303FA7" w:rsidRDefault="006D3763" w:rsidP="00552A44">
      <w:pPr>
        <w:tabs>
          <w:tab w:val="right" w:pos="312"/>
          <w:tab w:val="left" w:pos="426"/>
        </w:tabs>
        <w:spacing w:before="240" w:after="0"/>
        <w:ind w:left="425" w:hanging="425"/>
        <w:jc w:val="both"/>
        <w:rPr>
          <w:rFonts w:ascii="Times New Roman" w:hAnsi="Times New Roman" w:cs="Times New Roman"/>
        </w:rPr>
      </w:pPr>
      <w:r w:rsidRPr="006D3763">
        <w:rPr>
          <w:rFonts w:ascii="Times New Roman" w:hAnsi="Times New Roman" w:cs="Times New Roman"/>
          <w:b/>
          <w:sz w:val="24"/>
          <w:szCs w:val="24"/>
        </w:rPr>
        <w:tab/>
        <w:t>1</w:t>
      </w:r>
      <w:r w:rsidR="00A510AF">
        <w:rPr>
          <w:rFonts w:ascii="Times New Roman" w:hAnsi="Times New Roman" w:cs="Times New Roman"/>
          <w:b/>
          <w:sz w:val="24"/>
          <w:szCs w:val="24"/>
        </w:rPr>
        <w:t>.</w:t>
      </w:r>
      <w:r w:rsidRPr="006D3763">
        <w:rPr>
          <w:rFonts w:ascii="Times New Roman" w:hAnsi="Times New Roman" w:cs="Times New Roman"/>
          <w:b/>
          <w:sz w:val="24"/>
          <w:szCs w:val="24"/>
        </w:rPr>
        <w:tab/>
        <w:t>Urheber</w:t>
      </w:r>
      <w:r w:rsidRPr="00E54087">
        <w:rPr>
          <w:rFonts w:ascii="Times New Roman" w:hAnsi="Times New Roman" w:cs="Times New Roman"/>
          <w:b/>
          <w:sz w:val="24"/>
          <w:szCs w:val="24"/>
        </w:rPr>
        <w:t xml:space="preserve"> </w:t>
      </w:r>
      <w:r w:rsidRPr="00E54087">
        <w:rPr>
          <w:rFonts w:ascii="Times New Roman" w:hAnsi="Times New Roman" w:cs="Times New Roman"/>
          <w:sz w:val="24"/>
          <w:szCs w:val="24"/>
        </w:rPr>
        <w:t>–</w:t>
      </w:r>
      <w:r>
        <w:rPr>
          <w:rFonts w:ascii="Times New Roman" w:hAnsi="Times New Roman" w:cs="Times New Roman"/>
          <w:sz w:val="24"/>
          <w:szCs w:val="24"/>
        </w:rPr>
        <w:t xml:space="preserve"> </w:t>
      </w:r>
      <w:r w:rsidR="00D57AAC">
        <w:rPr>
          <w:rFonts w:ascii="Times New Roman" w:hAnsi="Times New Roman" w:cs="Times New Roman"/>
          <w:sz w:val="24"/>
          <w:szCs w:val="24"/>
        </w:rPr>
        <w:t xml:space="preserve">„Als </w:t>
      </w:r>
      <w:r w:rsidR="00D57AAC" w:rsidRPr="00E54087">
        <w:rPr>
          <w:rFonts w:ascii="Times New Roman" w:hAnsi="Times New Roman" w:cs="Times New Roman"/>
          <w:sz w:val="24"/>
          <w:szCs w:val="24"/>
        </w:rPr>
        <w:t xml:space="preserve">Urheber </w:t>
      </w:r>
      <w:r w:rsidR="00D57AAC">
        <w:rPr>
          <w:rFonts w:ascii="Times New Roman" w:hAnsi="Times New Roman" w:cs="Times New Roman"/>
          <w:sz w:val="24"/>
          <w:szCs w:val="24"/>
        </w:rPr>
        <w:t>werden</w:t>
      </w:r>
      <w:r w:rsidR="00D57AAC" w:rsidRPr="00D57AAC">
        <w:rPr>
          <w:rFonts w:ascii="Times New Roman" w:hAnsi="Times New Roman" w:cs="Times New Roman"/>
          <w:sz w:val="24"/>
          <w:szCs w:val="24"/>
        </w:rPr>
        <w:t xml:space="preserve"> die Personen oder Organisationen angegeben, die </w:t>
      </w:r>
      <w:r w:rsidR="00D57AAC">
        <w:rPr>
          <w:rFonts w:ascii="Times New Roman" w:hAnsi="Times New Roman" w:cs="Times New Roman"/>
          <w:sz w:val="24"/>
          <w:szCs w:val="24"/>
        </w:rPr>
        <w:t>[…</w:t>
      </w:r>
      <w:r w:rsidR="00D57AAC" w:rsidRPr="00D57AAC">
        <w:rPr>
          <w:rFonts w:ascii="Times New Roman" w:hAnsi="Times New Roman" w:cs="Times New Roman"/>
          <w:sz w:val="24"/>
          <w:szCs w:val="24"/>
        </w:rPr>
        <w:t xml:space="preserve">] als Verantwortliche für den </w:t>
      </w:r>
      <w:r w:rsidR="00D57AAC" w:rsidRPr="00B919C8">
        <w:rPr>
          <w:rFonts w:ascii="Times New Roman" w:hAnsi="Times New Roman" w:cs="Times New Roman"/>
          <w:sz w:val="24"/>
          <w:szCs w:val="24"/>
          <w:u w:val="single"/>
        </w:rPr>
        <w:t>Inhalt</w:t>
      </w:r>
      <w:r w:rsidR="00D57AAC" w:rsidRPr="00D57AAC">
        <w:rPr>
          <w:rFonts w:ascii="Times New Roman" w:hAnsi="Times New Roman" w:cs="Times New Roman"/>
          <w:sz w:val="24"/>
          <w:szCs w:val="24"/>
        </w:rPr>
        <w:t xml:space="preserve"> </w:t>
      </w:r>
      <w:r w:rsidR="00AA232F">
        <w:rPr>
          <w:rFonts w:ascii="Times New Roman" w:hAnsi="Times New Roman" w:cs="Times New Roman"/>
          <w:sz w:val="24"/>
          <w:szCs w:val="24"/>
        </w:rPr>
        <w:t>[</w:t>
      </w:r>
      <w:r w:rsidR="00B919C8">
        <w:rPr>
          <w:rFonts w:ascii="Times New Roman" w:hAnsi="Times New Roman" w:cs="Times New Roman"/>
          <w:sz w:val="24"/>
          <w:szCs w:val="24"/>
        </w:rPr>
        <w:t>Unterstreichung von D.</w:t>
      </w:r>
      <w:r w:rsidR="00427FCB">
        <w:rPr>
          <w:rFonts w:ascii="Times New Roman" w:hAnsi="Times New Roman" w:cs="Times New Roman"/>
          <w:sz w:val="24"/>
          <w:szCs w:val="24"/>
        </w:rPr>
        <w:t> </w:t>
      </w:r>
      <w:r w:rsidR="00B919C8">
        <w:rPr>
          <w:rFonts w:ascii="Times New Roman" w:hAnsi="Times New Roman" w:cs="Times New Roman"/>
          <w:sz w:val="24"/>
          <w:szCs w:val="24"/>
        </w:rPr>
        <w:t>R.</w:t>
      </w:r>
      <w:r w:rsidR="00AA232F">
        <w:rPr>
          <w:rFonts w:ascii="Times New Roman" w:hAnsi="Times New Roman" w:cs="Times New Roman"/>
          <w:sz w:val="24"/>
          <w:szCs w:val="24"/>
        </w:rPr>
        <w:t>]</w:t>
      </w:r>
      <w:r w:rsidR="00B919C8">
        <w:rPr>
          <w:rFonts w:ascii="Times New Roman" w:hAnsi="Times New Roman" w:cs="Times New Roman"/>
          <w:sz w:val="24"/>
          <w:szCs w:val="24"/>
        </w:rPr>
        <w:t xml:space="preserve"> </w:t>
      </w:r>
      <w:r w:rsidR="00D57AAC" w:rsidRPr="00D57AAC">
        <w:rPr>
          <w:rFonts w:ascii="Times New Roman" w:hAnsi="Times New Roman" w:cs="Times New Roman"/>
          <w:sz w:val="24"/>
          <w:szCs w:val="24"/>
        </w:rPr>
        <w:t xml:space="preserve">der zitierten Vorlage </w:t>
      </w:r>
      <w:r w:rsidR="00D57AAC">
        <w:rPr>
          <w:rFonts w:ascii="Times New Roman" w:hAnsi="Times New Roman" w:cs="Times New Roman"/>
          <w:sz w:val="24"/>
          <w:szCs w:val="24"/>
        </w:rPr>
        <w:t>[…]</w:t>
      </w:r>
      <w:r w:rsidR="00D57AAC" w:rsidRPr="00D57AAC">
        <w:rPr>
          <w:rFonts w:ascii="Times New Roman" w:hAnsi="Times New Roman" w:cs="Times New Roman"/>
          <w:sz w:val="24"/>
          <w:szCs w:val="24"/>
        </w:rPr>
        <w:t xml:space="preserve"> am bedeutendsten erscheinen</w:t>
      </w:r>
      <w:r w:rsidR="00D57AAC">
        <w:rPr>
          <w:rFonts w:ascii="Times New Roman" w:hAnsi="Times New Roman" w:cs="Times New Roman"/>
          <w:sz w:val="24"/>
          <w:szCs w:val="24"/>
        </w:rPr>
        <w:t xml:space="preserve">“ </w:t>
      </w:r>
      <w:r w:rsidR="00D57AAC" w:rsidRPr="00B67340">
        <w:rPr>
          <w:rFonts w:ascii="Times New Roman" w:hAnsi="Times New Roman" w:cs="Times New Roman"/>
          <w:sz w:val="24"/>
          <w:szCs w:val="24"/>
        </w:rPr>
        <w:t>(</w:t>
      </w:r>
      <w:r w:rsidR="00B67340" w:rsidRPr="00BD62B6">
        <w:rPr>
          <w:rFonts w:ascii="Times New Roman" w:hAnsi="Times New Roman" w:cs="Times New Roman"/>
          <w:smallCaps/>
          <w:sz w:val="24"/>
          <w:szCs w:val="24"/>
          <w:lang w:val="nl-NL"/>
        </w:rPr>
        <w:t xml:space="preserve">DIN ISO </w:t>
      </w:r>
      <w:r w:rsidR="00B67340" w:rsidRPr="00BD62B6">
        <w:rPr>
          <w:rFonts w:ascii="Times New Roman" w:hAnsi="Times New Roman" w:cs="Times New Roman"/>
          <w:sz w:val="24"/>
          <w:szCs w:val="24"/>
          <w:lang w:val="nl-NL"/>
        </w:rPr>
        <w:t>690:2013-10</w:t>
      </w:r>
      <w:r w:rsidR="00611F47" w:rsidRPr="00B67340">
        <w:rPr>
          <w:rFonts w:ascii="Times New Roman" w:hAnsi="Times New Roman" w:cs="Times New Roman"/>
          <w:sz w:val="24"/>
          <w:szCs w:val="24"/>
        </w:rPr>
        <w:t xml:space="preserve">, </w:t>
      </w:r>
      <w:r w:rsidR="00611F47" w:rsidRPr="00611F47">
        <w:rPr>
          <w:rFonts w:ascii="Times New Roman" w:hAnsi="Times New Roman" w:cs="Times New Roman"/>
          <w:sz w:val="24"/>
          <w:szCs w:val="24"/>
        </w:rPr>
        <w:t>S. 9</w:t>
      </w:r>
      <w:r w:rsidR="00D57AAC" w:rsidRPr="003256E1">
        <w:rPr>
          <w:rFonts w:ascii="Times New Roman" w:hAnsi="Times New Roman" w:cs="Times New Roman"/>
          <w:sz w:val="24"/>
          <w:szCs w:val="24"/>
        </w:rPr>
        <w:t>).</w:t>
      </w:r>
    </w:p>
    <w:p w14:paraId="24CBD6B2" w14:textId="2096711E" w:rsidR="00F5368C" w:rsidRPr="00817696" w:rsidRDefault="00D57AAC" w:rsidP="00D1478F">
      <w:pPr>
        <w:ind w:left="425"/>
        <w:jc w:val="both"/>
        <w:rPr>
          <w:rFonts w:ascii="Times New Roman" w:hAnsi="Times New Roman" w:cs="Times New Roman"/>
          <w:sz w:val="24"/>
          <w:szCs w:val="24"/>
        </w:rPr>
      </w:pPr>
      <w:r w:rsidRPr="006D3763">
        <w:rPr>
          <w:rFonts w:ascii="Times New Roman" w:hAnsi="Times New Roman" w:cs="Times New Roman"/>
          <w:sz w:val="24"/>
          <w:szCs w:val="24"/>
        </w:rPr>
        <w:t>Normalerweise</w:t>
      </w:r>
      <w:r>
        <w:rPr>
          <w:rFonts w:ascii="Times New Roman" w:hAnsi="Times New Roman" w:cs="Times New Roman"/>
        </w:rPr>
        <w:t xml:space="preserve"> sind</w:t>
      </w:r>
      <w:r>
        <w:rPr>
          <w:rFonts w:ascii="Times New Roman" w:hAnsi="Times New Roman" w:cs="Times New Roman"/>
          <w:sz w:val="24"/>
          <w:szCs w:val="24"/>
        </w:rPr>
        <w:t xml:space="preserve"> </w:t>
      </w:r>
      <w:r w:rsidR="002E6007">
        <w:rPr>
          <w:rFonts w:ascii="Times New Roman" w:hAnsi="Times New Roman" w:cs="Times New Roman"/>
          <w:sz w:val="24"/>
          <w:szCs w:val="24"/>
        </w:rPr>
        <w:t xml:space="preserve">die </w:t>
      </w:r>
      <w:r>
        <w:rPr>
          <w:rFonts w:ascii="Times New Roman" w:hAnsi="Times New Roman" w:cs="Times New Roman"/>
          <w:sz w:val="24"/>
          <w:szCs w:val="24"/>
        </w:rPr>
        <w:t xml:space="preserve">Urheber also die </w:t>
      </w:r>
      <w:r w:rsidR="008D40C4">
        <w:rPr>
          <w:rFonts w:ascii="Times New Roman" w:hAnsi="Times New Roman" w:cs="Times New Roman"/>
          <w:sz w:val="24"/>
          <w:szCs w:val="24"/>
        </w:rPr>
        <w:t>Aut</w:t>
      </w:r>
      <w:r w:rsidR="0031366D">
        <w:rPr>
          <w:rFonts w:ascii="Times New Roman" w:hAnsi="Times New Roman" w:cs="Times New Roman"/>
          <w:sz w:val="24"/>
          <w:szCs w:val="24"/>
        </w:rPr>
        <w:t>or</w:t>
      </w:r>
      <w:r>
        <w:rPr>
          <w:rFonts w:ascii="Times New Roman" w:hAnsi="Times New Roman" w:cs="Times New Roman"/>
          <w:sz w:val="24"/>
          <w:szCs w:val="24"/>
        </w:rPr>
        <w:t>en</w:t>
      </w:r>
      <w:r w:rsidR="0031366D">
        <w:rPr>
          <w:rFonts w:ascii="Times New Roman" w:hAnsi="Times New Roman" w:cs="Times New Roman"/>
          <w:sz w:val="24"/>
          <w:szCs w:val="24"/>
        </w:rPr>
        <w:t xml:space="preserve"> </w:t>
      </w:r>
      <w:r>
        <w:rPr>
          <w:rFonts w:ascii="Times New Roman" w:hAnsi="Times New Roman" w:cs="Times New Roman"/>
          <w:sz w:val="24"/>
          <w:szCs w:val="24"/>
        </w:rPr>
        <w:t>(</w:t>
      </w:r>
      <w:r w:rsidR="0031366D">
        <w:rPr>
          <w:rFonts w:ascii="Times New Roman" w:hAnsi="Times New Roman" w:cs="Times New Roman"/>
          <w:sz w:val="24"/>
          <w:szCs w:val="24"/>
        </w:rPr>
        <w:t xml:space="preserve">Verfasser) </w:t>
      </w:r>
      <w:r>
        <w:rPr>
          <w:rFonts w:ascii="Times New Roman" w:hAnsi="Times New Roman" w:cs="Times New Roman"/>
          <w:sz w:val="24"/>
          <w:szCs w:val="24"/>
        </w:rPr>
        <w:t xml:space="preserve">des </w:t>
      </w:r>
      <w:r w:rsidR="00303FA7">
        <w:rPr>
          <w:rFonts w:ascii="Times New Roman" w:hAnsi="Times New Roman" w:cs="Times New Roman"/>
          <w:sz w:val="24"/>
          <w:szCs w:val="24"/>
        </w:rPr>
        <w:t>Schriftstückes.</w:t>
      </w:r>
      <w:r w:rsidR="00F13E77">
        <w:rPr>
          <w:rFonts w:ascii="Times New Roman" w:hAnsi="Times New Roman" w:cs="Times New Roman"/>
          <w:sz w:val="24"/>
          <w:szCs w:val="24"/>
        </w:rPr>
        <w:t xml:space="preserve"> </w:t>
      </w:r>
      <w:r w:rsidR="00303FA7">
        <w:rPr>
          <w:rFonts w:ascii="Times New Roman" w:hAnsi="Times New Roman" w:cs="Times New Roman"/>
          <w:sz w:val="24"/>
          <w:szCs w:val="24"/>
        </w:rPr>
        <w:t>Wurde</w:t>
      </w:r>
      <w:r w:rsidR="00F13E77">
        <w:rPr>
          <w:rFonts w:ascii="Times New Roman" w:hAnsi="Times New Roman" w:cs="Times New Roman"/>
          <w:sz w:val="24"/>
          <w:szCs w:val="24"/>
        </w:rPr>
        <w:t xml:space="preserve"> d</w:t>
      </w:r>
      <w:r w:rsidR="00485661">
        <w:rPr>
          <w:rFonts w:ascii="Times New Roman" w:hAnsi="Times New Roman" w:cs="Times New Roman"/>
          <w:sz w:val="24"/>
          <w:szCs w:val="24"/>
        </w:rPr>
        <w:t>ies</w:t>
      </w:r>
      <w:r w:rsidR="00F13E77">
        <w:rPr>
          <w:rFonts w:ascii="Times New Roman" w:hAnsi="Times New Roman" w:cs="Times New Roman"/>
          <w:sz w:val="24"/>
          <w:szCs w:val="24"/>
        </w:rPr>
        <w:t>e</w:t>
      </w:r>
      <w:r w:rsidR="002E6007">
        <w:rPr>
          <w:rFonts w:ascii="Times New Roman" w:hAnsi="Times New Roman" w:cs="Times New Roman"/>
          <w:sz w:val="24"/>
          <w:szCs w:val="24"/>
        </w:rPr>
        <w:t>s</w:t>
      </w:r>
      <w:r w:rsidR="00F13E77">
        <w:rPr>
          <w:rFonts w:ascii="Times New Roman" w:hAnsi="Times New Roman" w:cs="Times New Roman"/>
          <w:sz w:val="24"/>
          <w:szCs w:val="24"/>
        </w:rPr>
        <w:t xml:space="preserve"> von mehreren Autoren verfasst</w:t>
      </w:r>
      <w:r w:rsidR="00093248">
        <w:rPr>
          <w:rFonts w:ascii="Times New Roman" w:hAnsi="Times New Roman" w:cs="Times New Roman"/>
          <w:sz w:val="24"/>
          <w:szCs w:val="24"/>
        </w:rPr>
        <w:t xml:space="preserve">, so sind sie </w:t>
      </w:r>
      <w:r w:rsidR="00F13E77">
        <w:rPr>
          <w:rFonts w:ascii="Times New Roman" w:hAnsi="Times New Roman" w:cs="Times New Roman"/>
          <w:sz w:val="24"/>
          <w:szCs w:val="24"/>
        </w:rPr>
        <w:t>alle anzugeben.</w:t>
      </w:r>
      <w:r w:rsidR="00093248">
        <w:rPr>
          <w:rFonts w:ascii="Times New Roman" w:hAnsi="Times New Roman" w:cs="Times New Roman"/>
          <w:sz w:val="24"/>
          <w:szCs w:val="24"/>
        </w:rPr>
        <w:t xml:space="preserve"> </w:t>
      </w:r>
      <w:r w:rsidR="00F5368C">
        <w:rPr>
          <w:rFonts w:ascii="Times New Roman" w:hAnsi="Times New Roman" w:cs="Times New Roman"/>
          <w:sz w:val="24"/>
          <w:szCs w:val="24"/>
        </w:rPr>
        <w:t>Dabei sol</w:t>
      </w:r>
      <w:r w:rsidR="001B6250">
        <w:rPr>
          <w:rFonts w:ascii="Times New Roman" w:hAnsi="Times New Roman" w:cs="Times New Roman"/>
          <w:sz w:val="24"/>
          <w:szCs w:val="24"/>
        </w:rPr>
        <w:softHyphen/>
      </w:r>
      <w:r w:rsidR="00F5368C">
        <w:rPr>
          <w:rFonts w:ascii="Times New Roman" w:hAnsi="Times New Roman" w:cs="Times New Roman"/>
          <w:sz w:val="24"/>
          <w:szCs w:val="24"/>
        </w:rPr>
        <w:t>len die</w:t>
      </w:r>
      <w:r w:rsidR="00093248">
        <w:rPr>
          <w:rFonts w:ascii="Times New Roman" w:hAnsi="Times New Roman" w:cs="Times New Roman"/>
          <w:sz w:val="24"/>
          <w:szCs w:val="24"/>
        </w:rPr>
        <w:t xml:space="preserve"> Namen des ersten (oder einzigen) Autors</w:t>
      </w:r>
      <w:r w:rsidR="00F5368C">
        <w:rPr>
          <w:rFonts w:ascii="Times New Roman" w:hAnsi="Times New Roman" w:cs="Times New Roman"/>
          <w:sz w:val="24"/>
          <w:szCs w:val="24"/>
        </w:rPr>
        <w:t xml:space="preserve"> </w:t>
      </w:r>
      <w:r w:rsidR="00093248">
        <w:rPr>
          <w:rFonts w:ascii="Times New Roman" w:hAnsi="Times New Roman" w:cs="Times New Roman"/>
          <w:sz w:val="24"/>
          <w:szCs w:val="24"/>
        </w:rPr>
        <w:t xml:space="preserve">– wie </w:t>
      </w:r>
      <w:r w:rsidR="00093248" w:rsidRPr="00817696">
        <w:rPr>
          <w:rFonts w:ascii="Times New Roman" w:hAnsi="Times New Roman" w:cs="Times New Roman"/>
          <w:sz w:val="24"/>
          <w:szCs w:val="24"/>
        </w:rPr>
        <w:t xml:space="preserve">schon in 2.5 </w:t>
      </w:r>
      <w:r w:rsidR="00C31D2F" w:rsidRPr="00817696">
        <w:rPr>
          <w:rFonts w:ascii="Times New Roman" w:hAnsi="Times New Roman" w:cs="Times New Roman"/>
          <w:sz w:val="24"/>
          <w:szCs w:val="24"/>
        </w:rPr>
        <w:t xml:space="preserve">näher </w:t>
      </w:r>
      <w:r w:rsidR="00093248" w:rsidRPr="00817696">
        <w:rPr>
          <w:rFonts w:ascii="Times New Roman" w:hAnsi="Times New Roman" w:cs="Times New Roman"/>
          <w:sz w:val="24"/>
          <w:szCs w:val="24"/>
        </w:rPr>
        <w:t>erklärt – in verkehrter Reihenfolge angegeben</w:t>
      </w:r>
      <w:r w:rsidR="00F5368C" w:rsidRPr="00817696">
        <w:rPr>
          <w:rFonts w:ascii="Times New Roman" w:hAnsi="Times New Roman" w:cs="Times New Roman"/>
          <w:sz w:val="24"/>
          <w:szCs w:val="24"/>
        </w:rPr>
        <w:t xml:space="preserve"> werden</w:t>
      </w:r>
      <w:r w:rsidR="00793D12" w:rsidRPr="00817696">
        <w:rPr>
          <w:rFonts w:ascii="Times New Roman" w:hAnsi="Times New Roman" w:cs="Times New Roman"/>
          <w:sz w:val="24"/>
          <w:szCs w:val="24"/>
        </w:rPr>
        <w:t>,</w:t>
      </w:r>
      <w:r w:rsidR="00C31D2F" w:rsidRPr="00817696">
        <w:rPr>
          <w:rFonts w:ascii="Times New Roman" w:hAnsi="Times New Roman" w:cs="Times New Roman"/>
          <w:sz w:val="24"/>
          <w:szCs w:val="24"/>
        </w:rPr>
        <w:t xml:space="preserve"> d.</w:t>
      </w:r>
      <w:r w:rsidR="00C31D2F" w:rsidRPr="00817696">
        <w:rPr>
          <w:rFonts w:ascii="Times New Roman" w:hAnsi="Times New Roman" w:cs="Times New Roman"/>
          <w:sz w:val="16"/>
          <w:szCs w:val="16"/>
        </w:rPr>
        <w:t> </w:t>
      </w:r>
      <w:r w:rsidR="00C31D2F" w:rsidRPr="00817696">
        <w:rPr>
          <w:rFonts w:ascii="Times New Roman" w:hAnsi="Times New Roman" w:cs="Times New Roman"/>
          <w:sz w:val="24"/>
          <w:szCs w:val="24"/>
        </w:rPr>
        <w:t xml:space="preserve">h. zuerst </w:t>
      </w:r>
      <w:r w:rsidR="00F5368C" w:rsidRPr="00817696">
        <w:rPr>
          <w:rFonts w:ascii="Times New Roman" w:hAnsi="Times New Roman" w:cs="Times New Roman"/>
          <w:sz w:val="24"/>
          <w:szCs w:val="24"/>
        </w:rPr>
        <w:t>sein</w:t>
      </w:r>
      <w:r w:rsidR="00C31D2F" w:rsidRPr="00817696">
        <w:rPr>
          <w:rFonts w:ascii="Times New Roman" w:hAnsi="Times New Roman" w:cs="Times New Roman"/>
          <w:sz w:val="24"/>
          <w:szCs w:val="24"/>
        </w:rPr>
        <w:t xml:space="preserve"> Nachname, dann die Vornamen.</w:t>
      </w:r>
    </w:p>
    <w:p w14:paraId="3AF82DF3" w14:textId="7DA02515" w:rsidR="00E460C3" w:rsidRPr="00817696" w:rsidRDefault="00F5368C" w:rsidP="00D1478F">
      <w:pPr>
        <w:ind w:left="425"/>
        <w:jc w:val="both"/>
        <w:rPr>
          <w:rFonts w:ascii="Times New Roman" w:hAnsi="Times New Roman" w:cs="Times New Roman"/>
          <w:sz w:val="24"/>
          <w:szCs w:val="24"/>
        </w:rPr>
      </w:pPr>
      <w:r w:rsidRPr="00817696">
        <w:rPr>
          <w:rFonts w:ascii="Times New Roman" w:hAnsi="Times New Roman" w:cs="Times New Roman"/>
          <w:sz w:val="24"/>
          <w:szCs w:val="24"/>
        </w:rPr>
        <w:t xml:space="preserve">Gibt es keinen Autor, dann gilt als Urheber eine sonstige an der Veröffentlichung des Werkes </w:t>
      </w:r>
      <w:r w:rsidR="00FC199C" w:rsidRPr="00817696">
        <w:rPr>
          <w:rFonts w:ascii="Times New Roman" w:hAnsi="Times New Roman" w:cs="Times New Roman"/>
          <w:sz w:val="24"/>
          <w:szCs w:val="24"/>
        </w:rPr>
        <w:t xml:space="preserve">maßgeblich </w:t>
      </w:r>
      <w:r w:rsidRPr="00817696">
        <w:rPr>
          <w:rFonts w:ascii="Times New Roman" w:hAnsi="Times New Roman" w:cs="Times New Roman"/>
          <w:sz w:val="24"/>
          <w:szCs w:val="24"/>
        </w:rPr>
        <w:t>beteiligte Person</w:t>
      </w:r>
      <w:r w:rsidR="00C554CF" w:rsidRPr="00817696">
        <w:rPr>
          <w:rFonts w:ascii="Times New Roman" w:hAnsi="Times New Roman" w:cs="Times New Roman"/>
          <w:sz w:val="24"/>
          <w:szCs w:val="24"/>
        </w:rPr>
        <w:t>, und, wenn</w:t>
      </w:r>
      <w:r w:rsidRPr="00817696">
        <w:rPr>
          <w:rFonts w:ascii="Times New Roman" w:hAnsi="Times New Roman" w:cs="Times New Roman"/>
          <w:sz w:val="24"/>
          <w:szCs w:val="24"/>
        </w:rPr>
        <w:t xml:space="preserve"> es mehrere solche Personen</w:t>
      </w:r>
      <w:r w:rsidR="00C554CF" w:rsidRPr="00817696">
        <w:rPr>
          <w:rFonts w:ascii="Times New Roman" w:hAnsi="Times New Roman" w:cs="Times New Roman"/>
          <w:sz w:val="24"/>
          <w:szCs w:val="24"/>
        </w:rPr>
        <w:t xml:space="preserve"> gibt</w:t>
      </w:r>
      <w:r w:rsidRPr="00817696">
        <w:rPr>
          <w:rFonts w:ascii="Times New Roman" w:hAnsi="Times New Roman" w:cs="Times New Roman"/>
          <w:sz w:val="24"/>
          <w:szCs w:val="24"/>
        </w:rPr>
        <w:t>, dann werden sie alle angegeben.</w:t>
      </w:r>
      <w:r w:rsidR="00FC199C" w:rsidRPr="00817696">
        <w:rPr>
          <w:rFonts w:ascii="Times New Roman" w:hAnsi="Times New Roman" w:cs="Times New Roman"/>
          <w:sz w:val="24"/>
          <w:szCs w:val="24"/>
        </w:rPr>
        <w:t xml:space="preserve"> Dabei sollen ihre Funktionen (Rollen) </w:t>
      </w:r>
      <w:r w:rsidRPr="00817696">
        <w:rPr>
          <w:rFonts w:ascii="Times New Roman" w:hAnsi="Times New Roman" w:cs="Times New Roman"/>
          <w:sz w:val="24"/>
          <w:szCs w:val="24"/>
        </w:rPr>
        <w:t xml:space="preserve">beim Veröffentlichen </w:t>
      </w:r>
      <w:r w:rsidR="00FC199C" w:rsidRPr="00817696">
        <w:rPr>
          <w:rFonts w:ascii="Times New Roman" w:hAnsi="Times New Roman" w:cs="Times New Roman"/>
          <w:sz w:val="24"/>
          <w:szCs w:val="24"/>
        </w:rPr>
        <w:t>des</w:t>
      </w:r>
      <w:r w:rsidRPr="00817696">
        <w:rPr>
          <w:rFonts w:ascii="Times New Roman" w:hAnsi="Times New Roman" w:cs="Times New Roman"/>
          <w:sz w:val="24"/>
          <w:szCs w:val="24"/>
        </w:rPr>
        <w:t xml:space="preserve"> betreffenden </w:t>
      </w:r>
      <w:r w:rsidR="00FC199C" w:rsidRPr="00817696">
        <w:rPr>
          <w:rFonts w:ascii="Times New Roman" w:hAnsi="Times New Roman" w:cs="Times New Roman"/>
          <w:sz w:val="24"/>
          <w:szCs w:val="24"/>
        </w:rPr>
        <w:t>Werkes</w:t>
      </w:r>
      <w:r w:rsidRPr="00817696">
        <w:rPr>
          <w:rFonts w:ascii="Times New Roman" w:hAnsi="Times New Roman" w:cs="Times New Roman"/>
          <w:sz w:val="24"/>
          <w:szCs w:val="24"/>
        </w:rPr>
        <w:t xml:space="preserve"> durch Hinzufügen einer entsprechenden Kennzeichnung in runden Klammern angedeutet</w:t>
      </w:r>
      <w:r w:rsidR="00FC199C" w:rsidRPr="00817696">
        <w:rPr>
          <w:rFonts w:ascii="Times New Roman" w:hAnsi="Times New Roman" w:cs="Times New Roman"/>
          <w:sz w:val="24"/>
          <w:szCs w:val="24"/>
        </w:rPr>
        <w:t xml:space="preserve"> werden</w:t>
      </w:r>
      <w:r w:rsidRPr="00817696">
        <w:rPr>
          <w:rFonts w:ascii="Times New Roman" w:hAnsi="Times New Roman" w:cs="Times New Roman"/>
          <w:sz w:val="24"/>
          <w:szCs w:val="24"/>
        </w:rPr>
        <w:t xml:space="preserve">. Da kann es sich um einen </w:t>
      </w:r>
      <w:r w:rsidR="00446C57" w:rsidRPr="00817696">
        <w:rPr>
          <w:rFonts w:ascii="Times New Roman" w:hAnsi="Times New Roman" w:cs="Times New Roman"/>
          <w:sz w:val="24"/>
          <w:szCs w:val="24"/>
        </w:rPr>
        <w:t xml:space="preserve">Redakteur (Red.), einen </w:t>
      </w:r>
      <w:r w:rsidRPr="00817696">
        <w:rPr>
          <w:rFonts w:ascii="Times New Roman" w:hAnsi="Times New Roman" w:cs="Times New Roman"/>
          <w:sz w:val="24"/>
          <w:szCs w:val="24"/>
        </w:rPr>
        <w:t>Herausgeber (Hrsg.)</w:t>
      </w:r>
      <w:r w:rsidR="00446C57" w:rsidRPr="00817696">
        <w:rPr>
          <w:rFonts w:ascii="Times New Roman" w:hAnsi="Times New Roman" w:cs="Times New Roman"/>
          <w:sz w:val="24"/>
          <w:szCs w:val="24"/>
        </w:rPr>
        <w:t xml:space="preserve"> (im Sinne von Editor)</w:t>
      </w:r>
      <w:r w:rsidRPr="00817696">
        <w:rPr>
          <w:rFonts w:ascii="Times New Roman" w:hAnsi="Times New Roman" w:cs="Times New Roman"/>
          <w:sz w:val="24"/>
          <w:szCs w:val="24"/>
        </w:rPr>
        <w:t>, einen Bearbeiter (Bearb.), einen Veranstalter (Veranst.) usw. handeln.</w:t>
      </w:r>
      <w:r w:rsidR="00FC199C" w:rsidRPr="00817696">
        <w:rPr>
          <w:rFonts w:ascii="Times New Roman" w:hAnsi="Times New Roman" w:cs="Times New Roman"/>
          <w:sz w:val="24"/>
          <w:szCs w:val="24"/>
        </w:rPr>
        <w:t xml:space="preserve"> Die Namen sonstiger </w:t>
      </w:r>
      <w:r w:rsidR="00270871" w:rsidRPr="00817696">
        <w:rPr>
          <w:rFonts w:ascii="Times New Roman" w:hAnsi="Times New Roman" w:cs="Times New Roman"/>
          <w:sz w:val="24"/>
          <w:szCs w:val="24"/>
        </w:rPr>
        <w:t>Urheber</w:t>
      </w:r>
      <w:r w:rsidR="00FC199C" w:rsidRPr="00817696">
        <w:rPr>
          <w:rFonts w:ascii="Times New Roman" w:hAnsi="Times New Roman" w:cs="Times New Roman"/>
          <w:sz w:val="24"/>
          <w:szCs w:val="24"/>
        </w:rPr>
        <w:t xml:space="preserve"> werden</w:t>
      </w:r>
      <w:r w:rsidR="002520F7" w:rsidRPr="00817696">
        <w:rPr>
          <w:rFonts w:ascii="Times New Roman" w:hAnsi="Times New Roman" w:cs="Times New Roman"/>
          <w:sz w:val="24"/>
          <w:szCs w:val="24"/>
        </w:rPr>
        <w:t xml:space="preserve"> auf die gleiche Art</w:t>
      </w:r>
      <w:r w:rsidR="00485661" w:rsidRPr="00817696">
        <w:rPr>
          <w:rFonts w:ascii="Times New Roman" w:hAnsi="Times New Roman" w:cs="Times New Roman"/>
          <w:sz w:val="24"/>
          <w:szCs w:val="24"/>
        </w:rPr>
        <w:t xml:space="preserve"> wie jen</w:t>
      </w:r>
      <w:r w:rsidR="00FC199C" w:rsidRPr="00817696">
        <w:rPr>
          <w:rFonts w:ascii="Times New Roman" w:hAnsi="Times New Roman" w:cs="Times New Roman"/>
          <w:sz w:val="24"/>
          <w:szCs w:val="24"/>
        </w:rPr>
        <w:t xml:space="preserve">e </w:t>
      </w:r>
      <w:r w:rsidR="00270871" w:rsidRPr="00817696">
        <w:rPr>
          <w:rFonts w:ascii="Times New Roman" w:hAnsi="Times New Roman" w:cs="Times New Roman"/>
          <w:sz w:val="24"/>
          <w:szCs w:val="24"/>
        </w:rPr>
        <w:t>von</w:t>
      </w:r>
      <w:r w:rsidR="00FC199C" w:rsidRPr="00817696">
        <w:rPr>
          <w:rFonts w:ascii="Times New Roman" w:hAnsi="Times New Roman" w:cs="Times New Roman"/>
          <w:sz w:val="24"/>
          <w:szCs w:val="24"/>
        </w:rPr>
        <w:t xml:space="preserve"> Autoren wieder</w:t>
      </w:r>
      <w:r w:rsidR="002E6007" w:rsidRPr="00817696">
        <w:rPr>
          <w:rFonts w:ascii="Times New Roman" w:hAnsi="Times New Roman" w:cs="Times New Roman"/>
          <w:sz w:val="24"/>
          <w:szCs w:val="24"/>
        </w:rPr>
        <w:t>ge</w:t>
      </w:r>
      <w:r w:rsidR="00FC199C" w:rsidRPr="00817696">
        <w:rPr>
          <w:rFonts w:ascii="Times New Roman" w:hAnsi="Times New Roman" w:cs="Times New Roman"/>
          <w:sz w:val="24"/>
          <w:szCs w:val="24"/>
        </w:rPr>
        <w:t>geben.</w:t>
      </w:r>
    </w:p>
    <w:p w14:paraId="5E07A176" w14:textId="2CA75D38" w:rsidR="00093248" w:rsidRPr="00D72F21" w:rsidRDefault="00270871" w:rsidP="00D1478F">
      <w:pPr>
        <w:ind w:left="425"/>
        <w:jc w:val="both"/>
        <w:rPr>
          <w:rFonts w:ascii="Times New Roman" w:hAnsi="Times New Roman" w:cs="Times New Roman"/>
          <w:bCs/>
          <w:sz w:val="24"/>
          <w:szCs w:val="24"/>
        </w:rPr>
      </w:pPr>
      <w:r w:rsidRPr="00817696">
        <w:rPr>
          <w:rFonts w:ascii="Times New Roman" w:hAnsi="Times New Roman" w:cs="Times New Roman"/>
          <w:sz w:val="24"/>
          <w:szCs w:val="24"/>
        </w:rPr>
        <w:t>Im Unterschied zu den Autoren können jedoch als Herausgeber, Veranstalter</w:t>
      </w:r>
      <w:r w:rsidR="007C2963" w:rsidRPr="00817696">
        <w:rPr>
          <w:rFonts w:ascii="Times New Roman" w:hAnsi="Times New Roman" w:cs="Times New Roman"/>
          <w:sz w:val="24"/>
          <w:szCs w:val="24"/>
        </w:rPr>
        <w:t>, Anbie</w:t>
      </w:r>
      <w:r w:rsidR="001B6250">
        <w:rPr>
          <w:rFonts w:ascii="Times New Roman" w:hAnsi="Times New Roman" w:cs="Times New Roman"/>
          <w:sz w:val="24"/>
          <w:szCs w:val="24"/>
        </w:rPr>
        <w:softHyphen/>
      </w:r>
      <w:r w:rsidR="007C2963" w:rsidRPr="00817696">
        <w:rPr>
          <w:rFonts w:ascii="Times New Roman" w:hAnsi="Times New Roman" w:cs="Times New Roman"/>
          <w:sz w:val="24"/>
          <w:szCs w:val="24"/>
        </w:rPr>
        <w:t>ter von Online-Informationen</w:t>
      </w:r>
      <w:r w:rsidR="00381865" w:rsidRPr="00817696">
        <w:rPr>
          <w:rFonts w:ascii="Times New Roman" w:hAnsi="Times New Roman" w:cs="Times New Roman"/>
          <w:sz w:val="24"/>
          <w:szCs w:val="24"/>
        </w:rPr>
        <w:t>, Software</w:t>
      </w:r>
      <w:r w:rsidR="00F47CFF" w:rsidRPr="00817696">
        <w:rPr>
          <w:rFonts w:ascii="Times New Roman" w:hAnsi="Times New Roman" w:cs="Times New Roman"/>
          <w:sz w:val="24"/>
          <w:szCs w:val="24"/>
        </w:rPr>
        <w:t>hersteller</w:t>
      </w:r>
      <w:r w:rsidRPr="00817696">
        <w:rPr>
          <w:rFonts w:ascii="Times New Roman" w:hAnsi="Times New Roman" w:cs="Times New Roman"/>
          <w:sz w:val="24"/>
          <w:szCs w:val="24"/>
        </w:rPr>
        <w:t xml:space="preserve"> u.</w:t>
      </w:r>
      <w:r w:rsidRPr="00817696">
        <w:rPr>
          <w:rFonts w:ascii="Times New Roman" w:hAnsi="Times New Roman" w:cs="Times New Roman"/>
          <w:sz w:val="16"/>
          <w:szCs w:val="16"/>
        </w:rPr>
        <w:t> </w:t>
      </w:r>
      <w:r w:rsidR="00B27063" w:rsidRPr="00817696">
        <w:rPr>
          <w:rFonts w:ascii="Times New Roman" w:hAnsi="Times New Roman" w:cs="Times New Roman"/>
          <w:sz w:val="24"/>
          <w:szCs w:val="24"/>
        </w:rPr>
        <w:t>dgl</w:t>
      </w:r>
      <w:r w:rsidRPr="00817696">
        <w:rPr>
          <w:rFonts w:ascii="Times New Roman" w:hAnsi="Times New Roman" w:cs="Times New Roman"/>
          <w:sz w:val="24"/>
          <w:szCs w:val="24"/>
        </w:rPr>
        <w:t>. auch verschiedene Organi</w:t>
      </w:r>
      <w:r w:rsidR="001B6250">
        <w:rPr>
          <w:rFonts w:ascii="Times New Roman" w:hAnsi="Times New Roman" w:cs="Times New Roman"/>
          <w:sz w:val="24"/>
          <w:szCs w:val="24"/>
        </w:rPr>
        <w:softHyphen/>
      </w:r>
      <w:r w:rsidRPr="00817696">
        <w:rPr>
          <w:rFonts w:ascii="Times New Roman" w:hAnsi="Times New Roman" w:cs="Times New Roman"/>
          <w:sz w:val="24"/>
          <w:szCs w:val="24"/>
        </w:rPr>
        <w:t xml:space="preserve">sationen, sog. körperschaftliche Urheber, </w:t>
      </w:r>
      <w:r w:rsidR="002520F7" w:rsidRPr="00817696">
        <w:rPr>
          <w:rFonts w:ascii="Times New Roman" w:hAnsi="Times New Roman" w:cs="Times New Roman"/>
          <w:sz w:val="24"/>
          <w:szCs w:val="24"/>
        </w:rPr>
        <w:t>auftreten</w:t>
      </w:r>
      <w:r w:rsidRPr="00817696">
        <w:rPr>
          <w:rFonts w:ascii="Times New Roman" w:hAnsi="Times New Roman" w:cs="Times New Roman"/>
          <w:sz w:val="24"/>
          <w:szCs w:val="24"/>
        </w:rPr>
        <w:t>.</w:t>
      </w:r>
      <w:r w:rsidR="002520F7" w:rsidRPr="00817696">
        <w:rPr>
          <w:rFonts w:ascii="Times New Roman" w:hAnsi="Times New Roman" w:cs="Times New Roman"/>
          <w:sz w:val="24"/>
          <w:szCs w:val="24"/>
        </w:rPr>
        <w:t xml:space="preserve"> Wenn am Anfang einer </w:t>
      </w:r>
      <w:r w:rsidR="004F4597" w:rsidRPr="00817696">
        <w:rPr>
          <w:rFonts w:ascii="Times New Roman" w:hAnsi="Times New Roman" w:cs="Times New Roman"/>
          <w:sz w:val="24"/>
          <w:szCs w:val="24"/>
        </w:rPr>
        <w:t>Quellen</w:t>
      </w:r>
      <w:r w:rsidR="001B6250">
        <w:rPr>
          <w:rFonts w:ascii="Times New Roman" w:hAnsi="Times New Roman" w:cs="Times New Roman"/>
          <w:sz w:val="24"/>
          <w:szCs w:val="24"/>
        </w:rPr>
        <w:softHyphen/>
      </w:r>
      <w:r w:rsidR="002520F7" w:rsidRPr="00817696">
        <w:rPr>
          <w:rFonts w:ascii="Times New Roman" w:hAnsi="Times New Roman" w:cs="Times New Roman"/>
          <w:sz w:val="24"/>
          <w:szCs w:val="24"/>
        </w:rPr>
        <w:t>angabe eine Organis</w:t>
      </w:r>
      <w:r w:rsidR="00C00794" w:rsidRPr="00817696">
        <w:rPr>
          <w:rFonts w:ascii="Times New Roman" w:hAnsi="Times New Roman" w:cs="Times New Roman"/>
          <w:sz w:val="24"/>
          <w:szCs w:val="24"/>
        </w:rPr>
        <w:t>ation steht, dann soll ihr Name</w:t>
      </w:r>
      <w:r w:rsidR="002520F7" w:rsidRPr="00817696">
        <w:rPr>
          <w:rFonts w:ascii="Times New Roman" w:hAnsi="Times New Roman" w:cs="Times New Roman"/>
          <w:sz w:val="24"/>
          <w:szCs w:val="24"/>
        </w:rPr>
        <w:t xml:space="preserve"> – genau</w:t>
      </w:r>
      <w:r w:rsidR="00B27063" w:rsidRPr="00817696">
        <w:rPr>
          <w:rFonts w:ascii="Times New Roman" w:hAnsi="Times New Roman" w:cs="Times New Roman"/>
          <w:sz w:val="24"/>
          <w:szCs w:val="24"/>
        </w:rPr>
        <w:t xml:space="preserve"> </w:t>
      </w:r>
      <w:r w:rsidR="002520F7" w:rsidRPr="00817696">
        <w:rPr>
          <w:rFonts w:ascii="Times New Roman" w:hAnsi="Times New Roman" w:cs="Times New Roman"/>
          <w:sz w:val="24"/>
          <w:szCs w:val="24"/>
        </w:rPr>
        <w:t xml:space="preserve">so wie </w:t>
      </w:r>
      <w:r w:rsidR="00394A86" w:rsidRPr="00817696">
        <w:rPr>
          <w:rFonts w:ascii="Times New Roman" w:hAnsi="Times New Roman" w:cs="Times New Roman"/>
          <w:sz w:val="24"/>
          <w:szCs w:val="24"/>
        </w:rPr>
        <w:t xml:space="preserve">Familiennamen </w:t>
      </w:r>
      <w:r w:rsidR="004D56A5" w:rsidRPr="00817696">
        <w:rPr>
          <w:rFonts w:ascii="Times New Roman" w:hAnsi="Times New Roman" w:cs="Times New Roman"/>
          <w:sz w:val="24"/>
          <w:szCs w:val="24"/>
        </w:rPr>
        <w:t>sämtlicher</w:t>
      </w:r>
      <w:r w:rsidR="002520F7" w:rsidRPr="00817696">
        <w:rPr>
          <w:rFonts w:ascii="Times New Roman" w:hAnsi="Times New Roman" w:cs="Times New Roman"/>
          <w:sz w:val="24"/>
          <w:szCs w:val="24"/>
        </w:rPr>
        <w:t xml:space="preserve"> Personen</w:t>
      </w:r>
      <w:r w:rsidR="00B27063" w:rsidRPr="00817696">
        <w:rPr>
          <w:rFonts w:ascii="Times New Roman" w:hAnsi="Times New Roman" w:cs="Times New Roman"/>
          <w:sz w:val="24"/>
          <w:szCs w:val="24"/>
        </w:rPr>
        <w:t xml:space="preserve"> (s.</w:t>
      </w:r>
      <w:r w:rsidR="004B7F63" w:rsidRPr="00817696">
        <w:rPr>
          <w:rFonts w:ascii="Times New Roman" w:hAnsi="Times New Roman" w:cs="Times New Roman"/>
          <w:sz w:val="24"/>
          <w:szCs w:val="24"/>
        </w:rPr>
        <w:t> </w:t>
      </w:r>
      <w:r w:rsidR="00B27063" w:rsidRPr="00817696">
        <w:rPr>
          <w:rFonts w:ascii="Times New Roman" w:hAnsi="Times New Roman" w:cs="Times New Roman"/>
          <w:sz w:val="24"/>
          <w:szCs w:val="24"/>
        </w:rPr>
        <w:t>2.5)</w:t>
      </w:r>
      <w:r w:rsidR="002520F7" w:rsidRPr="00817696">
        <w:rPr>
          <w:rFonts w:ascii="Times New Roman" w:hAnsi="Times New Roman" w:cs="Times New Roman"/>
          <w:sz w:val="24"/>
          <w:szCs w:val="24"/>
        </w:rPr>
        <w:t xml:space="preserve"> </w:t>
      </w:r>
      <w:r w:rsidR="00B27063" w:rsidRPr="00817696">
        <w:rPr>
          <w:rFonts w:ascii="Times New Roman" w:hAnsi="Times New Roman" w:cs="Times New Roman"/>
          <w:sz w:val="24"/>
          <w:szCs w:val="24"/>
        </w:rPr>
        <w:t xml:space="preserve">– </w:t>
      </w:r>
      <w:r w:rsidR="002520F7" w:rsidRPr="00817696">
        <w:rPr>
          <w:rFonts w:ascii="Times New Roman" w:hAnsi="Times New Roman" w:cs="Times New Roman"/>
          <w:sz w:val="24"/>
          <w:szCs w:val="24"/>
        </w:rPr>
        <w:t>in Kapitälchen</w:t>
      </w:r>
      <w:r w:rsidR="002520F7" w:rsidRPr="00D72F21">
        <w:rPr>
          <w:rFonts w:ascii="Times New Roman" w:hAnsi="Times New Roman" w:cs="Times New Roman"/>
          <w:bCs/>
          <w:sz w:val="24"/>
          <w:szCs w:val="24"/>
        </w:rPr>
        <w:t xml:space="preserve"> gesetzt werden.</w:t>
      </w:r>
    </w:p>
    <w:p w14:paraId="65CA1211" w14:textId="143650BE" w:rsidR="00A60DF4" w:rsidRPr="00D72F21" w:rsidRDefault="00A60DF4" w:rsidP="00D1478F">
      <w:pPr>
        <w:ind w:left="425"/>
        <w:jc w:val="both"/>
        <w:rPr>
          <w:rFonts w:ascii="Times New Roman" w:hAnsi="Times New Roman" w:cs="Times New Roman"/>
          <w:bCs/>
          <w:sz w:val="24"/>
          <w:szCs w:val="24"/>
        </w:rPr>
      </w:pPr>
      <w:r w:rsidRPr="00D72F21">
        <w:rPr>
          <w:rFonts w:ascii="Times New Roman" w:hAnsi="Times New Roman" w:cs="Times New Roman"/>
          <w:bCs/>
          <w:sz w:val="24"/>
          <w:szCs w:val="24"/>
        </w:rPr>
        <w:t xml:space="preserve">Als </w:t>
      </w:r>
      <w:r w:rsidRPr="00D72F21">
        <w:rPr>
          <w:rFonts w:ascii="Times New Roman" w:hAnsi="Times New Roman" w:cs="Times New Roman"/>
          <w:sz w:val="24"/>
          <w:szCs w:val="24"/>
        </w:rPr>
        <w:t>Urheber</w:t>
      </w:r>
      <w:r w:rsidRPr="00D72F21">
        <w:rPr>
          <w:rFonts w:ascii="Times New Roman" w:hAnsi="Times New Roman" w:cs="Times New Roman"/>
          <w:bCs/>
          <w:sz w:val="24"/>
          <w:szCs w:val="24"/>
        </w:rPr>
        <w:t xml:space="preserve"> ein und desselben Werkes können sowohl sein(e) Verfasser als auch </w:t>
      </w:r>
      <w:r w:rsidR="001B6250">
        <w:rPr>
          <w:rFonts w:ascii="Times New Roman" w:hAnsi="Times New Roman" w:cs="Times New Roman"/>
          <w:bCs/>
          <w:sz w:val="24"/>
          <w:szCs w:val="24"/>
        </w:rPr>
        <w:t>wei</w:t>
      </w:r>
      <w:r w:rsidRPr="00D72F21">
        <w:rPr>
          <w:rFonts w:ascii="Times New Roman" w:hAnsi="Times New Roman" w:cs="Times New Roman"/>
          <w:bCs/>
          <w:sz w:val="24"/>
          <w:szCs w:val="24"/>
        </w:rPr>
        <w:t xml:space="preserve">tere für die Veröffentlichung verdiente Personen oder Organisationen angeführt werden, wobei der (oder die) Verfasser den Vorrang </w:t>
      </w:r>
      <w:r w:rsidR="00EA7584" w:rsidRPr="00D72F21">
        <w:rPr>
          <w:rFonts w:ascii="Times New Roman" w:hAnsi="Times New Roman" w:cs="Times New Roman"/>
          <w:bCs/>
          <w:sz w:val="24"/>
          <w:szCs w:val="24"/>
        </w:rPr>
        <w:t xml:space="preserve">hat (bzw. </w:t>
      </w:r>
      <w:r w:rsidRPr="00D72F21">
        <w:rPr>
          <w:rFonts w:ascii="Times New Roman" w:hAnsi="Times New Roman" w:cs="Times New Roman"/>
          <w:bCs/>
          <w:sz w:val="24"/>
          <w:szCs w:val="24"/>
        </w:rPr>
        <w:t>haben</w:t>
      </w:r>
      <w:r w:rsidR="00EA7584" w:rsidRPr="00D72F21">
        <w:rPr>
          <w:rFonts w:ascii="Times New Roman" w:hAnsi="Times New Roman" w:cs="Times New Roman"/>
          <w:bCs/>
          <w:sz w:val="24"/>
          <w:szCs w:val="24"/>
        </w:rPr>
        <w:t xml:space="preserve">) und </w:t>
      </w:r>
      <w:r w:rsidRPr="00D72F21">
        <w:rPr>
          <w:rFonts w:ascii="Times New Roman" w:hAnsi="Times New Roman" w:cs="Times New Roman"/>
          <w:bCs/>
          <w:sz w:val="24"/>
          <w:szCs w:val="24"/>
        </w:rPr>
        <w:t>den ande</w:t>
      </w:r>
      <w:r w:rsidR="001B6250">
        <w:rPr>
          <w:rFonts w:ascii="Times New Roman" w:hAnsi="Times New Roman" w:cs="Times New Roman"/>
          <w:bCs/>
          <w:sz w:val="24"/>
          <w:szCs w:val="24"/>
        </w:rPr>
        <w:softHyphen/>
      </w:r>
      <w:r w:rsidRPr="00D72F21">
        <w:rPr>
          <w:rFonts w:ascii="Times New Roman" w:hAnsi="Times New Roman" w:cs="Times New Roman"/>
          <w:bCs/>
          <w:sz w:val="24"/>
          <w:szCs w:val="24"/>
        </w:rPr>
        <w:t xml:space="preserve">ren vorangestellt wird </w:t>
      </w:r>
      <w:r w:rsidR="00EA7584" w:rsidRPr="00D72F21">
        <w:rPr>
          <w:rFonts w:ascii="Times New Roman" w:hAnsi="Times New Roman" w:cs="Times New Roman"/>
          <w:bCs/>
          <w:sz w:val="24"/>
          <w:szCs w:val="24"/>
        </w:rPr>
        <w:t>(</w:t>
      </w:r>
      <w:r w:rsidRPr="00D72F21">
        <w:rPr>
          <w:rFonts w:ascii="Times New Roman" w:hAnsi="Times New Roman" w:cs="Times New Roman"/>
          <w:bCs/>
          <w:sz w:val="24"/>
          <w:szCs w:val="24"/>
        </w:rPr>
        <w:t>bzw. werden</w:t>
      </w:r>
      <w:r w:rsidR="00EA7584" w:rsidRPr="00D72F21">
        <w:rPr>
          <w:rFonts w:ascii="Times New Roman" w:hAnsi="Times New Roman" w:cs="Times New Roman"/>
          <w:bCs/>
          <w:sz w:val="24"/>
          <w:szCs w:val="24"/>
        </w:rPr>
        <w:t>)</w:t>
      </w:r>
      <w:r w:rsidRPr="00D72F21">
        <w:rPr>
          <w:rFonts w:ascii="Times New Roman" w:hAnsi="Times New Roman" w:cs="Times New Roman"/>
          <w:bCs/>
          <w:sz w:val="24"/>
          <w:szCs w:val="24"/>
        </w:rPr>
        <w:t>.</w:t>
      </w:r>
    </w:p>
    <w:p w14:paraId="14240D17" w14:textId="699A968D" w:rsidR="00B27063" w:rsidRDefault="009A7A11" w:rsidP="00D1478F">
      <w:pPr>
        <w:ind w:left="425"/>
        <w:jc w:val="both"/>
        <w:rPr>
          <w:rFonts w:ascii="Times New Roman" w:hAnsi="Times New Roman" w:cs="Times New Roman"/>
          <w:sz w:val="24"/>
          <w:szCs w:val="24"/>
        </w:rPr>
      </w:pPr>
      <w:r w:rsidRPr="00D72F21">
        <w:rPr>
          <w:rFonts w:ascii="Times New Roman" w:hAnsi="Times New Roman" w:cs="Times New Roman"/>
          <w:sz w:val="24"/>
          <w:szCs w:val="24"/>
        </w:rPr>
        <w:t>Angaben über zwei oder mehrere Urheber</w:t>
      </w:r>
      <w:r w:rsidR="004B7F63" w:rsidRPr="00D72F21">
        <w:rPr>
          <w:rFonts w:ascii="Times New Roman" w:hAnsi="Times New Roman" w:cs="Times New Roman"/>
          <w:sz w:val="24"/>
          <w:szCs w:val="24"/>
        </w:rPr>
        <w:t xml:space="preserve"> </w:t>
      </w:r>
      <w:r w:rsidR="00016C66" w:rsidRPr="00D72F21">
        <w:rPr>
          <w:rFonts w:ascii="Times New Roman" w:hAnsi="Times New Roman" w:cs="Times New Roman"/>
          <w:sz w:val="24"/>
          <w:szCs w:val="24"/>
        </w:rPr>
        <w:t>sollten</w:t>
      </w:r>
      <w:r w:rsidR="004B7F63" w:rsidRPr="00D72F21">
        <w:rPr>
          <w:rFonts w:ascii="Times New Roman" w:hAnsi="Times New Roman" w:cs="Times New Roman"/>
          <w:sz w:val="24"/>
          <w:szCs w:val="24"/>
        </w:rPr>
        <w:t xml:space="preserve"> durch Strichpunkt</w:t>
      </w:r>
      <w:r w:rsidRPr="00D72F21">
        <w:rPr>
          <w:rFonts w:ascii="Times New Roman" w:hAnsi="Times New Roman" w:cs="Times New Roman"/>
          <w:sz w:val="24"/>
          <w:szCs w:val="24"/>
        </w:rPr>
        <w:t>(e)</w:t>
      </w:r>
      <w:r w:rsidR="00AA2E78" w:rsidRPr="00D72F21">
        <w:rPr>
          <w:rFonts w:ascii="Times New Roman" w:hAnsi="Times New Roman" w:cs="Times New Roman"/>
          <w:sz w:val="24"/>
          <w:szCs w:val="24"/>
        </w:rPr>
        <w:t xml:space="preserve"> mit vor- und nachgestellten Leerzeichen </w:t>
      </w:r>
      <w:r w:rsidR="004B7F63" w:rsidRPr="00D72F21">
        <w:rPr>
          <w:rFonts w:ascii="Times New Roman" w:hAnsi="Times New Roman" w:cs="Times New Roman"/>
          <w:sz w:val="24"/>
          <w:szCs w:val="24"/>
        </w:rPr>
        <w:t>voneinander getrennt</w:t>
      </w:r>
      <w:r w:rsidR="00016C66" w:rsidRPr="00D72F21">
        <w:rPr>
          <w:rFonts w:ascii="Times New Roman" w:hAnsi="Times New Roman" w:cs="Times New Roman"/>
          <w:sz w:val="24"/>
          <w:szCs w:val="24"/>
        </w:rPr>
        <w:t xml:space="preserve"> werden</w:t>
      </w:r>
      <w:r w:rsidR="004B7F63" w:rsidRPr="00D72F21">
        <w:rPr>
          <w:rFonts w:ascii="Times New Roman" w:hAnsi="Times New Roman" w:cs="Times New Roman"/>
          <w:sz w:val="24"/>
          <w:szCs w:val="24"/>
        </w:rPr>
        <w:t xml:space="preserve"> (s</w:t>
      </w:r>
      <w:r w:rsidR="004B7F63" w:rsidRPr="00817696">
        <w:rPr>
          <w:rFonts w:ascii="Times New Roman" w:hAnsi="Times New Roman" w:cs="Times New Roman"/>
          <w:sz w:val="24"/>
          <w:szCs w:val="24"/>
        </w:rPr>
        <w:t>. 2.4</w:t>
      </w:r>
      <w:r w:rsidR="004B7F63" w:rsidRPr="00D72F21">
        <w:rPr>
          <w:rFonts w:ascii="Times New Roman" w:hAnsi="Times New Roman" w:cs="Times New Roman"/>
          <w:sz w:val="24"/>
          <w:szCs w:val="24"/>
        </w:rPr>
        <w:t>).</w:t>
      </w:r>
      <w:r w:rsidR="00016C66" w:rsidRPr="00D72F21">
        <w:rPr>
          <w:rFonts w:ascii="Times New Roman" w:hAnsi="Times New Roman" w:cs="Times New Roman"/>
          <w:sz w:val="24"/>
          <w:szCs w:val="24"/>
        </w:rPr>
        <w:t xml:space="preserve"> In der Praxis wer</w:t>
      </w:r>
      <w:r w:rsidR="00835885" w:rsidRPr="00D72F21">
        <w:rPr>
          <w:rFonts w:ascii="Times New Roman" w:hAnsi="Times New Roman" w:cs="Times New Roman"/>
          <w:sz w:val="24"/>
          <w:szCs w:val="24"/>
        </w:rPr>
        <w:softHyphen/>
      </w:r>
      <w:r w:rsidR="00016C66" w:rsidRPr="00D72F21">
        <w:rPr>
          <w:rFonts w:ascii="Times New Roman" w:hAnsi="Times New Roman" w:cs="Times New Roman"/>
          <w:sz w:val="24"/>
          <w:szCs w:val="24"/>
        </w:rPr>
        <w:t xml:space="preserve">den Strichpunkte </w:t>
      </w:r>
      <w:r w:rsidR="00723982" w:rsidRPr="00D72F21">
        <w:rPr>
          <w:rFonts w:ascii="Times New Roman" w:hAnsi="Times New Roman" w:cs="Times New Roman"/>
          <w:sz w:val="24"/>
          <w:szCs w:val="24"/>
        </w:rPr>
        <w:t>gleichwohl</w:t>
      </w:r>
      <w:r w:rsidR="00D05CE6" w:rsidRPr="00D72F21">
        <w:rPr>
          <w:rFonts w:ascii="Times New Roman" w:hAnsi="Times New Roman" w:cs="Times New Roman"/>
          <w:sz w:val="24"/>
          <w:szCs w:val="24"/>
        </w:rPr>
        <w:t xml:space="preserve"> gerne</w:t>
      </w:r>
      <w:r w:rsidR="00016C66" w:rsidRPr="00D72F21">
        <w:rPr>
          <w:rFonts w:ascii="Times New Roman" w:hAnsi="Times New Roman" w:cs="Times New Roman"/>
          <w:sz w:val="24"/>
          <w:szCs w:val="24"/>
        </w:rPr>
        <w:t xml:space="preserve"> an das vorangehende Wort ange</w:t>
      </w:r>
      <w:r w:rsidR="00D05CE6" w:rsidRPr="00D72F21">
        <w:rPr>
          <w:rFonts w:ascii="Times New Roman" w:hAnsi="Times New Roman" w:cs="Times New Roman"/>
          <w:sz w:val="24"/>
          <w:szCs w:val="24"/>
        </w:rPr>
        <w:t>schlossen</w:t>
      </w:r>
      <w:r w:rsidR="00D05CE6">
        <w:rPr>
          <w:rFonts w:ascii="Times New Roman" w:hAnsi="Times New Roman" w:cs="Times New Roman"/>
          <w:sz w:val="24"/>
          <w:szCs w:val="24"/>
        </w:rPr>
        <w:t>.</w:t>
      </w:r>
    </w:p>
    <w:p w14:paraId="4616E8F2" w14:textId="36232A7D" w:rsidR="003F7E56" w:rsidRDefault="00665AA6" w:rsidP="00552A44">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r>
      <w:r w:rsidR="005449EF">
        <w:rPr>
          <w:rFonts w:ascii="Times New Roman" w:hAnsi="Times New Roman" w:cs="Times New Roman"/>
          <w:b/>
          <w:sz w:val="24"/>
          <w:szCs w:val="24"/>
        </w:rPr>
        <w:t>2</w:t>
      </w:r>
      <w:r w:rsidR="00A510AF">
        <w:rPr>
          <w:rFonts w:ascii="Times New Roman" w:hAnsi="Times New Roman" w:cs="Times New Roman"/>
          <w:b/>
          <w:sz w:val="24"/>
          <w:szCs w:val="24"/>
        </w:rPr>
        <w:t>.</w:t>
      </w:r>
      <w:r w:rsidR="00894BFC">
        <w:rPr>
          <w:rFonts w:ascii="Times New Roman" w:hAnsi="Times New Roman" w:cs="Times New Roman"/>
          <w:b/>
          <w:sz w:val="24"/>
          <w:szCs w:val="24"/>
        </w:rPr>
        <w:tab/>
      </w:r>
      <w:r w:rsidR="003F7E56" w:rsidRPr="00E54087">
        <w:rPr>
          <w:rFonts w:ascii="Times New Roman" w:hAnsi="Times New Roman" w:cs="Times New Roman"/>
          <w:b/>
          <w:sz w:val="24"/>
          <w:szCs w:val="24"/>
        </w:rPr>
        <w:t xml:space="preserve">Erscheinungsjahr </w:t>
      </w:r>
      <w:r w:rsidR="003F7E56" w:rsidRPr="00E54087">
        <w:rPr>
          <w:rFonts w:ascii="Times New Roman" w:hAnsi="Times New Roman" w:cs="Times New Roman"/>
          <w:sz w:val="24"/>
          <w:szCs w:val="24"/>
        </w:rPr>
        <w:t xml:space="preserve">– </w:t>
      </w:r>
      <w:r w:rsidR="005449EF">
        <w:rPr>
          <w:rFonts w:ascii="Times New Roman" w:hAnsi="Times New Roman" w:cs="Times New Roman"/>
          <w:sz w:val="24"/>
          <w:szCs w:val="24"/>
        </w:rPr>
        <w:t>Nach den Angaben über de</w:t>
      </w:r>
      <w:r w:rsidR="000829A3">
        <w:rPr>
          <w:rFonts w:ascii="Times New Roman" w:hAnsi="Times New Roman" w:cs="Times New Roman"/>
          <w:sz w:val="24"/>
          <w:szCs w:val="24"/>
        </w:rPr>
        <w:t>n</w:t>
      </w:r>
      <w:r w:rsidR="005449EF">
        <w:rPr>
          <w:rFonts w:ascii="Times New Roman" w:hAnsi="Times New Roman" w:cs="Times New Roman"/>
          <w:sz w:val="24"/>
          <w:szCs w:val="24"/>
        </w:rPr>
        <w:t xml:space="preserve"> (oder </w:t>
      </w:r>
      <w:r w:rsidR="0019546E">
        <w:rPr>
          <w:rFonts w:ascii="Times New Roman" w:hAnsi="Times New Roman" w:cs="Times New Roman"/>
          <w:sz w:val="24"/>
          <w:szCs w:val="24"/>
        </w:rPr>
        <w:t>die</w:t>
      </w:r>
      <w:r w:rsidR="005449EF">
        <w:rPr>
          <w:rFonts w:ascii="Times New Roman" w:hAnsi="Times New Roman" w:cs="Times New Roman"/>
          <w:sz w:val="24"/>
          <w:szCs w:val="24"/>
        </w:rPr>
        <w:t xml:space="preserve">) Urheber wird </w:t>
      </w:r>
      <w:r w:rsidR="003F7E56" w:rsidRPr="00E54087">
        <w:rPr>
          <w:rFonts w:ascii="Times New Roman" w:hAnsi="Times New Roman" w:cs="Times New Roman"/>
          <w:sz w:val="24"/>
          <w:szCs w:val="24"/>
        </w:rPr>
        <w:t>in</w:t>
      </w:r>
      <w:r w:rsidR="004F4597">
        <w:rPr>
          <w:rFonts w:ascii="Times New Roman" w:hAnsi="Times New Roman" w:cs="Times New Roman"/>
          <w:sz w:val="24"/>
          <w:szCs w:val="24"/>
        </w:rPr>
        <w:t xml:space="preserve"> der Quellen</w:t>
      </w:r>
      <w:r w:rsidR="005449EF">
        <w:rPr>
          <w:rFonts w:ascii="Times New Roman" w:hAnsi="Times New Roman" w:cs="Times New Roman"/>
          <w:sz w:val="24"/>
          <w:szCs w:val="24"/>
        </w:rPr>
        <w:t xml:space="preserve">angabe das </w:t>
      </w:r>
      <w:r w:rsidR="005449EF" w:rsidRPr="005449EF">
        <w:rPr>
          <w:rFonts w:ascii="Times New Roman" w:hAnsi="Times New Roman" w:cs="Times New Roman"/>
          <w:sz w:val="24"/>
          <w:szCs w:val="24"/>
        </w:rPr>
        <w:t>Erscheinungsjahr</w:t>
      </w:r>
      <w:r w:rsidR="005449EF">
        <w:rPr>
          <w:rFonts w:ascii="Times New Roman" w:hAnsi="Times New Roman" w:cs="Times New Roman"/>
          <w:sz w:val="24"/>
          <w:szCs w:val="24"/>
        </w:rPr>
        <w:t xml:space="preserve"> der Vorlage angeführt. Das</w:t>
      </w:r>
      <w:r w:rsidR="005449EF" w:rsidRPr="005449EF">
        <w:rPr>
          <w:rFonts w:ascii="Times New Roman" w:hAnsi="Times New Roman" w:cs="Times New Roman"/>
          <w:sz w:val="24"/>
          <w:szCs w:val="24"/>
        </w:rPr>
        <w:t xml:space="preserve"> Erscheinungsjahr</w:t>
      </w:r>
      <w:r w:rsidR="005449EF">
        <w:rPr>
          <w:rFonts w:ascii="Times New Roman" w:hAnsi="Times New Roman" w:cs="Times New Roman"/>
          <w:sz w:val="24"/>
          <w:szCs w:val="24"/>
        </w:rPr>
        <w:t xml:space="preserve"> wird in runde </w:t>
      </w:r>
      <w:r w:rsidR="005449EF" w:rsidRPr="00E54087">
        <w:rPr>
          <w:rFonts w:ascii="Times New Roman" w:hAnsi="Times New Roman" w:cs="Times New Roman"/>
          <w:sz w:val="24"/>
          <w:szCs w:val="24"/>
        </w:rPr>
        <w:t>Klammern</w:t>
      </w:r>
      <w:r w:rsidR="005449EF">
        <w:rPr>
          <w:rFonts w:ascii="Times New Roman" w:hAnsi="Times New Roman" w:cs="Times New Roman"/>
          <w:sz w:val="24"/>
          <w:szCs w:val="24"/>
        </w:rPr>
        <w:t xml:space="preserve"> gesetzt, </w:t>
      </w:r>
      <w:r w:rsidR="003B6C02">
        <w:rPr>
          <w:rFonts w:ascii="Times New Roman" w:hAnsi="Times New Roman" w:cs="Times New Roman"/>
          <w:sz w:val="24"/>
          <w:szCs w:val="24"/>
        </w:rPr>
        <w:t>was es effektiv optisch von den bena</w:t>
      </w:r>
      <w:r w:rsidR="004F4597">
        <w:rPr>
          <w:rFonts w:ascii="Times New Roman" w:hAnsi="Times New Roman" w:cs="Times New Roman"/>
          <w:sz w:val="24"/>
          <w:szCs w:val="24"/>
        </w:rPr>
        <w:t>chbarten Be</w:t>
      </w:r>
      <w:r w:rsidR="001B6250">
        <w:rPr>
          <w:rFonts w:ascii="Times New Roman" w:hAnsi="Times New Roman" w:cs="Times New Roman"/>
          <w:sz w:val="24"/>
          <w:szCs w:val="24"/>
        </w:rPr>
        <w:softHyphen/>
      </w:r>
      <w:r w:rsidR="004F4597">
        <w:rPr>
          <w:rFonts w:ascii="Times New Roman" w:hAnsi="Times New Roman" w:cs="Times New Roman"/>
          <w:sz w:val="24"/>
          <w:szCs w:val="24"/>
        </w:rPr>
        <w:t>standteilen der Quellen</w:t>
      </w:r>
      <w:r w:rsidR="003B6C02">
        <w:rPr>
          <w:rFonts w:ascii="Times New Roman" w:hAnsi="Times New Roman" w:cs="Times New Roman"/>
          <w:sz w:val="24"/>
          <w:szCs w:val="24"/>
        </w:rPr>
        <w:t xml:space="preserve">angabe trennt, </w:t>
      </w:r>
      <w:r w:rsidR="005449EF">
        <w:rPr>
          <w:rFonts w:ascii="Times New Roman" w:hAnsi="Times New Roman" w:cs="Times New Roman"/>
          <w:sz w:val="24"/>
          <w:szCs w:val="24"/>
        </w:rPr>
        <w:t xml:space="preserve">wodurch </w:t>
      </w:r>
      <w:r w:rsidR="003B6C02">
        <w:rPr>
          <w:rFonts w:ascii="Times New Roman" w:hAnsi="Times New Roman" w:cs="Times New Roman"/>
          <w:sz w:val="24"/>
          <w:szCs w:val="24"/>
        </w:rPr>
        <w:t>sich irgendwelche</w:t>
      </w:r>
      <w:r w:rsidR="005449EF">
        <w:rPr>
          <w:rFonts w:ascii="Times New Roman" w:hAnsi="Times New Roman" w:cs="Times New Roman"/>
          <w:sz w:val="24"/>
          <w:szCs w:val="24"/>
        </w:rPr>
        <w:t xml:space="preserve"> Trennzeichen </w:t>
      </w:r>
      <w:r w:rsidR="003B6C02">
        <w:rPr>
          <w:rFonts w:ascii="Times New Roman" w:hAnsi="Times New Roman" w:cs="Times New Roman"/>
          <w:sz w:val="24"/>
          <w:szCs w:val="24"/>
        </w:rPr>
        <w:t>er</w:t>
      </w:r>
      <w:r w:rsidR="001B6250">
        <w:rPr>
          <w:rFonts w:ascii="Times New Roman" w:hAnsi="Times New Roman" w:cs="Times New Roman"/>
          <w:sz w:val="24"/>
          <w:szCs w:val="24"/>
        </w:rPr>
        <w:softHyphen/>
      </w:r>
      <w:r w:rsidR="003B6C02">
        <w:rPr>
          <w:rFonts w:ascii="Times New Roman" w:hAnsi="Times New Roman" w:cs="Times New Roman"/>
          <w:sz w:val="24"/>
          <w:szCs w:val="24"/>
        </w:rPr>
        <w:t>übrigen.</w:t>
      </w:r>
    </w:p>
    <w:p w14:paraId="77F37197" w14:textId="77777777" w:rsidR="009803BD" w:rsidRDefault="009803BD" w:rsidP="009803BD">
      <w:pPr>
        <w:ind w:left="425"/>
        <w:jc w:val="both"/>
        <w:rPr>
          <w:rFonts w:ascii="Times New Roman" w:hAnsi="Times New Roman" w:cs="Times New Roman"/>
          <w:sz w:val="24"/>
          <w:szCs w:val="24"/>
        </w:rPr>
      </w:pPr>
      <w:r w:rsidRPr="009803BD">
        <w:rPr>
          <w:rFonts w:ascii="Times New Roman" w:hAnsi="Times New Roman" w:cs="Times New Roman"/>
          <w:sz w:val="24"/>
          <w:szCs w:val="24"/>
        </w:rPr>
        <w:t>„Wenn das in der Informationsressource genannte Jahr bekanntermaßen falsch ist, sollte da</w:t>
      </w:r>
      <w:r>
        <w:rPr>
          <w:rFonts w:ascii="Times New Roman" w:hAnsi="Times New Roman" w:cs="Times New Roman"/>
          <w:sz w:val="24"/>
          <w:szCs w:val="24"/>
        </w:rPr>
        <w:t>s</w:t>
      </w:r>
      <w:r w:rsidRPr="009803BD">
        <w:rPr>
          <w:rFonts w:ascii="Times New Roman" w:hAnsi="Times New Roman" w:cs="Times New Roman"/>
          <w:sz w:val="24"/>
          <w:szCs w:val="24"/>
        </w:rPr>
        <w:t xml:space="preserve"> richtige Jahr in eckigen Klam</w:t>
      </w:r>
      <w:r w:rsidR="00E460C3">
        <w:rPr>
          <w:rFonts w:ascii="Times New Roman" w:hAnsi="Times New Roman" w:cs="Times New Roman"/>
          <w:sz w:val="24"/>
          <w:szCs w:val="24"/>
        </w:rPr>
        <w:t>mern ebenfalls angegeben werden</w:t>
      </w:r>
      <w:r w:rsidRPr="009803BD">
        <w:rPr>
          <w:rFonts w:ascii="Times New Roman" w:hAnsi="Times New Roman" w:cs="Times New Roman"/>
          <w:sz w:val="24"/>
          <w:szCs w:val="24"/>
        </w:rPr>
        <w:t xml:space="preserve">“ </w:t>
      </w:r>
      <w:r w:rsidRPr="00B67340">
        <w:rPr>
          <w:rFonts w:ascii="Times New Roman" w:hAnsi="Times New Roman" w:cs="Times New Roman"/>
          <w:sz w:val="24"/>
          <w:szCs w:val="24"/>
        </w:rPr>
        <w:t>(</w:t>
      </w:r>
      <w:r w:rsidR="00B67340" w:rsidRPr="00B67340">
        <w:rPr>
          <w:rFonts w:ascii="Times New Roman" w:hAnsi="Times New Roman" w:cs="Times New Roman"/>
          <w:smallCaps/>
          <w:sz w:val="24"/>
          <w:szCs w:val="24"/>
          <w:lang w:val="nl-NL"/>
        </w:rPr>
        <w:t xml:space="preserve">DIN ISO </w:t>
      </w:r>
      <w:r w:rsidR="00B67340" w:rsidRPr="00B67340">
        <w:rPr>
          <w:rFonts w:ascii="Times New Roman" w:hAnsi="Times New Roman" w:cs="Times New Roman"/>
          <w:sz w:val="24"/>
          <w:szCs w:val="24"/>
          <w:lang w:val="nl-NL"/>
        </w:rPr>
        <w:t>690:2013-10</w:t>
      </w:r>
      <w:r w:rsidRPr="00B67340">
        <w:rPr>
          <w:rFonts w:ascii="Times New Roman" w:hAnsi="Times New Roman" w:cs="Times New Roman"/>
          <w:sz w:val="24"/>
          <w:szCs w:val="24"/>
        </w:rPr>
        <w:t xml:space="preserve">, </w:t>
      </w:r>
      <w:r w:rsidRPr="009803BD">
        <w:rPr>
          <w:rFonts w:ascii="Times New Roman" w:hAnsi="Times New Roman" w:cs="Times New Roman"/>
          <w:sz w:val="24"/>
          <w:szCs w:val="24"/>
        </w:rPr>
        <w:t>S. </w:t>
      </w:r>
      <w:r>
        <w:rPr>
          <w:rFonts w:ascii="Times New Roman" w:hAnsi="Times New Roman" w:cs="Times New Roman"/>
          <w:sz w:val="24"/>
          <w:szCs w:val="24"/>
        </w:rPr>
        <w:t>1</w:t>
      </w:r>
      <w:r w:rsidRPr="009803BD">
        <w:rPr>
          <w:rFonts w:ascii="Times New Roman" w:hAnsi="Times New Roman" w:cs="Times New Roman"/>
          <w:sz w:val="24"/>
          <w:szCs w:val="24"/>
        </w:rPr>
        <w:t>9).</w:t>
      </w:r>
    </w:p>
    <w:p w14:paraId="51599A5A" w14:textId="7383356E" w:rsidR="009803BD" w:rsidRPr="009803BD" w:rsidRDefault="009803BD" w:rsidP="009803BD">
      <w:pPr>
        <w:ind w:left="425"/>
        <w:jc w:val="both"/>
        <w:rPr>
          <w:rFonts w:ascii="Times New Roman" w:hAnsi="Times New Roman" w:cs="Times New Roman"/>
          <w:sz w:val="24"/>
          <w:szCs w:val="24"/>
        </w:rPr>
      </w:pPr>
      <w:r w:rsidRPr="009803BD">
        <w:rPr>
          <w:rFonts w:ascii="Times New Roman" w:hAnsi="Times New Roman" w:cs="Times New Roman"/>
          <w:sz w:val="24"/>
          <w:szCs w:val="24"/>
        </w:rPr>
        <w:t xml:space="preserve">Wenn das Erscheinungsjahr in der Vorlage nicht genannt ist, aber </w:t>
      </w:r>
      <w:bookmarkStart w:id="1" w:name="_Hlk144362459"/>
      <w:r w:rsidR="00485661">
        <w:rPr>
          <w:rFonts w:ascii="Times New Roman" w:hAnsi="Times New Roman" w:cs="Times New Roman"/>
          <w:sz w:val="24"/>
          <w:szCs w:val="24"/>
        </w:rPr>
        <w:t xml:space="preserve">trotzdem </w:t>
      </w:r>
      <w:bookmarkEnd w:id="1"/>
      <w:r w:rsidRPr="009803BD">
        <w:rPr>
          <w:rFonts w:ascii="Times New Roman" w:hAnsi="Times New Roman" w:cs="Times New Roman"/>
          <w:sz w:val="24"/>
          <w:szCs w:val="24"/>
        </w:rPr>
        <w:t xml:space="preserve">ermittelt werden kann, sollte es in eckigen statt in runden Klammern angegeben werden. Wenn das </w:t>
      </w:r>
      <w:r w:rsidR="00205840">
        <w:rPr>
          <w:rFonts w:ascii="Times New Roman" w:hAnsi="Times New Roman" w:cs="Times New Roman"/>
          <w:sz w:val="24"/>
          <w:szCs w:val="24"/>
        </w:rPr>
        <w:t xml:space="preserve">Erscheinungsjahr nur ungefähr </w:t>
      </w:r>
      <w:r w:rsidRPr="009803BD">
        <w:rPr>
          <w:rFonts w:ascii="Times New Roman" w:hAnsi="Times New Roman" w:cs="Times New Roman"/>
          <w:sz w:val="24"/>
          <w:szCs w:val="24"/>
        </w:rPr>
        <w:t xml:space="preserve">geschätzt werden kann, wird das </w:t>
      </w:r>
      <w:r w:rsidR="00FC55A5">
        <w:rPr>
          <w:rFonts w:ascii="Times New Roman" w:hAnsi="Times New Roman" w:cs="Times New Roman"/>
          <w:sz w:val="24"/>
          <w:szCs w:val="24"/>
        </w:rPr>
        <w:t xml:space="preserve">entweder </w:t>
      </w:r>
      <w:r w:rsidRPr="009803BD">
        <w:rPr>
          <w:rFonts w:ascii="Times New Roman" w:hAnsi="Times New Roman" w:cs="Times New Roman"/>
          <w:sz w:val="24"/>
          <w:szCs w:val="24"/>
        </w:rPr>
        <w:t>durch ein vorangestelltes „ca.“</w:t>
      </w:r>
      <w:r w:rsidR="00FC55A5">
        <w:rPr>
          <w:rFonts w:ascii="Times New Roman" w:hAnsi="Times New Roman" w:cs="Times New Roman"/>
          <w:sz w:val="24"/>
          <w:szCs w:val="24"/>
        </w:rPr>
        <w:t xml:space="preserve"> oder durch ein nachgestelltes Fragezeichen</w:t>
      </w:r>
      <w:r w:rsidRPr="009803BD">
        <w:rPr>
          <w:rFonts w:ascii="Times New Roman" w:hAnsi="Times New Roman" w:cs="Times New Roman"/>
          <w:sz w:val="24"/>
          <w:szCs w:val="24"/>
        </w:rPr>
        <w:t xml:space="preserve"> kenntlich ge</w:t>
      </w:r>
      <w:r w:rsidR="005A0069">
        <w:rPr>
          <w:rFonts w:ascii="Times New Roman" w:hAnsi="Times New Roman" w:cs="Times New Roman"/>
          <w:sz w:val="24"/>
          <w:szCs w:val="24"/>
        </w:rPr>
        <w:softHyphen/>
      </w:r>
      <w:r w:rsidRPr="009803BD">
        <w:rPr>
          <w:rFonts w:ascii="Times New Roman" w:hAnsi="Times New Roman" w:cs="Times New Roman"/>
          <w:sz w:val="24"/>
          <w:szCs w:val="24"/>
        </w:rPr>
        <w:t>macht</w:t>
      </w:r>
      <w:r w:rsidR="006A0D0F">
        <w:rPr>
          <w:rFonts w:ascii="Times New Roman" w:hAnsi="Times New Roman" w:cs="Times New Roman"/>
          <w:sz w:val="24"/>
          <w:szCs w:val="24"/>
        </w:rPr>
        <w:t>.</w:t>
      </w:r>
      <w:r w:rsidR="00260A7A">
        <w:rPr>
          <w:rFonts w:ascii="Times New Roman" w:hAnsi="Times New Roman" w:cs="Times New Roman"/>
          <w:sz w:val="24"/>
          <w:szCs w:val="24"/>
        </w:rPr>
        <w:t xml:space="preserve"> </w:t>
      </w:r>
      <w:r w:rsidR="00260A7A" w:rsidRPr="009803BD">
        <w:rPr>
          <w:rFonts w:ascii="Times New Roman" w:hAnsi="Times New Roman" w:cs="Times New Roman"/>
          <w:sz w:val="24"/>
          <w:szCs w:val="24"/>
        </w:rPr>
        <w:t>Wenn</w:t>
      </w:r>
      <w:r w:rsidR="00260A7A">
        <w:rPr>
          <w:rFonts w:ascii="Times New Roman" w:hAnsi="Times New Roman" w:cs="Times New Roman"/>
          <w:sz w:val="24"/>
          <w:szCs w:val="24"/>
        </w:rPr>
        <w:t xml:space="preserve"> das</w:t>
      </w:r>
      <w:r w:rsidR="00260A7A" w:rsidRPr="009803BD">
        <w:rPr>
          <w:rFonts w:ascii="Times New Roman" w:hAnsi="Times New Roman" w:cs="Times New Roman"/>
          <w:sz w:val="24"/>
          <w:szCs w:val="24"/>
        </w:rPr>
        <w:t xml:space="preserve"> Erscheinungsjahr </w:t>
      </w:r>
      <w:r w:rsidR="00260A7A">
        <w:rPr>
          <w:rFonts w:ascii="Times New Roman" w:hAnsi="Times New Roman" w:cs="Times New Roman"/>
          <w:sz w:val="24"/>
          <w:szCs w:val="24"/>
        </w:rPr>
        <w:t xml:space="preserve">weder genannt ist noch </w:t>
      </w:r>
      <w:r w:rsidR="00260A7A" w:rsidRPr="009803BD">
        <w:rPr>
          <w:rFonts w:ascii="Times New Roman" w:hAnsi="Times New Roman" w:cs="Times New Roman"/>
          <w:sz w:val="24"/>
          <w:szCs w:val="24"/>
        </w:rPr>
        <w:t>geschätzt werden kann</w:t>
      </w:r>
      <w:r w:rsidR="00260A7A">
        <w:rPr>
          <w:rFonts w:ascii="Times New Roman" w:hAnsi="Times New Roman" w:cs="Times New Roman"/>
          <w:sz w:val="24"/>
          <w:szCs w:val="24"/>
        </w:rPr>
        <w:t xml:space="preserve">, dann soll an seiner Stelle in der </w:t>
      </w:r>
      <w:r w:rsidR="004F4597">
        <w:rPr>
          <w:rFonts w:ascii="Times New Roman" w:hAnsi="Times New Roman" w:cs="Times New Roman"/>
          <w:sz w:val="24"/>
          <w:szCs w:val="24"/>
        </w:rPr>
        <w:t>Quellen</w:t>
      </w:r>
      <w:r w:rsidR="00260A7A">
        <w:rPr>
          <w:rFonts w:ascii="Times New Roman" w:hAnsi="Times New Roman" w:cs="Times New Roman"/>
          <w:sz w:val="24"/>
          <w:szCs w:val="24"/>
        </w:rPr>
        <w:t xml:space="preserve">angabe </w:t>
      </w:r>
      <w:r w:rsidR="00E850C7">
        <w:rPr>
          <w:rFonts w:ascii="Times New Roman" w:hAnsi="Times New Roman" w:cs="Times New Roman"/>
          <w:sz w:val="24"/>
          <w:szCs w:val="24"/>
        </w:rPr>
        <w:t xml:space="preserve">„[o. J.]“ (für ohne Jahr), </w:t>
      </w:r>
      <w:r w:rsidR="00260A7A">
        <w:rPr>
          <w:rFonts w:ascii="Times New Roman" w:hAnsi="Times New Roman" w:cs="Times New Roman"/>
          <w:sz w:val="24"/>
          <w:szCs w:val="24"/>
        </w:rPr>
        <w:t>„[s. d.]“</w:t>
      </w:r>
      <w:r w:rsidR="00D70C64">
        <w:rPr>
          <w:rFonts w:ascii="Times New Roman" w:hAnsi="Times New Roman" w:cs="Times New Roman"/>
          <w:sz w:val="24"/>
          <w:szCs w:val="24"/>
        </w:rPr>
        <w:t xml:space="preserve"> oder „[s. a.]“</w:t>
      </w:r>
      <w:r w:rsidR="00BF567B">
        <w:rPr>
          <w:rFonts w:ascii="Times New Roman" w:hAnsi="Times New Roman" w:cs="Times New Roman"/>
          <w:sz w:val="24"/>
          <w:szCs w:val="24"/>
        </w:rPr>
        <w:t xml:space="preserve"> </w:t>
      </w:r>
      <w:r w:rsidR="00260A7A">
        <w:rPr>
          <w:rFonts w:ascii="Times New Roman" w:hAnsi="Times New Roman" w:cs="Times New Roman"/>
          <w:sz w:val="24"/>
          <w:szCs w:val="24"/>
        </w:rPr>
        <w:t>gesetzt werden; „s. d.“</w:t>
      </w:r>
      <w:r w:rsidR="00D70C64">
        <w:rPr>
          <w:rFonts w:ascii="Times New Roman" w:hAnsi="Times New Roman" w:cs="Times New Roman"/>
          <w:sz w:val="24"/>
          <w:szCs w:val="24"/>
        </w:rPr>
        <w:t xml:space="preserve"> und</w:t>
      </w:r>
      <w:r w:rsidR="00260A7A">
        <w:rPr>
          <w:rFonts w:ascii="Times New Roman" w:hAnsi="Times New Roman" w:cs="Times New Roman"/>
          <w:sz w:val="24"/>
          <w:szCs w:val="24"/>
        </w:rPr>
        <w:t xml:space="preserve"> </w:t>
      </w:r>
      <w:r w:rsidR="00D70C64">
        <w:rPr>
          <w:rFonts w:ascii="Times New Roman" w:hAnsi="Times New Roman" w:cs="Times New Roman"/>
          <w:sz w:val="24"/>
          <w:szCs w:val="24"/>
        </w:rPr>
        <w:t>„s. a.“ sind</w:t>
      </w:r>
      <w:r w:rsidR="00260A7A">
        <w:rPr>
          <w:rFonts w:ascii="Times New Roman" w:hAnsi="Times New Roman" w:cs="Times New Roman"/>
          <w:sz w:val="24"/>
          <w:szCs w:val="24"/>
        </w:rPr>
        <w:t xml:space="preserve"> die Abkürzung</w:t>
      </w:r>
      <w:r w:rsidR="00D70C64">
        <w:rPr>
          <w:rFonts w:ascii="Times New Roman" w:hAnsi="Times New Roman" w:cs="Times New Roman"/>
          <w:sz w:val="24"/>
          <w:szCs w:val="24"/>
        </w:rPr>
        <w:t>en</w:t>
      </w:r>
      <w:r w:rsidR="00260A7A">
        <w:rPr>
          <w:rFonts w:ascii="Times New Roman" w:hAnsi="Times New Roman" w:cs="Times New Roman"/>
          <w:sz w:val="24"/>
          <w:szCs w:val="24"/>
        </w:rPr>
        <w:t xml:space="preserve"> für </w:t>
      </w:r>
      <w:r w:rsidR="00D70C64">
        <w:rPr>
          <w:rFonts w:ascii="Times New Roman" w:hAnsi="Times New Roman" w:cs="Times New Roman"/>
          <w:sz w:val="24"/>
          <w:szCs w:val="24"/>
        </w:rPr>
        <w:t>die</w:t>
      </w:r>
      <w:r w:rsidR="00260A7A">
        <w:rPr>
          <w:rFonts w:ascii="Times New Roman" w:hAnsi="Times New Roman" w:cs="Times New Roman"/>
          <w:sz w:val="24"/>
          <w:szCs w:val="24"/>
        </w:rPr>
        <w:t xml:space="preserve"> lateinischen Ausdr</w:t>
      </w:r>
      <w:r w:rsidR="00D70C64">
        <w:rPr>
          <w:rFonts w:ascii="Times New Roman" w:hAnsi="Times New Roman" w:cs="Times New Roman"/>
          <w:sz w:val="24"/>
          <w:szCs w:val="24"/>
        </w:rPr>
        <w:t>ü</w:t>
      </w:r>
      <w:r w:rsidR="00260A7A">
        <w:rPr>
          <w:rFonts w:ascii="Times New Roman" w:hAnsi="Times New Roman" w:cs="Times New Roman"/>
          <w:sz w:val="24"/>
          <w:szCs w:val="24"/>
        </w:rPr>
        <w:t>ck</w:t>
      </w:r>
      <w:r w:rsidR="00D70C64">
        <w:rPr>
          <w:rFonts w:ascii="Times New Roman" w:hAnsi="Times New Roman" w:cs="Times New Roman"/>
          <w:sz w:val="24"/>
          <w:szCs w:val="24"/>
        </w:rPr>
        <w:t>e</w:t>
      </w:r>
      <w:r w:rsidR="00260A7A">
        <w:rPr>
          <w:rFonts w:ascii="Times New Roman" w:hAnsi="Times New Roman" w:cs="Times New Roman"/>
          <w:sz w:val="24"/>
          <w:szCs w:val="24"/>
        </w:rPr>
        <w:t xml:space="preserve"> </w:t>
      </w:r>
      <w:r w:rsidR="00260A7A" w:rsidRPr="00846DF1">
        <w:rPr>
          <w:rFonts w:ascii="Times New Roman" w:hAnsi="Times New Roman" w:cs="Times New Roman"/>
          <w:i/>
          <w:iCs/>
          <w:sz w:val="24"/>
          <w:szCs w:val="24"/>
        </w:rPr>
        <w:t>sine dato</w:t>
      </w:r>
      <w:r w:rsidR="00260A7A">
        <w:rPr>
          <w:rFonts w:ascii="Times New Roman" w:hAnsi="Times New Roman" w:cs="Times New Roman"/>
          <w:sz w:val="24"/>
          <w:szCs w:val="24"/>
        </w:rPr>
        <w:t xml:space="preserve"> </w:t>
      </w:r>
      <w:r w:rsidR="00D70C64">
        <w:rPr>
          <w:rFonts w:ascii="Times New Roman" w:hAnsi="Times New Roman" w:cs="Times New Roman"/>
          <w:sz w:val="24"/>
          <w:szCs w:val="24"/>
        </w:rPr>
        <w:t xml:space="preserve">und </w:t>
      </w:r>
      <w:r w:rsidR="00D70C64" w:rsidRPr="00846DF1">
        <w:rPr>
          <w:rFonts w:ascii="Times New Roman" w:hAnsi="Times New Roman" w:cs="Times New Roman"/>
          <w:i/>
          <w:iCs/>
          <w:sz w:val="24"/>
          <w:szCs w:val="24"/>
        </w:rPr>
        <w:t>sine anno</w:t>
      </w:r>
      <w:r w:rsidR="00D70C64">
        <w:rPr>
          <w:rFonts w:ascii="Times New Roman" w:hAnsi="Times New Roman" w:cs="Times New Roman"/>
          <w:sz w:val="24"/>
          <w:szCs w:val="24"/>
        </w:rPr>
        <w:t xml:space="preserve"> </w:t>
      </w:r>
      <w:r w:rsidR="00260A7A">
        <w:rPr>
          <w:rFonts w:ascii="Times New Roman" w:hAnsi="Times New Roman" w:cs="Times New Roman"/>
          <w:sz w:val="24"/>
          <w:szCs w:val="24"/>
        </w:rPr>
        <w:t xml:space="preserve">mit </w:t>
      </w:r>
      <w:r w:rsidR="008C6EB9">
        <w:rPr>
          <w:rFonts w:ascii="Times New Roman" w:hAnsi="Times New Roman" w:cs="Times New Roman"/>
          <w:sz w:val="24"/>
          <w:szCs w:val="24"/>
        </w:rPr>
        <w:t xml:space="preserve">der </w:t>
      </w:r>
      <w:r w:rsidR="00260A7A">
        <w:rPr>
          <w:rFonts w:ascii="Times New Roman" w:hAnsi="Times New Roman" w:cs="Times New Roman"/>
          <w:sz w:val="24"/>
          <w:szCs w:val="24"/>
        </w:rPr>
        <w:t>Bedeutung „ohne Datum“</w:t>
      </w:r>
      <w:r w:rsidR="00D70C64">
        <w:rPr>
          <w:rFonts w:ascii="Times New Roman" w:hAnsi="Times New Roman" w:cs="Times New Roman"/>
          <w:sz w:val="24"/>
          <w:szCs w:val="24"/>
        </w:rPr>
        <w:t xml:space="preserve"> und „ohne Jahr“</w:t>
      </w:r>
      <w:r w:rsidR="00260A7A">
        <w:rPr>
          <w:rFonts w:ascii="Times New Roman" w:hAnsi="Times New Roman" w:cs="Times New Roman"/>
          <w:sz w:val="24"/>
          <w:szCs w:val="24"/>
        </w:rPr>
        <w:t>.</w:t>
      </w:r>
    </w:p>
    <w:p w14:paraId="75834921" w14:textId="0BA5BA78" w:rsidR="00A40D0E" w:rsidRDefault="00665AA6" w:rsidP="00552A44">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r>
      <w:r w:rsidR="00260A7A">
        <w:rPr>
          <w:rFonts w:ascii="Times New Roman" w:hAnsi="Times New Roman" w:cs="Times New Roman"/>
          <w:b/>
          <w:sz w:val="24"/>
          <w:szCs w:val="24"/>
        </w:rPr>
        <w:t>3</w:t>
      </w:r>
      <w:r w:rsidR="00A510AF">
        <w:rPr>
          <w:rFonts w:ascii="Times New Roman" w:hAnsi="Times New Roman" w:cs="Times New Roman"/>
          <w:b/>
          <w:sz w:val="24"/>
          <w:szCs w:val="24"/>
        </w:rPr>
        <w:t>.</w:t>
      </w:r>
      <w:r w:rsidR="00894BFC">
        <w:rPr>
          <w:rFonts w:ascii="Times New Roman" w:hAnsi="Times New Roman" w:cs="Times New Roman"/>
          <w:b/>
          <w:sz w:val="24"/>
          <w:szCs w:val="24"/>
        </w:rPr>
        <w:tab/>
      </w:r>
      <w:r w:rsidR="00E850C7">
        <w:rPr>
          <w:rFonts w:ascii="Times New Roman" w:hAnsi="Times New Roman" w:cs="Times New Roman"/>
          <w:b/>
          <w:sz w:val="24"/>
          <w:szCs w:val="24"/>
        </w:rPr>
        <w:t>T</w:t>
      </w:r>
      <w:r w:rsidR="00B26944" w:rsidRPr="00E54087">
        <w:rPr>
          <w:rFonts w:ascii="Times New Roman" w:hAnsi="Times New Roman" w:cs="Times New Roman"/>
          <w:b/>
          <w:sz w:val="24"/>
          <w:szCs w:val="24"/>
        </w:rPr>
        <w:t>itel</w:t>
      </w:r>
      <w:r w:rsidR="00B26944">
        <w:rPr>
          <w:rFonts w:ascii="Times New Roman" w:hAnsi="Times New Roman" w:cs="Times New Roman"/>
          <w:b/>
          <w:sz w:val="24"/>
          <w:szCs w:val="24"/>
        </w:rPr>
        <w:t xml:space="preserve"> </w:t>
      </w:r>
      <w:r w:rsidR="00B26944" w:rsidRPr="00E54087">
        <w:rPr>
          <w:rFonts w:ascii="Times New Roman" w:hAnsi="Times New Roman" w:cs="Times New Roman"/>
          <w:sz w:val="24"/>
          <w:szCs w:val="24"/>
        </w:rPr>
        <w:t xml:space="preserve">– </w:t>
      </w:r>
      <w:r w:rsidR="00A40D0E">
        <w:rPr>
          <w:rFonts w:ascii="Times New Roman" w:hAnsi="Times New Roman" w:cs="Times New Roman"/>
          <w:sz w:val="24"/>
          <w:szCs w:val="24"/>
        </w:rPr>
        <w:t xml:space="preserve">Nach dem </w:t>
      </w:r>
      <w:r w:rsidR="00A40D0E" w:rsidRPr="005449EF">
        <w:rPr>
          <w:rFonts w:ascii="Times New Roman" w:hAnsi="Times New Roman" w:cs="Times New Roman"/>
          <w:sz w:val="24"/>
          <w:szCs w:val="24"/>
        </w:rPr>
        <w:t>Erscheinungsjahr</w:t>
      </w:r>
      <w:r w:rsidR="00A40D0E">
        <w:rPr>
          <w:rFonts w:ascii="Times New Roman" w:hAnsi="Times New Roman" w:cs="Times New Roman"/>
          <w:sz w:val="24"/>
          <w:szCs w:val="24"/>
        </w:rPr>
        <w:t xml:space="preserve"> wird </w:t>
      </w:r>
      <w:r w:rsidR="00A40D0E" w:rsidRPr="00E54087">
        <w:rPr>
          <w:rFonts w:ascii="Times New Roman" w:hAnsi="Times New Roman" w:cs="Times New Roman"/>
          <w:sz w:val="24"/>
          <w:szCs w:val="24"/>
        </w:rPr>
        <w:t>in</w:t>
      </w:r>
      <w:r w:rsidR="00A40D0E">
        <w:rPr>
          <w:rFonts w:ascii="Times New Roman" w:hAnsi="Times New Roman" w:cs="Times New Roman"/>
          <w:sz w:val="24"/>
          <w:szCs w:val="24"/>
        </w:rPr>
        <w:t xml:space="preserve"> der </w:t>
      </w:r>
      <w:r w:rsidR="004F4597">
        <w:rPr>
          <w:rFonts w:ascii="Times New Roman" w:hAnsi="Times New Roman" w:cs="Times New Roman"/>
          <w:sz w:val="24"/>
          <w:szCs w:val="24"/>
        </w:rPr>
        <w:t>Quellen</w:t>
      </w:r>
      <w:r w:rsidR="00E850C7">
        <w:rPr>
          <w:rFonts w:ascii="Times New Roman" w:hAnsi="Times New Roman" w:cs="Times New Roman"/>
          <w:sz w:val="24"/>
          <w:szCs w:val="24"/>
        </w:rPr>
        <w:t>angabe de</w:t>
      </w:r>
      <w:r w:rsidR="00A40D0E">
        <w:rPr>
          <w:rFonts w:ascii="Times New Roman" w:hAnsi="Times New Roman" w:cs="Times New Roman"/>
          <w:sz w:val="24"/>
          <w:szCs w:val="24"/>
        </w:rPr>
        <w:t xml:space="preserve">r </w:t>
      </w:r>
      <w:r w:rsidR="00E850C7">
        <w:rPr>
          <w:rFonts w:ascii="Times New Roman" w:hAnsi="Times New Roman" w:cs="Times New Roman"/>
          <w:sz w:val="24"/>
          <w:szCs w:val="24"/>
        </w:rPr>
        <w:t>T</w:t>
      </w:r>
      <w:r w:rsidR="00A40D0E">
        <w:rPr>
          <w:rFonts w:ascii="Times New Roman" w:hAnsi="Times New Roman" w:cs="Times New Roman"/>
          <w:sz w:val="24"/>
          <w:szCs w:val="24"/>
        </w:rPr>
        <w:t>itel</w:t>
      </w:r>
      <w:r w:rsidR="00E850C7">
        <w:rPr>
          <w:rFonts w:ascii="Times New Roman" w:hAnsi="Times New Roman" w:cs="Times New Roman"/>
          <w:sz w:val="24"/>
          <w:szCs w:val="24"/>
        </w:rPr>
        <w:t xml:space="preserve"> der Vorlage </w:t>
      </w:r>
      <w:r w:rsidR="00A40D0E">
        <w:rPr>
          <w:rFonts w:ascii="Times New Roman" w:hAnsi="Times New Roman" w:cs="Times New Roman"/>
          <w:sz w:val="24"/>
          <w:szCs w:val="24"/>
        </w:rPr>
        <w:t>angeführt</w:t>
      </w:r>
      <w:r w:rsidR="0011234A">
        <w:rPr>
          <w:rFonts w:ascii="Times New Roman" w:hAnsi="Times New Roman" w:cs="Times New Roman"/>
          <w:sz w:val="24"/>
          <w:szCs w:val="24"/>
        </w:rPr>
        <w:t>, und zwar im Wortlaut und in der Schreibweise, in denen er in der Vorlage erscheint. De</w:t>
      </w:r>
      <w:r w:rsidR="00A40D0E">
        <w:rPr>
          <w:rFonts w:ascii="Times New Roman" w:hAnsi="Times New Roman" w:cs="Times New Roman"/>
          <w:sz w:val="24"/>
          <w:szCs w:val="24"/>
        </w:rPr>
        <w:t>r</w:t>
      </w:r>
      <w:r w:rsidR="0011234A">
        <w:rPr>
          <w:rFonts w:ascii="Times New Roman" w:hAnsi="Times New Roman" w:cs="Times New Roman"/>
          <w:sz w:val="24"/>
          <w:szCs w:val="24"/>
        </w:rPr>
        <w:t xml:space="preserve"> </w:t>
      </w:r>
      <w:r w:rsidR="00E850C7">
        <w:rPr>
          <w:rFonts w:ascii="Times New Roman" w:hAnsi="Times New Roman" w:cs="Times New Roman"/>
          <w:sz w:val="24"/>
          <w:szCs w:val="24"/>
        </w:rPr>
        <w:t>Tit</w:t>
      </w:r>
      <w:r w:rsidR="0011234A">
        <w:rPr>
          <w:rFonts w:ascii="Times New Roman" w:hAnsi="Times New Roman" w:cs="Times New Roman"/>
          <w:sz w:val="24"/>
          <w:szCs w:val="24"/>
        </w:rPr>
        <w:t>el</w:t>
      </w:r>
      <w:r w:rsidR="00A40D0E">
        <w:rPr>
          <w:rFonts w:ascii="Times New Roman" w:hAnsi="Times New Roman" w:cs="Times New Roman"/>
          <w:sz w:val="24"/>
          <w:szCs w:val="24"/>
        </w:rPr>
        <w:t xml:space="preserve"> </w:t>
      </w:r>
      <w:r w:rsidR="00142374" w:rsidRPr="00142374">
        <w:rPr>
          <w:rFonts w:ascii="Times New Roman" w:hAnsi="Times New Roman" w:cs="Times New Roman"/>
          <w:sz w:val="24"/>
          <w:szCs w:val="24"/>
        </w:rPr>
        <w:t>(auch Sachtitel genannt)</w:t>
      </w:r>
      <w:r w:rsidR="00142374">
        <w:t xml:space="preserve"> </w:t>
      </w:r>
      <w:r w:rsidR="0011234A">
        <w:rPr>
          <w:rFonts w:ascii="Times New Roman" w:hAnsi="Times New Roman" w:cs="Times New Roman"/>
          <w:sz w:val="24"/>
          <w:szCs w:val="24"/>
        </w:rPr>
        <w:t>wird</w:t>
      </w:r>
      <w:r w:rsidR="00A40D0E">
        <w:rPr>
          <w:rFonts w:ascii="Times New Roman" w:hAnsi="Times New Roman" w:cs="Times New Roman"/>
          <w:sz w:val="24"/>
          <w:szCs w:val="24"/>
        </w:rPr>
        <w:t xml:space="preserve"> kursiv gesetzt</w:t>
      </w:r>
      <w:r w:rsidR="00AA7B55">
        <w:rPr>
          <w:rFonts w:ascii="Times New Roman" w:hAnsi="Times New Roman" w:cs="Times New Roman"/>
          <w:sz w:val="24"/>
          <w:szCs w:val="24"/>
        </w:rPr>
        <w:t>, wodurch er optisch hervorgehoben wird</w:t>
      </w:r>
      <w:r w:rsidR="00A40D0E">
        <w:rPr>
          <w:rFonts w:ascii="Times New Roman" w:hAnsi="Times New Roman" w:cs="Times New Roman"/>
          <w:sz w:val="24"/>
          <w:szCs w:val="24"/>
        </w:rPr>
        <w:t>.</w:t>
      </w:r>
    </w:p>
    <w:p w14:paraId="48998068" w14:textId="5C40F761" w:rsidR="00142374" w:rsidRPr="00142374" w:rsidRDefault="00142374" w:rsidP="00142374">
      <w:pPr>
        <w:ind w:left="425"/>
        <w:jc w:val="both"/>
        <w:rPr>
          <w:rFonts w:ascii="Times New Roman" w:hAnsi="Times New Roman" w:cs="Times New Roman"/>
          <w:sz w:val="24"/>
          <w:szCs w:val="24"/>
        </w:rPr>
      </w:pPr>
      <w:r w:rsidRPr="00142374">
        <w:rPr>
          <w:rFonts w:ascii="Times New Roman" w:hAnsi="Times New Roman" w:cs="Times New Roman"/>
          <w:sz w:val="24"/>
          <w:szCs w:val="24"/>
        </w:rPr>
        <w:t>Wenn in der Vorlage mehrere Varianten des Titels vorkommen, dann soll in die Quellenangabe der am bedeutendsten erscheinende aufgenommen werden. Bei (eher seltenen) zweisprachigen Schriftstücken, werden die beiden Titel, getrennt durch ein Gleichheitszeichen</w:t>
      </w:r>
      <w:r w:rsidR="00E321D4">
        <w:rPr>
          <w:rFonts w:ascii="Times New Roman" w:hAnsi="Times New Roman" w:cs="Times New Roman"/>
          <w:sz w:val="24"/>
          <w:szCs w:val="24"/>
        </w:rPr>
        <w:t>,</w:t>
      </w:r>
      <w:r w:rsidRPr="00142374">
        <w:rPr>
          <w:rFonts w:ascii="Times New Roman" w:hAnsi="Times New Roman" w:cs="Times New Roman"/>
          <w:sz w:val="24"/>
          <w:szCs w:val="24"/>
        </w:rPr>
        <w:t xml:space="preserve"> angeführt.</w:t>
      </w:r>
    </w:p>
    <w:p w14:paraId="43DFF4B7" w14:textId="0D435269" w:rsidR="003040EB" w:rsidRPr="00BF41A6" w:rsidRDefault="003040EB" w:rsidP="003040EB">
      <w:pPr>
        <w:ind w:left="425"/>
        <w:jc w:val="both"/>
        <w:rPr>
          <w:rFonts w:ascii="Times New Roman" w:hAnsi="Times New Roman" w:cs="Times New Roman"/>
          <w:sz w:val="24"/>
          <w:szCs w:val="24"/>
        </w:rPr>
      </w:pPr>
      <w:r w:rsidRPr="00BF41A6">
        <w:rPr>
          <w:rFonts w:ascii="Times New Roman" w:hAnsi="Times New Roman" w:cs="Times New Roman"/>
          <w:sz w:val="24"/>
          <w:szCs w:val="24"/>
        </w:rPr>
        <w:t>Ein umständlich langer Titel darf durch Auslassen einiger Wörte</w:t>
      </w:r>
      <w:r w:rsidR="00CD300F">
        <w:rPr>
          <w:rFonts w:ascii="Times New Roman" w:hAnsi="Times New Roman" w:cs="Times New Roman"/>
          <w:sz w:val="24"/>
          <w:szCs w:val="24"/>
        </w:rPr>
        <w:t>r</w:t>
      </w:r>
      <w:r w:rsidRPr="00BF41A6">
        <w:rPr>
          <w:rFonts w:ascii="Times New Roman" w:hAnsi="Times New Roman" w:cs="Times New Roman"/>
          <w:sz w:val="24"/>
          <w:szCs w:val="24"/>
        </w:rPr>
        <w:t xml:space="preserve"> gekürzt werden</w:t>
      </w:r>
      <w:r>
        <w:rPr>
          <w:rFonts w:ascii="Times New Roman" w:hAnsi="Times New Roman" w:cs="Times New Roman"/>
          <w:sz w:val="24"/>
          <w:szCs w:val="24"/>
        </w:rPr>
        <w:t>, wobei die Auslassungen durch Auslassungspunkte</w:t>
      </w:r>
      <w:r w:rsidR="00E850C7">
        <w:rPr>
          <w:rFonts w:ascii="Times New Roman" w:hAnsi="Times New Roman" w:cs="Times New Roman"/>
          <w:sz w:val="24"/>
          <w:szCs w:val="24"/>
        </w:rPr>
        <w:t xml:space="preserve"> (…)</w:t>
      </w:r>
      <w:r>
        <w:rPr>
          <w:rFonts w:ascii="Times New Roman" w:hAnsi="Times New Roman" w:cs="Times New Roman"/>
          <w:sz w:val="24"/>
          <w:szCs w:val="24"/>
        </w:rPr>
        <w:t xml:space="preserve"> in eckigen Klammern ge</w:t>
      </w:r>
      <w:r w:rsidR="00D33ADA">
        <w:rPr>
          <w:rFonts w:ascii="Times New Roman" w:hAnsi="Times New Roman" w:cs="Times New Roman"/>
          <w:sz w:val="24"/>
          <w:szCs w:val="24"/>
        </w:rPr>
        <w:softHyphen/>
      </w:r>
      <w:r>
        <w:rPr>
          <w:rFonts w:ascii="Times New Roman" w:hAnsi="Times New Roman" w:cs="Times New Roman"/>
          <w:sz w:val="24"/>
          <w:szCs w:val="24"/>
        </w:rPr>
        <w:t>kennzeichnet werden sollen.</w:t>
      </w:r>
    </w:p>
    <w:p w14:paraId="01BBEFA5" w14:textId="77777777" w:rsidR="00BD7054" w:rsidRDefault="00BD7054" w:rsidP="001B4708">
      <w:pPr>
        <w:spacing w:after="0"/>
        <w:ind w:left="425"/>
        <w:jc w:val="both"/>
        <w:rPr>
          <w:rFonts w:ascii="Times New Roman" w:hAnsi="Times New Roman" w:cs="Times New Roman"/>
          <w:sz w:val="24"/>
          <w:szCs w:val="24"/>
        </w:rPr>
      </w:pPr>
      <w:r>
        <w:rPr>
          <w:rFonts w:ascii="Times New Roman" w:hAnsi="Times New Roman" w:cs="Times New Roman"/>
          <w:sz w:val="24"/>
          <w:szCs w:val="24"/>
        </w:rPr>
        <w:t xml:space="preserve">In eckigen Klammern unmittelbar nach dem </w:t>
      </w:r>
      <w:r w:rsidR="0079025A">
        <w:rPr>
          <w:rFonts w:ascii="Times New Roman" w:hAnsi="Times New Roman" w:cs="Times New Roman"/>
          <w:sz w:val="24"/>
          <w:szCs w:val="24"/>
        </w:rPr>
        <w:t>T</w:t>
      </w:r>
      <w:r>
        <w:rPr>
          <w:rFonts w:ascii="Times New Roman" w:hAnsi="Times New Roman" w:cs="Times New Roman"/>
          <w:sz w:val="24"/>
          <w:szCs w:val="24"/>
        </w:rPr>
        <w:t>itel dürfen, falls angebracht, und</w:t>
      </w:r>
      <w:r w:rsidRPr="00BD7054">
        <w:rPr>
          <w:rFonts w:ascii="Times New Roman" w:hAnsi="Times New Roman" w:cs="Times New Roman"/>
          <w:sz w:val="24"/>
          <w:szCs w:val="24"/>
        </w:rPr>
        <w:t xml:space="preserve"> </w:t>
      </w:r>
      <w:r w:rsidR="00896602">
        <w:rPr>
          <w:rFonts w:ascii="Times New Roman" w:hAnsi="Times New Roman" w:cs="Times New Roman"/>
          <w:sz w:val="24"/>
          <w:szCs w:val="24"/>
        </w:rPr>
        <w:t xml:space="preserve">dann </w:t>
      </w:r>
      <w:r>
        <w:rPr>
          <w:rFonts w:ascii="Times New Roman" w:hAnsi="Times New Roman" w:cs="Times New Roman"/>
          <w:sz w:val="24"/>
          <w:szCs w:val="24"/>
        </w:rPr>
        <w:t xml:space="preserve">ebenfalls </w:t>
      </w:r>
      <w:r w:rsidR="00896602">
        <w:rPr>
          <w:rFonts w:ascii="Times New Roman" w:hAnsi="Times New Roman" w:cs="Times New Roman"/>
          <w:sz w:val="24"/>
          <w:szCs w:val="24"/>
        </w:rPr>
        <w:t>in Kursivschrift</w:t>
      </w:r>
    </w:p>
    <w:p w14:paraId="21E53448" w14:textId="1C863843" w:rsidR="00BD7054" w:rsidRDefault="00FC0987" w:rsidP="001B4708">
      <w:pPr>
        <w:spacing w:after="0"/>
        <w:ind w:left="1020" w:hanging="34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D7054">
        <w:rPr>
          <w:rFonts w:ascii="Times New Roman" w:hAnsi="Times New Roman" w:cs="Times New Roman"/>
          <w:sz w:val="24"/>
          <w:szCs w:val="24"/>
        </w:rPr>
        <w:t>der Originaltitel eines übersetzten Werkes</w:t>
      </w:r>
      <w:r w:rsidR="00896602">
        <w:rPr>
          <w:rFonts w:ascii="Times New Roman" w:hAnsi="Times New Roman" w:cs="Times New Roman"/>
          <w:sz w:val="24"/>
          <w:szCs w:val="24"/>
        </w:rPr>
        <w:t>,</w:t>
      </w:r>
    </w:p>
    <w:p w14:paraId="71136F7E" w14:textId="6429277F" w:rsidR="00BD7054" w:rsidRDefault="00BD7054" w:rsidP="001B4708">
      <w:pPr>
        <w:spacing w:before="80" w:after="0"/>
        <w:ind w:left="1020" w:hanging="340"/>
        <w:rPr>
          <w:rFonts w:ascii="Times New Roman" w:hAnsi="Times New Roman" w:cs="Times New Roman"/>
          <w:sz w:val="24"/>
          <w:szCs w:val="24"/>
        </w:rPr>
      </w:pPr>
      <w:r>
        <w:rPr>
          <w:rFonts w:ascii="Times New Roman" w:hAnsi="Times New Roman" w:cs="Times New Roman"/>
          <w:sz w:val="24"/>
          <w:szCs w:val="24"/>
        </w:rPr>
        <w:t>b)</w:t>
      </w:r>
      <w:r w:rsidR="00FC0987">
        <w:rPr>
          <w:rFonts w:ascii="Times New Roman" w:hAnsi="Times New Roman" w:cs="Times New Roman"/>
          <w:sz w:val="24"/>
          <w:szCs w:val="24"/>
        </w:rPr>
        <w:tab/>
      </w:r>
      <w:r>
        <w:rPr>
          <w:rFonts w:ascii="Times New Roman" w:hAnsi="Times New Roman" w:cs="Times New Roman"/>
          <w:sz w:val="24"/>
          <w:szCs w:val="24"/>
        </w:rPr>
        <w:t xml:space="preserve">eine Übersetzung des fremdsprachigen </w:t>
      </w:r>
      <w:r w:rsidR="0079025A">
        <w:rPr>
          <w:rFonts w:ascii="Times New Roman" w:hAnsi="Times New Roman" w:cs="Times New Roman"/>
          <w:sz w:val="24"/>
          <w:szCs w:val="24"/>
        </w:rPr>
        <w:t>T</w:t>
      </w:r>
      <w:r>
        <w:rPr>
          <w:rFonts w:ascii="Times New Roman" w:hAnsi="Times New Roman" w:cs="Times New Roman"/>
          <w:sz w:val="24"/>
          <w:szCs w:val="24"/>
        </w:rPr>
        <w:t>itels</w:t>
      </w:r>
      <w:r w:rsidR="00896602">
        <w:rPr>
          <w:rFonts w:ascii="Times New Roman" w:hAnsi="Times New Roman" w:cs="Times New Roman"/>
          <w:sz w:val="24"/>
          <w:szCs w:val="24"/>
        </w:rPr>
        <w:t>,</w:t>
      </w:r>
    </w:p>
    <w:p w14:paraId="11A9349B" w14:textId="19DD2614" w:rsidR="00BD7054" w:rsidRDefault="00BD7054" w:rsidP="001B4708">
      <w:pPr>
        <w:spacing w:before="80" w:after="0"/>
        <w:ind w:left="1020" w:hanging="340"/>
        <w:rPr>
          <w:rFonts w:ascii="Times New Roman" w:hAnsi="Times New Roman" w:cs="Times New Roman"/>
          <w:sz w:val="24"/>
          <w:szCs w:val="24"/>
        </w:rPr>
      </w:pPr>
      <w:r>
        <w:rPr>
          <w:rFonts w:ascii="Times New Roman" w:hAnsi="Times New Roman" w:cs="Times New Roman"/>
          <w:sz w:val="24"/>
          <w:szCs w:val="24"/>
        </w:rPr>
        <w:t>c)</w:t>
      </w:r>
      <w:r w:rsidR="00FC0987">
        <w:rPr>
          <w:rFonts w:ascii="Times New Roman" w:hAnsi="Times New Roman" w:cs="Times New Roman"/>
          <w:sz w:val="24"/>
          <w:szCs w:val="24"/>
        </w:rPr>
        <w:tab/>
      </w:r>
      <w:r w:rsidR="00896602">
        <w:rPr>
          <w:rFonts w:ascii="Times New Roman" w:hAnsi="Times New Roman" w:cs="Times New Roman"/>
          <w:sz w:val="24"/>
          <w:szCs w:val="24"/>
        </w:rPr>
        <w:t>„</w:t>
      </w:r>
      <w:r>
        <w:rPr>
          <w:rFonts w:ascii="Times New Roman" w:hAnsi="Times New Roman" w:cs="Times New Roman"/>
          <w:sz w:val="24"/>
          <w:szCs w:val="24"/>
        </w:rPr>
        <w:t>w</w:t>
      </w:r>
      <w:r w:rsidR="00BF41A6" w:rsidRPr="00BF41A6">
        <w:rPr>
          <w:rFonts w:ascii="Times New Roman" w:hAnsi="Times New Roman" w:cs="Times New Roman"/>
          <w:sz w:val="24"/>
          <w:szCs w:val="24"/>
        </w:rPr>
        <w:t>enn die zitierte Vorlage weitestgehend unter einem anderen Titel bekannt ist oder ursprünglich unter einem anderen Titel herausgegeben wurde</w:t>
      </w:r>
      <w:r w:rsidR="00896602">
        <w:rPr>
          <w:rFonts w:ascii="Times New Roman" w:hAnsi="Times New Roman" w:cs="Times New Roman"/>
          <w:sz w:val="24"/>
          <w:szCs w:val="24"/>
        </w:rPr>
        <w:t xml:space="preserve">“ </w:t>
      </w:r>
      <w:r w:rsidR="00896602" w:rsidRPr="00B67340">
        <w:rPr>
          <w:rFonts w:ascii="Times New Roman" w:hAnsi="Times New Roman" w:cs="Times New Roman"/>
          <w:sz w:val="24"/>
          <w:szCs w:val="24"/>
        </w:rPr>
        <w:t>(</w:t>
      </w:r>
      <w:r w:rsidR="00B67340" w:rsidRPr="00B67340">
        <w:rPr>
          <w:rFonts w:ascii="Times New Roman" w:hAnsi="Times New Roman" w:cs="Times New Roman"/>
          <w:smallCaps/>
          <w:sz w:val="24"/>
          <w:szCs w:val="24"/>
          <w:lang w:val="nl-NL"/>
        </w:rPr>
        <w:t xml:space="preserve">DIN ISO </w:t>
      </w:r>
      <w:r w:rsidR="00B67340" w:rsidRPr="00B67340">
        <w:rPr>
          <w:rFonts w:ascii="Times New Roman" w:hAnsi="Times New Roman" w:cs="Times New Roman"/>
          <w:sz w:val="24"/>
          <w:szCs w:val="24"/>
          <w:lang w:val="nl-NL"/>
        </w:rPr>
        <w:t>690:2013-10</w:t>
      </w:r>
      <w:r w:rsidR="00896602" w:rsidRPr="00B67340">
        <w:rPr>
          <w:rFonts w:ascii="Times New Roman" w:hAnsi="Times New Roman" w:cs="Times New Roman"/>
          <w:sz w:val="24"/>
          <w:szCs w:val="24"/>
        </w:rPr>
        <w:t xml:space="preserve">, </w:t>
      </w:r>
      <w:r w:rsidR="00896602" w:rsidRPr="009803BD">
        <w:rPr>
          <w:rFonts w:ascii="Times New Roman" w:hAnsi="Times New Roman" w:cs="Times New Roman"/>
          <w:sz w:val="24"/>
          <w:szCs w:val="24"/>
        </w:rPr>
        <w:t>S. </w:t>
      </w:r>
      <w:r w:rsidR="00896602">
        <w:rPr>
          <w:rFonts w:ascii="Times New Roman" w:hAnsi="Times New Roman" w:cs="Times New Roman"/>
          <w:sz w:val="24"/>
          <w:szCs w:val="24"/>
        </w:rPr>
        <w:t>1</w:t>
      </w:r>
      <w:r w:rsidR="003040EB">
        <w:rPr>
          <w:rFonts w:ascii="Times New Roman" w:hAnsi="Times New Roman" w:cs="Times New Roman"/>
          <w:sz w:val="24"/>
          <w:szCs w:val="24"/>
        </w:rPr>
        <w:t>4</w:t>
      </w:r>
      <w:r w:rsidR="00896602">
        <w:rPr>
          <w:rFonts w:ascii="Times New Roman" w:hAnsi="Times New Roman" w:cs="Times New Roman"/>
          <w:sz w:val="24"/>
          <w:szCs w:val="24"/>
        </w:rPr>
        <w:t>)</w:t>
      </w:r>
      <w:r>
        <w:rPr>
          <w:rFonts w:ascii="Times New Roman" w:hAnsi="Times New Roman" w:cs="Times New Roman"/>
          <w:sz w:val="24"/>
          <w:szCs w:val="24"/>
        </w:rPr>
        <w:t>,</w:t>
      </w:r>
      <w:r w:rsidR="00BF41A6" w:rsidRPr="00BF41A6">
        <w:rPr>
          <w:rFonts w:ascii="Times New Roman" w:hAnsi="Times New Roman" w:cs="Times New Roman"/>
          <w:sz w:val="24"/>
          <w:szCs w:val="24"/>
        </w:rPr>
        <w:t xml:space="preserve"> d</w:t>
      </w:r>
      <w:r w:rsidR="00896602">
        <w:rPr>
          <w:rFonts w:ascii="Times New Roman" w:hAnsi="Times New Roman" w:cs="Times New Roman"/>
          <w:sz w:val="24"/>
          <w:szCs w:val="24"/>
        </w:rPr>
        <w:t>ies</w:t>
      </w:r>
      <w:r w:rsidR="00BF41A6" w:rsidRPr="00BF41A6">
        <w:rPr>
          <w:rFonts w:ascii="Times New Roman" w:hAnsi="Times New Roman" w:cs="Times New Roman"/>
          <w:sz w:val="24"/>
          <w:szCs w:val="24"/>
        </w:rPr>
        <w:t>er</w:t>
      </w:r>
      <w:r w:rsidR="00BF41A6" w:rsidRPr="00BF41A6">
        <w:rPr>
          <w:rFonts w:ascii="Times New Roman" w:hAnsi="Times New Roman" w:cs="Times New Roman"/>
          <w:b/>
          <w:sz w:val="24"/>
          <w:szCs w:val="24"/>
        </w:rPr>
        <w:t xml:space="preserve"> </w:t>
      </w:r>
      <w:r w:rsidR="00BF41A6" w:rsidRPr="00BF41A6">
        <w:rPr>
          <w:rFonts w:ascii="Times New Roman" w:hAnsi="Times New Roman" w:cs="Times New Roman"/>
          <w:sz w:val="24"/>
          <w:szCs w:val="24"/>
        </w:rPr>
        <w:t>alternative Titel</w:t>
      </w:r>
      <w:r w:rsidR="00D93AD9" w:rsidRPr="00D93AD9">
        <w:rPr>
          <w:rFonts w:ascii="Times New Roman" w:hAnsi="Times New Roman" w:cs="Times New Roman"/>
          <w:sz w:val="24"/>
          <w:szCs w:val="24"/>
        </w:rPr>
        <w:t xml:space="preserve"> </w:t>
      </w:r>
      <w:r w:rsidR="00D93AD9">
        <w:rPr>
          <w:rFonts w:ascii="Times New Roman" w:hAnsi="Times New Roman" w:cs="Times New Roman"/>
          <w:sz w:val="24"/>
          <w:szCs w:val="24"/>
        </w:rPr>
        <w:t>und</w:t>
      </w:r>
    </w:p>
    <w:p w14:paraId="2353CD4A" w14:textId="540A992B" w:rsidR="00D93AD9" w:rsidRPr="00D93AD9" w:rsidRDefault="00D93AD9" w:rsidP="001B4708">
      <w:pPr>
        <w:spacing w:before="80" w:after="0"/>
        <w:ind w:left="1020" w:hanging="34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w:t>
      </w:r>
      <w:r w:rsidRPr="00D93AD9">
        <w:rPr>
          <w:rFonts w:ascii="Times New Roman" w:hAnsi="Times New Roman" w:cs="Times New Roman"/>
          <w:sz w:val="24"/>
          <w:szCs w:val="24"/>
        </w:rPr>
        <w:t>Erläuterungen</w:t>
      </w:r>
      <w:r w:rsidRPr="00D93AD9">
        <w:rPr>
          <w:rFonts w:ascii="Times New Roman" w:hAnsi="Times New Roman" w:cs="Times New Roman"/>
          <w:b/>
          <w:sz w:val="24"/>
          <w:szCs w:val="24"/>
        </w:rPr>
        <w:t xml:space="preserve"> </w:t>
      </w:r>
      <w:r w:rsidRPr="00D93AD9">
        <w:rPr>
          <w:rFonts w:ascii="Times New Roman" w:hAnsi="Times New Roman" w:cs="Times New Roman"/>
          <w:sz w:val="24"/>
          <w:szCs w:val="24"/>
        </w:rPr>
        <w:t>zu einem Titel, der mehrdeutig ist oder den Inhalt der Informationsressource nicht klar angibt</w:t>
      </w:r>
      <w:r w:rsidR="00877AB3">
        <w:rPr>
          <w:rFonts w:ascii="Times New Roman" w:hAnsi="Times New Roman" w:cs="Times New Roman"/>
          <w:sz w:val="24"/>
          <w:szCs w:val="24"/>
        </w:rPr>
        <w:t xml:space="preserve">“ </w:t>
      </w:r>
      <w:r w:rsidR="00B67340" w:rsidRPr="00B67340">
        <w:rPr>
          <w:rFonts w:ascii="Times New Roman" w:hAnsi="Times New Roman" w:cs="Times New Roman"/>
          <w:sz w:val="24"/>
          <w:szCs w:val="24"/>
        </w:rPr>
        <w:t>(</w:t>
      </w:r>
      <w:r w:rsidR="00B67340" w:rsidRPr="00B67340">
        <w:rPr>
          <w:rFonts w:ascii="Times New Roman" w:hAnsi="Times New Roman" w:cs="Times New Roman"/>
          <w:smallCaps/>
          <w:sz w:val="24"/>
          <w:szCs w:val="24"/>
          <w:lang w:val="nl-NL"/>
        </w:rPr>
        <w:t xml:space="preserve">DIN ISO </w:t>
      </w:r>
      <w:r w:rsidR="00B67340" w:rsidRPr="00B67340">
        <w:rPr>
          <w:rFonts w:ascii="Times New Roman" w:hAnsi="Times New Roman" w:cs="Times New Roman"/>
          <w:sz w:val="24"/>
          <w:szCs w:val="24"/>
          <w:lang w:val="nl-NL"/>
        </w:rPr>
        <w:t>690:2013-10</w:t>
      </w:r>
      <w:r w:rsidR="00B67340" w:rsidRPr="00B67340">
        <w:rPr>
          <w:rFonts w:ascii="Times New Roman" w:hAnsi="Times New Roman" w:cs="Times New Roman"/>
          <w:sz w:val="24"/>
          <w:szCs w:val="24"/>
        </w:rPr>
        <w:t xml:space="preserve">, </w:t>
      </w:r>
      <w:r w:rsidR="00877AB3" w:rsidRPr="009803BD">
        <w:rPr>
          <w:rFonts w:ascii="Times New Roman" w:hAnsi="Times New Roman" w:cs="Times New Roman"/>
          <w:sz w:val="24"/>
          <w:szCs w:val="24"/>
        </w:rPr>
        <w:t>S. </w:t>
      </w:r>
      <w:r w:rsidR="002E6007">
        <w:rPr>
          <w:rFonts w:ascii="Times New Roman" w:hAnsi="Times New Roman" w:cs="Times New Roman"/>
          <w:sz w:val="24"/>
          <w:szCs w:val="24"/>
        </w:rPr>
        <w:t>14)</w:t>
      </w:r>
    </w:p>
    <w:p w14:paraId="60F76573" w14:textId="77777777" w:rsidR="00896602" w:rsidRDefault="00896602" w:rsidP="00BF41A6">
      <w:pPr>
        <w:ind w:left="425"/>
        <w:jc w:val="both"/>
        <w:rPr>
          <w:rFonts w:ascii="Times New Roman" w:hAnsi="Times New Roman" w:cs="Times New Roman"/>
          <w:sz w:val="24"/>
          <w:szCs w:val="24"/>
        </w:rPr>
      </w:pPr>
      <w:r>
        <w:rPr>
          <w:rFonts w:ascii="Times New Roman" w:hAnsi="Times New Roman" w:cs="Times New Roman"/>
          <w:sz w:val="24"/>
          <w:szCs w:val="24"/>
        </w:rPr>
        <w:t>hinzugefügt werden</w:t>
      </w:r>
      <w:r w:rsidR="003040EB">
        <w:rPr>
          <w:rFonts w:ascii="Times New Roman" w:hAnsi="Times New Roman" w:cs="Times New Roman"/>
          <w:sz w:val="24"/>
          <w:szCs w:val="24"/>
        </w:rPr>
        <w:t>.</w:t>
      </w:r>
    </w:p>
    <w:p w14:paraId="0DFBD741" w14:textId="77777777" w:rsidR="00F746A3" w:rsidRPr="00F746A3" w:rsidRDefault="00F746A3" w:rsidP="00BF41A6">
      <w:pPr>
        <w:ind w:left="425"/>
        <w:jc w:val="both"/>
        <w:rPr>
          <w:rFonts w:ascii="Times New Roman" w:hAnsi="Times New Roman" w:cs="Times New Roman"/>
          <w:sz w:val="24"/>
          <w:szCs w:val="24"/>
        </w:rPr>
      </w:pPr>
      <w:r w:rsidRPr="00F746A3">
        <w:rPr>
          <w:rFonts w:ascii="Times New Roman" w:hAnsi="Times New Roman" w:cs="Times New Roman"/>
          <w:sz w:val="24"/>
          <w:szCs w:val="24"/>
        </w:rPr>
        <w:t xml:space="preserve">Wenn </w:t>
      </w:r>
      <w:r>
        <w:rPr>
          <w:rFonts w:ascii="Times New Roman" w:hAnsi="Times New Roman" w:cs="Times New Roman"/>
          <w:sz w:val="24"/>
          <w:szCs w:val="24"/>
        </w:rPr>
        <w:t>die</w:t>
      </w:r>
      <w:r w:rsidRPr="00F746A3">
        <w:rPr>
          <w:rFonts w:ascii="Times New Roman" w:hAnsi="Times New Roman" w:cs="Times New Roman"/>
          <w:sz w:val="24"/>
          <w:szCs w:val="24"/>
        </w:rPr>
        <w:t xml:space="preserve"> </w:t>
      </w:r>
      <w:r>
        <w:rPr>
          <w:rFonts w:ascii="Times New Roman" w:hAnsi="Times New Roman" w:cs="Times New Roman"/>
          <w:sz w:val="24"/>
          <w:szCs w:val="24"/>
        </w:rPr>
        <w:t>betreffende</w:t>
      </w:r>
      <w:r w:rsidRPr="00F746A3">
        <w:rPr>
          <w:rFonts w:ascii="Times New Roman" w:hAnsi="Times New Roman" w:cs="Times New Roman"/>
          <w:sz w:val="24"/>
          <w:szCs w:val="24"/>
        </w:rPr>
        <w:t xml:space="preserve"> Vorlage keinen eindeutigen Titel hat, </w:t>
      </w:r>
      <w:r>
        <w:rPr>
          <w:rFonts w:ascii="Times New Roman" w:hAnsi="Times New Roman" w:cs="Times New Roman"/>
          <w:sz w:val="24"/>
          <w:szCs w:val="24"/>
        </w:rPr>
        <w:t>„</w:t>
      </w:r>
      <w:r w:rsidRPr="00F746A3">
        <w:rPr>
          <w:rFonts w:ascii="Times New Roman" w:hAnsi="Times New Roman" w:cs="Times New Roman"/>
          <w:sz w:val="24"/>
          <w:szCs w:val="24"/>
        </w:rPr>
        <w:t>darf ein populärer oder traditioneller Titel angegeben w</w:t>
      </w:r>
      <w:r w:rsidR="00CD300F">
        <w:rPr>
          <w:rFonts w:ascii="Times New Roman" w:hAnsi="Times New Roman" w:cs="Times New Roman"/>
          <w:sz w:val="24"/>
          <w:szCs w:val="24"/>
        </w:rPr>
        <w:t>erden, sofern ein derartiger ex</w:t>
      </w:r>
      <w:r w:rsidRPr="00F746A3">
        <w:rPr>
          <w:rFonts w:ascii="Times New Roman" w:hAnsi="Times New Roman" w:cs="Times New Roman"/>
          <w:sz w:val="24"/>
          <w:szCs w:val="24"/>
        </w:rPr>
        <w:t>istiert</w:t>
      </w:r>
      <w:r>
        <w:rPr>
          <w:rFonts w:ascii="Times New Roman" w:hAnsi="Times New Roman" w:cs="Times New Roman"/>
          <w:sz w:val="24"/>
          <w:szCs w:val="24"/>
        </w:rPr>
        <w:t xml:space="preserve">“ </w:t>
      </w:r>
      <w:r w:rsidR="00B67340" w:rsidRPr="00B67340">
        <w:rPr>
          <w:rFonts w:ascii="Times New Roman" w:hAnsi="Times New Roman" w:cs="Times New Roman"/>
          <w:sz w:val="24"/>
          <w:szCs w:val="24"/>
        </w:rPr>
        <w:t>(</w:t>
      </w:r>
      <w:r w:rsidR="00B67340" w:rsidRPr="00B67340">
        <w:rPr>
          <w:rFonts w:ascii="Times New Roman" w:hAnsi="Times New Roman" w:cs="Times New Roman"/>
          <w:smallCaps/>
          <w:sz w:val="24"/>
          <w:szCs w:val="24"/>
          <w:lang w:val="nl-NL"/>
        </w:rPr>
        <w:t xml:space="preserve">DIN ISO </w:t>
      </w:r>
      <w:r w:rsidR="00B67340" w:rsidRPr="00B67340">
        <w:rPr>
          <w:rFonts w:ascii="Times New Roman" w:hAnsi="Times New Roman" w:cs="Times New Roman"/>
          <w:sz w:val="24"/>
          <w:szCs w:val="24"/>
          <w:lang w:val="nl-NL"/>
        </w:rPr>
        <w:t>690:2013-10</w:t>
      </w:r>
      <w:r w:rsidR="00B67340" w:rsidRPr="00B67340">
        <w:rPr>
          <w:rFonts w:ascii="Times New Roman" w:hAnsi="Times New Roman" w:cs="Times New Roman"/>
          <w:sz w:val="24"/>
          <w:szCs w:val="24"/>
        </w:rPr>
        <w:t xml:space="preserve">, </w:t>
      </w:r>
      <w:r w:rsidRPr="009803BD">
        <w:rPr>
          <w:rFonts w:ascii="Times New Roman" w:hAnsi="Times New Roman" w:cs="Times New Roman"/>
          <w:sz w:val="24"/>
          <w:szCs w:val="24"/>
        </w:rPr>
        <w:t>S. </w:t>
      </w:r>
      <w:r>
        <w:rPr>
          <w:rFonts w:ascii="Times New Roman" w:hAnsi="Times New Roman" w:cs="Times New Roman"/>
          <w:sz w:val="24"/>
          <w:szCs w:val="24"/>
        </w:rPr>
        <w:t>15)</w:t>
      </w:r>
      <w:r w:rsidRPr="00F746A3">
        <w:rPr>
          <w:rFonts w:ascii="Times New Roman" w:hAnsi="Times New Roman" w:cs="Times New Roman"/>
          <w:sz w:val="24"/>
          <w:szCs w:val="24"/>
        </w:rPr>
        <w:t>. Andernfalls sollte</w:t>
      </w:r>
      <w:r>
        <w:rPr>
          <w:rFonts w:ascii="Times New Roman" w:hAnsi="Times New Roman" w:cs="Times New Roman"/>
          <w:sz w:val="24"/>
          <w:szCs w:val="24"/>
        </w:rPr>
        <w:t xml:space="preserve"> dieser Vorlage</w:t>
      </w:r>
      <w:r w:rsidRPr="00F746A3">
        <w:rPr>
          <w:rFonts w:ascii="Times New Roman" w:hAnsi="Times New Roman" w:cs="Times New Roman"/>
          <w:sz w:val="24"/>
          <w:szCs w:val="24"/>
        </w:rPr>
        <w:t xml:space="preserve"> ein Titel </w:t>
      </w:r>
      <w:r>
        <w:rPr>
          <w:rFonts w:ascii="Times New Roman" w:hAnsi="Times New Roman" w:cs="Times New Roman"/>
          <w:sz w:val="24"/>
          <w:szCs w:val="24"/>
        </w:rPr>
        <w:t>vergeben</w:t>
      </w:r>
      <w:r w:rsidRPr="00F746A3">
        <w:rPr>
          <w:rFonts w:ascii="Times New Roman" w:hAnsi="Times New Roman" w:cs="Times New Roman"/>
          <w:sz w:val="24"/>
          <w:szCs w:val="24"/>
        </w:rPr>
        <w:t xml:space="preserve"> werden, der </w:t>
      </w:r>
      <w:r>
        <w:rPr>
          <w:rFonts w:ascii="Times New Roman" w:hAnsi="Times New Roman" w:cs="Times New Roman"/>
          <w:sz w:val="24"/>
          <w:szCs w:val="24"/>
        </w:rPr>
        <w:t xml:space="preserve">deren Inhalt bestmöglich beschreibt. Diese Titel sollen ebenfalls kursiv und </w:t>
      </w:r>
      <w:r w:rsidRPr="00F746A3">
        <w:rPr>
          <w:rFonts w:ascii="Times New Roman" w:hAnsi="Times New Roman" w:cs="Times New Roman"/>
          <w:sz w:val="24"/>
          <w:szCs w:val="24"/>
        </w:rPr>
        <w:t>in</w:t>
      </w:r>
      <w:r w:rsidR="006941C2">
        <w:rPr>
          <w:rFonts w:ascii="Times New Roman" w:hAnsi="Times New Roman" w:cs="Times New Roman"/>
          <w:sz w:val="24"/>
          <w:szCs w:val="24"/>
        </w:rPr>
        <w:t xml:space="preserve"> (steile)</w:t>
      </w:r>
      <w:r w:rsidRPr="00F746A3">
        <w:rPr>
          <w:rFonts w:ascii="Times New Roman" w:hAnsi="Times New Roman" w:cs="Times New Roman"/>
          <w:sz w:val="24"/>
          <w:szCs w:val="24"/>
        </w:rPr>
        <w:t xml:space="preserve"> eckige Klammern</w:t>
      </w:r>
      <w:r>
        <w:rPr>
          <w:rFonts w:ascii="Times New Roman" w:hAnsi="Times New Roman" w:cs="Times New Roman"/>
          <w:sz w:val="24"/>
          <w:szCs w:val="24"/>
        </w:rPr>
        <w:t xml:space="preserve"> gesetzt</w:t>
      </w:r>
      <w:r w:rsidR="00D0246A">
        <w:rPr>
          <w:rFonts w:ascii="Times New Roman" w:hAnsi="Times New Roman" w:cs="Times New Roman"/>
          <w:sz w:val="24"/>
          <w:szCs w:val="24"/>
        </w:rPr>
        <w:t xml:space="preserve"> werde</w:t>
      </w:r>
      <w:r>
        <w:rPr>
          <w:rFonts w:ascii="Times New Roman" w:hAnsi="Times New Roman" w:cs="Times New Roman"/>
          <w:sz w:val="24"/>
          <w:szCs w:val="24"/>
        </w:rPr>
        <w:t>n.</w:t>
      </w:r>
    </w:p>
    <w:p w14:paraId="117D905D" w14:textId="2231EB81" w:rsidR="00EF25A6" w:rsidRDefault="00665AA6" w:rsidP="00552A44">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r>
      <w:r w:rsidR="00894BFC">
        <w:rPr>
          <w:rFonts w:ascii="Times New Roman" w:hAnsi="Times New Roman" w:cs="Times New Roman"/>
          <w:b/>
          <w:sz w:val="24"/>
          <w:szCs w:val="24"/>
        </w:rPr>
        <w:t>4</w:t>
      </w:r>
      <w:r w:rsidR="00A510AF">
        <w:rPr>
          <w:rFonts w:ascii="Times New Roman" w:hAnsi="Times New Roman" w:cs="Times New Roman"/>
          <w:b/>
          <w:sz w:val="24"/>
          <w:szCs w:val="24"/>
        </w:rPr>
        <w:t>.</w:t>
      </w:r>
      <w:r w:rsidR="00894BFC">
        <w:rPr>
          <w:rFonts w:ascii="Times New Roman" w:hAnsi="Times New Roman" w:cs="Times New Roman"/>
          <w:b/>
          <w:sz w:val="24"/>
          <w:szCs w:val="24"/>
        </w:rPr>
        <w:tab/>
      </w:r>
      <w:r w:rsidR="0017213B">
        <w:rPr>
          <w:rFonts w:ascii="Times New Roman" w:hAnsi="Times New Roman" w:cs="Times New Roman"/>
          <w:b/>
          <w:sz w:val="24"/>
          <w:szCs w:val="24"/>
        </w:rPr>
        <w:t>Unter</w:t>
      </w:r>
      <w:r w:rsidR="00D93AD9">
        <w:rPr>
          <w:rFonts w:ascii="Times New Roman" w:hAnsi="Times New Roman" w:cs="Times New Roman"/>
          <w:b/>
          <w:sz w:val="24"/>
          <w:szCs w:val="24"/>
        </w:rPr>
        <w:t>t</w:t>
      </w:r>
      <w:r w:rsidR="00D93AD9" w:rsidRPr="00E54087">
        <w:rPr>
          <w:rFonts w:ascii="Times New Roman" w:hAnsi="Times New Roman" w:cs="Times New Roman"/>
          <w:b/>
          <w:sz w:val="24"/>
          <w:szCs w:val="24"/>
        </w:rPr>
        <w:t>itel</w:t>
      </w:r>
      <w:r w:rsidR="00FD5602">
        <w:rPr>
          <w:rFonts w:ascii="Times New Roman" w:hAnsi="Times New Roman" w:cs="Times New Roman"/>
          <w:b/>
          <w:sz w:val="24"/>
          <w:szCs w:val="24"/>
        </w:rPr>
        <w:t xml:space="preserve"> </w:t>
      </w:r>
      <w:r w:rsidR="00D93AD9" w:rsidRPr="00E54087">
        <w:rPr>
          <w:rFonts w:ascii="Times New Roman" w:hAnsi="Times New Roman" w:cs="Times New Roman"/>
          <w:sz w:val="24"/>
          <w:szCs w:val="24"/>
        </w:rPr>
        <w:t>–</w:t>
      </w:r>
      <w:r w:rsidR="00877AB3">
        <w:rPr>
          <w:rFonts w:ascii="Times New Roman" w:hAnsi="Times New Roman" w:cs="Times New Roman"/>
          <w:sz w:val="24"/>
          <w:szCs w:val="24"/>
        </w:rPr>
        <w:t xml:space="preserve"> </w:t>
      </w:r>
      <w:r w:rsidR="00F23E12">
        <w:rPr>
          <w:rFonts w:ascii="Times New Roman" w:hAnsi="Times New Roman" w:cs="Times New Roman"/>
          <w:sz w:val="24"/>
          <w:szCs w:val="24"/>
        </w:rPr>
        <w:t>Falls vorhanden und von Bedeutung</w:t>
      </w:r>
      <w:r w:rsidR="00604C98">
        <w:rPr>
          <w:rFonts w:ascii="Times New Roman" w:hAnsi="Times New Roman" w:cs="Times New Roman"/>
          <w:sz w:val="24"/>
          <w:szCs w:val="24"/>
        </w:rPr>
        <w:t>,</w:t>
      </w:r>
      <w:r w:rsidR="00F23E12">
        <w:rPr>
          <w:rFonts w:ascii="Times New Roman" w:hAnsi="Times New Roman" w:cs="Times New Roman"/>
          <w:sz w:val="24"/>
          <w:szCs w:val="24"/>
        </w:rPr>
        <w:t xml:space="preserve"> können dem </w:t>
      </w:r>
      <w:r w:rsidR="0079025A">
        <w:rPr>
          <w:rFonts w:ascii="Times New Roman" w:hAnsi="Times New Roman" w:cs="Times New Roman"/>
          <w:sz w:val="24"/>
          <w:szCs w:val="24"/>
        </w:rPr>
        <w:t>T</w:t>
      </w:r>
      <w:r w:rsidR="00F23E12">
        <w:rPr>
          <w:rFonts w:ascii="Times New Roman" w:hAnsi="Times New Roman" w:cs="Times New Roman"/>
          <w:sz w:val="24"/>
          <w:szCs w:val="24"/>
        </w:rPr>
        <w:t xml:space="preserve">itel </w:t>
      </w:r>
      <w:r w:rsidR="00877AB3">
        <w:rPr>
          <w:rFonts w:ascii="Times New Roman" w:hAnsi="Times New Roman" w:cs="Times New Roman"/>
          <w:sz w:val="24"/>
          <w:szCs w:val="24"/>
        </w:rPr>
        <w:t>Untertitel</w:t>
      </w:r>
      <w:r w:rsidR="00EF25A6">
        <w:rPr>
          <w:rFonts w:ascii="Times New Roman" w:hAnsi="Times New Roman" w:cs="Times New Roman"/>
          <w:sz w:val="24"/>
          <w:szCs w:val="24"/>
        </w:rPr>
        <w:t xml:space="preserve"> </w:t>
      </w:r>
      <w:r w:rsidR="00F23E12">
        <w:rPr>
          <w:rFonts w:ascii="Times New Roman" w:hAnsi="Times New Roman" w:cs="Times New Roman"/>
          <w:sz w:val="24"/>
          <w:szCs w:val="24"/>
        </w:rPr>
        <w:t>angeschlossen</w:t>
      </w:r>
      <w:r w:rsidR="00D02388">
        <w:rPr>
          <w:rFonts w:ascii="Times New Roman" w:hAnsi="Times New Roman" w:cs="Times New Roman"/>
          <w:sz w:val="24"/>
          <w:szCs w:val="24"/>
        </w:rPr>
        <w:t xml:space="preserve"> werden</w:t>
      </w:r>
      <w:r w:rsidR="00F23E12">
        <w:rPr>
          <w:rFonts w:ascii="Times New Roman" w:hAnsi="Times New Roman" w:cs="Times New Roman"/>
          <w:sz w:val="24"/>
          <w:szCs w:val="24"/>
        </w:rPr>
        <w:t>.</w:t>
      </w:r>
      <w:r w:rsidR="00FD5602">
        <w:rPr>
          <w:rFonts w:ascii="Times New Roman" w:hAnsi="Times New Roman" w:cs="Times New Roman"/>
          <w:sz w:val="24"/>
          <w:szCs w:val="24"/>
        </w:rPr>
        <w:t xml:space="preserve"> Ein Untertitel ist insbesondere dann von Relevanz, wenn er eigentlich den Titel ergänzt und den Inhalt </w:t>
      </w:r>
      <w:r w:rsidR="00604C98">
        <w:rPr>
          <w:rFonts w:ascii="Times New Roman" w:hAnsi="Times New Roman" w:cs="Times New Roman"/>
          <w:sz w:val="24"/>
          <w:szCs w:val="24"/>
        </w:rPr>
        <w:t xml:space="preserve">oder den Charakter </w:t>
      </w:r>
      <w:r w:rsidR="00FD5602">
        <w:rPr>
          <w:rFonts w:ascii="Times New Roman" w:hAnsi="Times New Roman" w:cs="Times New Roman"/>
          <w:sz w:val="24"/>
          <w:szCs w:val="24"/>
        </w:rPr>
        <w:t>der Vorlage näher beschreibt.</w:t>
      </w:r>
    </w:p>
    <w:p w14:paraId="1917F8A9" w14:textId="53B0B7B2" w:rsidR="00D93AD9" w:rsidRDefault="00B66681" w:rsidP="00EF25A6">
      <w:pPr>
        <w:ind w:left="425"/>
        <w:jc w:val="both"/>
        <w:rPr>
          <w:rFonts w:ascii="Times New Roman" w:hAnsi="Times New Roman" w:cs="Times New Roman"/>
          <w:sz w:val="24"/>
          <w:szCs w:val="24"/>
        </w:rPr>
      </w:pPr>
      <w:r>
        <w:rPr>
          <w:rFonts w:ascii="Times New Roman" w:hAnsi="Times New Roman" w:cs="Times New Roman"/>
          <w:sz w:val="24"/>
          <w:szCs w:val="24"/>
        </w:rPr>
        <w:t>Untertitel</w:t>
      </w:r>
      <w:r w:rsidR="00F23E12">
        <w:rPr>
          <w:rFonts w:ascii="Times New Roman" w:hAnsi="Times New Roman" w:cs="Times New Roman"/>
          <w:sz w:val="24"/>
          <w:szCs w:val="24"/>
        </w:rPr>
        <w:t xml:space="preserve"> werden</w:t>
      </w:r>
      <w:r>
        <w:rPr>
          <w:rFonts w:ascii="Times New Roman" w:hAnsi="Times New Roman" w:cs="Times New Roman"/>
          <w:sz w:val="24"/>
          <w:szCs w:val="24"/>
        </w:rPr>
        <w:t xml:space="preserve"> </w:t>
      </w:r>
      <w:r w:rsidR="00F23E12">
        <w:rPr>
          <w:rFonts w:ascii="Times New Roman" w:hAnsi="Times New Roman" w:cs="Times New Roman"/>
          <w:sz w:val="24"/>
          <w:szCs w:val="24"/>
        </w:rPr>
        <w:t>kursiv gesetzt und durch Doppelpunkte als Deskriptionszeichen – also</w:t>
      </w:r>
      <w:r w:rsidR="00F23E12" w:rsidRPr="00F23E12">
        <w:rPr>
          <w:rFonts w:ascii="Times New Roman" w:hAnsi="Times New Roman" w:cs="Times New Roman"/>
          <w:sz w:val="24"/>
          <w:szCs w:val="24"/>
        </w:rPr>
        <w:t xml:space="preserve"> </w:t>
      </w:r>
      <w:r w:rsidR="00F23E12">
        <w:rPr>
          <w:rFonts w:ascii="Times New Roman" w:hAnsi="Times New Roman" w:cs="Times New Roman"/>
          <w:sz w:val="24"/>
          <w:szCs w:val="24"/>
        </w:rPr>
        <w:t>mit vor- und nachgestellten Leerzeichen</w:t>
      </w:r>
      <w:r w:rsidR="00636CAC">
        <w:rPr>
          <w:rFonts w:ascii="Times New Roman" w:hAnsi="Times New Roman" w:cs="Times New Roman"/>
          <w:sz w:val="24"/>
          <w:szCs w:val="24"/>
        </w:rPr>
        <w:t xml:space="preserve"> und steil gesetzt</w:t>
      </w:r>
      <w:r w:rsidR="00F23E12">
        <w:rPr>
          <w:rFonts w:ascii="Times New Roman" w:hAnsi="Times New Roman" w:cs="Times New Roman"/>
          <w:sz w:val="24"/>
          <w:szCs w:val="24"/>
        </w:rPr>
        <w:t xml:space="preserve"> – vom </w:t>
      </w:r>
      <w:r w:rsidR="0079025A">
        <w:rPr>
          <w:rFonts w:ascii="Times New Roman" w:hAnsi="Times New Roman" w:cs="Times New Roman"/>
          <w:sz w:val="24"/>
          <w:szCs w:val="24"/>
        </w:rPr>
        <w:t>T</w:t>
      </w:r>
      <w:r w:rsidR="00F23E12">
        <w:rPr>
          <w:rFonts w:ascii="Times New Roman" w:hAnsi="Times New Roman" w:cs="Times New Roman"/>
          <w:sz w:val="24"/>
          <w:szCs w:val="24"/>
        </w:rPr>
        <w:t>itel</w:t>
      </w:r>
      <w:r w:rsidR="003B25AA">
        <w:rPr>
          <w:rFonts w:ascii="Times New Roman" w:hAnsi="Times New Roman" w:cs="Times New Roman"/>
          <w:sz w:val="24"/>
          <w:szCs w:val="24"/>
        </w:rPr>
        <w:t xml:space="preserve"> (Haupt</w:t>
      </w:r>
      <w:r w:rsidR="00D33ADA">
        <w:rPr>
          <w:rFonts w:ascii="Times New Roman" w:hAnsi="Times New Roman" w:cs="Times New Roman"/>
          <w:sz w:val="24"/>
          <w:szCs w:val="24"/>
        </w:rPr>
        <w:softHyphen/>
      </w:r>
      <w:r w:rsidR="003B25AA">
        <w:rPr>
          <w:rFonts w:ascii="Times New Roman" w:hAnsi="Times New Roman" w:cs="Times New Roman"/>
          <w:sz w:val="24"/>
          <w:szCs w:val="24"/>
        </w:rPr>
        <w:t>titel)</w:t>
      </w:r>
      <w:r w:rsidR="00F23E12">
        <w:rPr>
          <w:rFonts w:ascii="Times New Roman" w:hAnsi="Times New Roman" w:cs="Times New Roman"/>
          <w:sz w:val="24"/>
          <w:szCs w:val="24"/>
        </w:rPr>
        <w:t xml:space="preserve"> und voneinander getrennt.</w:t>
      </w:r>
    </w:p>
    <w:p w14:paraId="47AB19B3" w14:textId="3D84162F" w:rsidR="003B25AA" w:rsidRPr="00D93AD9" w:rsidRDefault="00B66681" w:rsidP="003B25AA">
      <w:pPr>
        <w:ind w:left="425"/>
        <w:jc w:val="both"/>
        <w:rPr>
          <w:rFonts w:ascii="Times New Roman" w:hAnsi="Times New Roman" w:cs="Times New Roman"/>
          <w:sz w:val="24"/>
          <w:szCs w:val="24"/>
        </w:rPr>
      </w:pPr>
      <w:r>
        <w:rPr>
          <w:rFonts w:ascii="Times New Roman" w:hAnsi="Times New Roman" w:cs="Times New Roman"/>
          <w:sz w:val="24"/>
          <w:szCs w:val="24"/>
        </w:rPr>
        <w:t>Nach dem Titel</w:t>
      </w:r>
      <w:r w:rsidR="003B25AA">
        <w:rPr>
          <w:rFonts w:ascii="Times New Roman" w:hAnsi="Times New Roman" w:cs="Times New Roman"/>
          <w:sz w:val="24"/>
          <w:szCs w:val="24"/>
        </w:rPr>
        <w:t xml:space="preserve"> oder dem letzten Untertitel</w:t>
      </w:r>
      <w:r>
        <w:rPr>
          <w:rFonts w:ascii="Times New Roman" w:hAnsi="Times New Roman" w:cs="Times New Roman"/>
          <w:sz w:val="24"/>
          <w:szCs w:val="24"/>
        </w:rPr>
        <w:t xml:space="preserve"> </w:t>
      </w:r>
      <w:r w:rsidR="003B25AA">
        <w:rPr>
          <w:rFonts w:ascii="Times New Roman" w:hAnsi="Times New Roman" w:cs="Times New Roman"/>
          <w:sz w:val="24"/>
          <w:szCs w:val="24"/>
        </w:rPr>
        <w:t xml:space="preserve">wird ein </w:t>
      </w:r>
      <w:r w:rsidR="003B25AA" w:rsidRPr="00D93AD9">
        <w:rPr>
          <w:rFonts w:ascii="Times New Roman" w:hAnsi="Times New Roman" w:cs="Times New Roman"/>
          <w:sz w:val="24"/>
          <w:szCs w:val="24"/>
        </w:rPr>
        <w:t xml:space="preserve">Punkt </w:t>
      </w:r>
      <w:r w:rsidR="003B25AA">
        <w:rPr>
          <w:rFonts w:ascii="Times New Roman" w:hAnsi="Times New Roman" w:cs="Times New Roman"/>
          <w:sz w:val="24"/>
          <w:szCs w:val="24"/>
        </w:rPr>
        <w:t>gesetzt</w:t>
      </w:r>
      <w:r w:rsidR="00B3577A">
        <w:rPr>
          <w:rFonts w:ascii="Times New Roman" w:hAnsi="Times New Roman" w:cs="Times New Roman"/>
          <w:sz w:val="24"/>
          <w:szCs w:val="24"/>
        </w:rPr>
        <w:t>, es sei denn, es folgt die Angabe des Mediums</w:t>
      </w:r>
      <w:r w:rsidR="00A42FF4">
        <w:rPr>
          <w:rFonts w:ascii="Times New Roman" w:hAnsi="Times New Roman" w:cs="Times New Roman"/>
          <w:sz w:val="24"/>
          <w:szCs w:val="24"/>
        </w:rPr>
        <w:t xml:space="preserve"> (s. unten)</w:t>
      </w:r>
      <w:r w:rsidR="003B25AA">
        <w:rPr>
          <w:rFonts w:ascii="Times New Roman" w:hAnsi="Times New Roman" w:cs="Times New Roman"/>
          <w:sz w:val="24"/>
          <w:szCs w:val="24"/>
        </w:rPr>
        <w:t>.</w:t>
      </w:r>
      <w:r w:rsidR="00C514F6">
        <w:rPr>
          <w:rFonts w:ascii="Times New Roman" w:hAnsi="Times New Roman" w:cs="Times New Roman"/>
          <w:sz w:val="24"/>
          <w:szCs w:val="24"/>
        </w:rPr>
        <w:t xml:space="preserve"> Der abschließende Punkt entfällt auch, wenn der Titel oder der letzte Untertitel mit einem Fragezeichen oder einem </w:t>
      </w:r>
      <w:r w:rsidR="00C73EBF">
        <w:rPr>
          <w:rFonts w:ascii="Times New Roman" w:hAnsi="Times New Roman" w:cs="Times New Roman"/>
          <w:sz w:val="24"/>
          <w:szCs w:val="24"/>
        </w:rPr>
        <w:t>R</w:t>
      </w:r>
      <w:r w:rsidR="00C514F6">
        <w:rPr>
          <w:rFonts w:ascii="Times New Roman" w:hAnsi="Times New Roman" w:cs="Times New Roman"/>
          <w:sz w:val="24"/>
          <w:szCs w:val="24"/>
        </w:rPr>
        <w:t>uf</w:t>
      </w:r>
      <w:r w:rsidR="00D33ADA">
        <w:rPr>
          <w:rFonts w:ascii="Times New Roman" w:hAnsi="Times New Roman" w:cs="Times New Roman"/>
          <w:sz w:val="24"/>
          <w:szCs w:val="24"/>
        </w:rPr>
        <w:softHyphen/>
      </w:r>
      <w:r w:rsidR="00C514F6">
        <w:rPr>
          <w:rFonts w:ascii="Times New Roman" w:hAnsi="Times New Roman" w:cs="Times New Roman"/>
          <w:sz w:val="24"/>
          <w:szCs w:val="24"/>
        </w:rPr>
        <w:t>zeichen ende</w:t>
      </w:r>
      <w:r w:rsidR="00AA7D94">
        <w:rPr>
          <w:rFonts w:ascii="Times New Roman" w:hAnsi="Times New Roman" w:cs="Times New Roman"/>
          <w:sz w:val="24"/>
          <w:szCs w:val="24"/>
        </w:rPr>
        <w:t>t</w:t>
      </w:r>
      <w:r w:rsidR="00C514F6">
        <w:rPr>
          <w:rFonts w:ascii="Times New Roman" w:hAnsi="Times New Roman" w:cs="Times New Roman"/>
          <w:sz w:val="24"/>
          <w:szCs w:val="24"/>
        </w:rPr>
        <w:t>.</w:t>
      </w:r>
    </w:p>
    <w:p w14:paraId="0A05CB9C" w14:textId="7B7F0A45" w:rsidR="00B3577A" w:rsidRDefault="00B3577A" w:rsidP="002A7A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5</w:t>
      </w:r>
      <w:r w:rsidR="00A510AF">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Medium</w:t>
      </w:r>
      <w:r w:rsidRPr="00E54087">
        <w:rPr>
          <w:rFonts w:ascii="Times New Roman" w:hAnsi="Times New Roman" w:cs="Times New Roman"/>
          <w:sz w:val="24"/>
          <w:szCs w:val="24"/>
        </w:rPr>
        <w:t xml:space="preserve"> –</w:t>
      </w:r>
      <w:r>
        <w:rPr>
          <w:rFonts w:ascii="Times New Roman" w:hAnsi="Times New Roman" w:cs="Times New Roman"/>
          <w:sz w:val="24"/>
          <w:szCs w:val="24"/>
        </w:rPr>
        <w:t xml:space="preserve"> Die Angabe über das Medium muss nur bei elektronischen</w:t>
      </w:r>
      <w:r w:rsidRPr="009376D2">
        <w:t xml:space="preserve"> </w:t>
      </w:r>
      <w:r w:rsidRPr="009376D2">
        <w:rPr>
          <w:rFonts w:ascii="Times New Roman" w:hAnsi="Times New Roman" w:cs="Times New Roman"/>
          <w:sz w:val="24"/>
          <w:szCs w:val="24"/>
        </w:rPr>
        <w:t>Informati</w:t>
      </w:r>
      <w:r w:rsidR="009F060C">
        <w:rPr>
          <w:rFonts w:ascii="Times New Roman" w:hAnsi="Times New Roman" w:cs="Times New Roman"/>
          <w:sz w:val="24"/>
          <w:szCs w:val="24"/>
        </w:rPr>
        <w:softHyphen/>
      </w:r>
      <w:r w:rsidRPr="009376D2">
        <w:rPr>
          <w:rFonts w:ascii="Times New Roman" w:hAnsi="Times New Roman" w:cs="Times New Roman"/>
          <w:sz w:val="24"/>
          <w:szCs w:val="24"/>
        </w:rPr>
        <w:t>ons</w:t>
      </w:r>
      <w:r w:rsidR="00A42FF4">
        <w:rPr>
          <w:rFonts w:ascii="Times New Roman" w:hAnsi="Times New Roman" w:cs="Times New Roman"/>
          <w:sz w:val="24"/>
          <w:szCs w:val="24"/>
        </w:rPr>
        <w:t>quell</w:t>
      </w:r>
      <w:r w:rsidRPr="009376D2">
        <w:rPr>
          <w:rFonts w:ascii="Times New Roman" w:hAnsi="Times New Roman" w:cs="Times New Roman"/>
          <w:sz w:val="24"/>
          <w:szCs w:val="24"/>
        </w:rPr>
        <w:t>en</w:t>
      </w:r>
      <w:r>
        <w:rPr>
          <w:rFonts w:ascii="Times New Roman" w:hAnsi="Times New Roman" w:cs="Times New Roman"/>
          <w:sz w:val="24"/>
          <w:szCs w:val="24"/>
        </w:rPr>
        <w:t xml:space="preserve">, und zwar </w:t>
      </w:r>
      <w:r w:rsidR="001B6CB3">
        <w:rPr>
          <w:rFonts w:ascii="Times New Roman" w:hAnsi="Times New Roman" w:cs="Times New Roman"/>
          <w:sz w:val="24"/>
          <w:szCs w:val="24"/>
        </w:rPr>
        <w:t xml:space="preserve">steil gesetzt in </w:t>
      </w:r>
      <w:r>
        <w:rPr>
          <w:rFonts w:ascii="Times New Roman" w:hAnsi="Times New Roman" w:cs="Times New Roman"/>
          <w:sz w:val="24"/>
          <w:szCs w:val="24"/>
        </w:rPr>
        <w:t>eckigen Klammern, hinzugefügt werden. Be</w:t>
      </w:r>
      <w:r w:rsidR="002F1721">
        <w:rPr>
          <w:rFonts w:ascii="Times New Roman" w:hAnsi="Times New Roman" w:cs="Times New Roman"/>
          <w:sz w:val="24"/>
          <w:szCs w:val="24"/>
        </w:rPr>
        <w:t>i</w:t>
      </w:r>
      <w:r w:rsidR="00D33ADA">
        <w:rPr>
          <w:rFonts w:ascii="Times New Roman" w:hAnsi="Times New Roman" w:cs="Times New Roman"/>
          <w:sz w:val="24"/>
          <w:szCs w:val="24"/>
        </w:rPr>
        <w:softHyphen/>
      </w:r>
      <w:r>
        <w:rPr>
          <w:rFonts w:ascii="Times New Roman" w:hAnsi="Times New Roman" w:cs="Times New Roman"/>
          <w:sz w:val="24"/>
          <w:szCs w:val="24"/>
        </w:rPr>
        <w:t xml:space="preserve">spiele hierfür </w:t>
      </w:r>
      <w:r w:rsidRPr="009376D2">
        <w:rPr>
          <w:rFonts w:ascii="Times New Roman" w:hAnsi="Times New Roman" w:cs="Times New Roman"/>
          <w:sz w:val="24"/>
          <w:szCs w:val="24"/>
        </w:rPr>
        <w:t>sind „[</w:t>
      </w:r>
      <w:r>
        <w:rPr>
          <w:rFonts w:ascii="Times New Roman" w:hAnsi="Times New Roman" w:cs="Times New Roman"/>
          <w:sz w:val="24"/>
          <w:szCs w:val="24"/>
        </w:rPr>
        <w:t>o</w:t>
      </w:r>
      <w:r w:rsidRPr="009376D2">
        <w:rPr>
          <w:rFonts w:ascii="Times New Roman" w:hAnsi="Times New Roman" w:cs="Times New Roman"/>
          <w:sz w:val="24"/>
          <w:szCs w:val="24"/>
        </w:rPr>
        <w:t>nline]“ oder „[</w:t>
      </w:r>
      <w:r>
        <w:rPr>
          <w:rFonts w:ascii="Times New Roman" w:hAnsi="Times New Roman" w:cs="Times New Roman"/>
          <w:sz w:val="24"/>
          <w:szCs w:val="24"/>
        </w:rPr>
        <w:t>CD-ROM</w:t>
      </w:r>
      <w:r w:rsidRPr="009376D2">
        <w:rPr>
          <w:rFonts w:ascii="Times New Roman" w:hAnsi="Times New Roman" w:cs="Times New Roman"/>
          <w:sz w:val="24"/>
          <w:szCs w:val="24"/>
        </w:rPr>
        <w:t>]“, oder noch spe</w:t>
      </w:r>
      <w:r w:rsidR="001C07AD">
        <w:rPr>
          <w:rFonts w:ascii="Times New Roman" w:hAnsi="Times New Roman" w:cs="Times New Roman"/>
          <w:sz w:val="24"/>
          <w:szCs w:val="24"/>
        </w:rPr>
        <w:t>zifischer: „[Online-Datenbank]“</w:t>
      </w:r>
      <w:r w:rsidRPr="009376D2">
        <w:rPr>
          <w:rFonts w:ascii="Times New Roman" w:hAnsi="Times New Roman" w:cs="Times New Roman"/>
          <w:sz w:val="24"/>
          <w:szCs w:val="24"/>
        </w:rPr>
        <w:t xml:space="preserve"> </w:t>
      </w:r>
      <w:r w:rsidR="001C07AD">
        <w:rPr>
          <w:rFonts w:ascii="Times New Roman" w:hAnsi="Times New Roman" w:cs="Times New Roman"/>
          <w:sz w:val="24"/>
          <w:szCs w:val="24"/>
        </w:rPr>
        <w:t xml:space="preserve">oder </w:t>
      </w:r>
      <w:r w:rsidRPr="009376D2">
        <w:rPr>
          <w:rFonts w:ascii="Times New Roman" w:hAnsi="Times New Roman" w:cs="Times New Roman"/>
          <w:sz w:val="24"/>
          <w:szCs w:val="24"/>
        </w:rPr>
        <w:t>„[</w:t>
      </w:r>
      <w:r>
        <w:rPr>
          <w:rFonts w:ascii="Times New Roman" w:hAnsi="Times New Roman" w:cs="Times New Roman"/>
          <w:sz w:val="24"/>
          <w:szCs w:val="24"/>
        </w:rPr>
        <w:t>f</w:t>
      </w:r>
      <w:r w:rsidRPr="009376D2">
        <w:rPr>
          <w:rFonts w:ascii="Times New Roman" w:hAnsi="Times New Roman" w:cs="Times New Roman"/>
          <w:sz w:val="24"/>
          <w:szCs w:val="24"/>
        </w:rPr>
        <w:t>ortlaufende Online-Publikation</w:t>
      </w:r>
      <w:r>
        <w:rPr>
          <w:rFonts w:ascii="Times New Roman" w:hAnsi="Times New Roman" w:cs="Times New Roman"/>
          <w:sz w:val="24"/>
          <w:szCs w:val="24"/>
        </w:rPr>
        <w:t>]</w:t>
      </w:r>
      <w:r w:rsidR="004B330D" w:rsidRPr="009376D2">
        <w:rPr>
          <w:rFonts w:ascii="Times New Roman" w:hAnsi="Times New Roman" w:cs="Times New Roman"/>
          <w:sz w:val="24"/>
          <w:szCs w:val="24"/>
        </w:rPr>
        <w:t>“</w:t>
      </w:r>
      <w:r>
        <w:rPr>
          <w:rFonts w:ascii="Times New Roman" w:hAnsi="Times New Roman" w:cs="Times New Roman"/>
          <w:sz w:val="24"/>
          <w:szCs w:val="24"/>
        </w:rPr>
        <w:t>. Nach dieser Angabe wird ein Punkt gesetzt.</w:t>
      </w:r>
    </w:p>
    <w:p w14:paraId="1B60E283" w14:textId="32A6DDEC" w:rsidR="002E2B24" w:rsidRDefault="00FD5602" w:rsidP="002A7A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r>
      <w:r w:rsidR="00B3577A">
        <w:rPr>
          <w:rFonts w:ascii="Times New Roman" w:hAnsi="Times New Roman" w:cs="Times New Roman"/>
          <w:b/>
          <w:sz w:val="24"/>
          <w:szCs w:val="24"/>
        </w:rPr>
        <w:t>6</w:t>
      </w:r>
      <w:r w:rsidR="00A510AF">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9D7CCF">
        <w:rPr>
          <w:rFonts w:ascii="Times New Roman" w:hAnsi="Times New Roman" w:cs="Times New Roman"/>
          <w:b/>
          <w:sz w:val="24"/>
          <w:szCs w:val="24"/>
        </w:rPr>
        <w:t xml:space="preserve">Ausgabe und </w:t>
      </w:r>
      <w:r>
        <w:rPr>
          <w:rFonts w:ascii="Times New Roman" w:hAnsi="Times New Roman" w:cs="Times New Roman"/>
          <w:b/>
          <w:sz w:val="24"/>
          <w:szCs w:val="24"/>
        </w:rPr>
        <w:t>Titelzusätze</w:t>
      </w:r>
      <w:r w:rsidR="009D7CCF">
        <w:rPr>
          <w:rFonts w:ascii="Times New Roman" w:hAnsi="Times New Roman" w:cs="Times New Roman"/>
          <w:b/>
          <w:sz w:val="24"/>
          <w:szCs w:val="24"/>
        </w:rPr>
        <w:t xml:space="preserve"> </w:t>
      </w:r>
      <w:r w:rsidRPr="00E54087">
        <w:rPr>
          <w:rFonts w:ascii="Times New Roman" w:hAnsi="Times New Roman" w:cs="Times New Roman"/>
          <w:sz w:val="24"/>
          <w:szCs w:val="24"/>
        </w:rPr>
        <w:t>–</w:t>
      </w:r>
      <w:r w:rsidR="00AD634C">
        <w:rPr>
          <w:rFonts w:ascii="Times New Roman" w:hAnsi="Times New Roman" w:cs="Times New Roman"/>
          <w:sz w:val="24"/>
          <w:szCs w:val="24"/>
        </w:rPr>
        <w:t xml:space="preserve"> Dem Titel und Untertitel</w:t>
      </w:r>
      <w:r w:rsidR="002D2C15">
        <w:rPr>
          <w:rFonts w:ascii="Times New Roman" w:hAnsi="Times New Roman" w:cs="Times New Roman"/>
          <w:sz w:val="24"/>
          <w:szCs w:val="24"/>
        </w:rPr>
        <w:t xml:space="preserve"> </w:t>
      </w:r>
      <w:r w:rsidR="009B0CE8">
        <w:rPr>
          <w:rFonts w:ascii="Times New Roman" w:hAnsi="Times New Roman" w:cs="Times New Roman"/>
          <w:sz w:val="24"/>
          <w:szCs w:val="24"/>
        </w:rPr>
        <w:t xml:space="preserve">– </w:t>
      </w:r>
      <w:r w:rsidR="002D2C15">
        <w:rPr>
          <w:rFonts w:ascii="Times New Roman" w:hAnsi="Times New Roman" w:cs="Times New Roman"/>
          <w:sz w:val="24"/>
          <w:szCs w:val="24"/>
        </w:rPr>
        <w:t>bzw.</w:t>
      </w:r>
      <w:r w:rsidR="00AF2354">
        <w:rPr>
          <w:rFonts w:ascii="Times New Roman" w:hAnsi="Times New Roman" w:cs="Times New Roman"/>
          <w:sz w:val="24"/>
          <w:szCs w:val="24"/>
        </w:rPr>
        <w:t>,</w:t>
      </w:r>
      <w:r w:rsidR="002D2C15">
        <w:rPr>
          <w:rFonts w:ascii="Times New Roman" w:hAnsi="Times New Roman" w:cs="Times New Roman"/>
          <w:sz w:val="24"/>
          <w:szCs w:val="24"/>
        </w:rPr>
        <w:t xml:space="preserve"> wenn anwendbar, der Bezeich</w:t>
      </w:r>
      <w:r w:rsidR="00CD300F">
        <w:rPr>
          <w:rFonts w:ascii="Times New Roman" w:hAnsi="Times New Roman" w:cs="Times New Roman"/>
          <w:sz w:val="24"/>
          <w:szCs w:val="24"/>
        </w:rPr>
        <w:t>n</w:t>
      </w:r>
      <w:r w:rsidR="002D2C15">
        <w:rPr>
          <w:rFonts w:ascii="Times New Roman" w:hAnsi="Times New Roman" w:cs="Times New Roman"/>
          <w:sz w:val="24"/>
          <w:szCs w:val="24"/>
        </w:rPr>
        <w:t>ung des Mediums</w:t>
      </w:r>
      <w:r w:rsidR="009B0CE8">
        <w:rPr>
          <w:rFonts w:ascii="Times New Roman" w:hAnsi="Times New Roman" w:cs="Times New Roman"/>
          <w:sz w:val="24"/>
          <w:szCs w:val="24"/>
        </w:rPr>
        <w:t xml:space="preserve"> –</w:t>
      </w:r>
      <w:r w:rsidR="00AD634C">
        <w:rPr>
          <w:rFonts w:ascii="Times New Roman" w:hAnsi="Times New Roman" w:cs="Times New Roman"/>
          <w:sz w:val="24"/>
          <w:szCs w:val="24"/>
        </w:rPr>
        <w:t xml:space="preserve"> folgen </w:t>
      </w:r>
      <w:r w:rsidR="002E2B24">
        <w:rPr>
          <w:rFonts w:ascii="Times New Roman" w:hAnsi="Times New Roman" w:cs="Times New Roman"/>
          <w:sz w:val="24"/>
          <w:szCs w:val="24"/>
        </w:rPr>
        <w:t xml:space="preserve">die </w:t>
      </w:r>
      <w:r w:rsidR="00AD634C">
        <w:rPr>
          <w:rFonts w:ascii="Times New Roman" w:hAnsi="Times New Roman" w:cs="Times New Roman"/>
          <w:sz w:val="24"/>
          <w:szCs w:val="24"/>
        </w:rPr>
        <w:t>Angaben über die Ausgabe</w:t>
      </w:r>
      <w:r w:rsidR="002E2B24">
        <w:rPr>
          <w:rFonts w:ascii="Times New Roman" w:hAnsi="Times New Roman" w:cs="Times New Roman"/>
          <w:sz w:val="24"/>
          <w:szCs w:val="24"/>
        </w:rPr>
        <w:t xml:space="preserve"> und die Zusätze zum Titel.</w:t>
      </w:r>
    </w:p>
    <w:p w14:paraId="6EDE6FF6" w14:textId="77777777" w:rsidR="00FD5602" w:rsidRDefault="00573767" w:rsidP="002E2B24">
      <w:pPr>
        <w:ind w:left="425"/>
        <w:jc w:val="both"/>
        <w:rPr>
          <w:rFonts w:ascii="Times New Roman" w:hAnsi="Times New Roman" w:cs="Times New Roman"/>
          <w:sz w:val="24"/>
          <w:szCs w:val="24"/>
        </w:rPr>
      </w:pPr>
      <w:r>
        <w:rPr>
          <w:rFonts w:ascii="Times New Roman" w:hAnsi="Times New Roman" w:cs="Times New Roman"/>
          <w:sz w:val="24"/>
          <w:szCs w:val="24"/>
        </w:rPr>
        <w:t>Die Angaben über die Ausgabe werden</w:t>
      </w:r>
      <w:r w:rsidR="00AD634C">
        <w:rPr>
          <w:rFonts w:ascii="Times New Roman" w:hAnsi="Times New Roman" w:cs="Times New Roman"/>
          <w:sz w:val="24"/>
          <w:szCs w:val="24"/>
        </w:rPr>
        <w:t xml:space="preserve"> </w:t>
      </w:r>
      <w:r w:rsidR="002E2B24">
        <w:rPr>
          <w:rFonts w:ascii="Times New Roman" w:hAnsi="Times New Roman" w:cs="Times New Roman"/>
          <w:sz w:val="24"/>
          <w:szCs w:val="24"/>
        </w:rPr>
        <w:t>üblicherweise</w:t>
      </w:r>
      <w:r w:rsidR="00AD634C">
        <w:rPr>
          <w:rFonts w:ascii="Times New Roman" w:hAnsi="Times New Roman" w:cs="Times New Roman"/>
          <w:sz w:val="24"/>
          <w:szCs w:val="24"/>
        </w:rPr>
        <w:t xml:space="preserve"> abgekürzt</w:t>
      </w:r>
      <w:r>
        <w:rPr>
          <w:rFonts w:ascii="Times New Roman" w:hAnsi="Times New Roman" w:cs="Times New Roman"/>
          <w:sz w:val="24"/>
          <w:szCs w:val="24"/>
        </w:rPr>
        <w:t>:</w:t>
      </w:r>
      <w:r w:rsidR="00AD634C">
        <w:rPr>
          <w:rFonts w:ascii="Times New Roman" w:hAnsi="Times New Roman" w:cs="Times New Roman"/>
          <w:sz w:val="24"/>
          <w:szCs w:val="24"/>
        </w:rPr>
        <w:t xml:space="preserve"> z.</w:t>
      </w:r>
      <w:r w:rsidR="00AD634C" w:rsidRPr="007F171C">
        <w:rPr>
          <w:rFonts w:ascii="Times New Roman" w:hAnsi="Times New Roman" w:cs="Times New Roman"/>
          <w:sz w:val="16"/>
          <w:szCs w:val="16"/>
        </w:rPr>
        <w:t> </w:t>
      </w:r>
      <w:r w:rsidR="00AD634C">
        <w:rPr>
          <w:rFonts w:ascii="Times New Roman" w:hAnsi="Times New Roman" w:cs="Times New Roman"/>
          <w:sz w:val="24"/>
          <w:szCs w:val="24"/>
        </w:rPr>
        <w:t xml:space="preserve">B. </w:t>
      </w:r>
      <w:r w:rsidR="00116435">
        <w:rPr>
          <w:rFonts w:ascii="Times New Roman" w:hAnsi="Times New Roman" w:cs="Times New Roman"/>
          <w:sz w:val="24"/>
          <w:szCs w:val="24"/>
        </w:rPr>
        <w:t xml:space="preserve">„2. Aufl.“, </w:t>
      </w:r>
      <w:r w:rsidR="00AD634C">
        <w:rPr>
          <w:rFonts w:ascii="Times New Roman" w:hAnsi="Times New Roman" w:cs="Times New Roman"/>
          <w:sz w:val="24"/>
          <w:szCs w:val="24"/>
        </w:rPr>
        <w:t>„2., unveränd. Aufl.“,</w:t>
      </w:r>
      <w:r>
        <w:rPr>
          <w:rFonts w:ascii="Times New Roman" w:hAnsi="Times New Roman" w:cs="Times New Roman"/>
          <w:sz w:val="24"/>
          <w:szCs w:val="24"/>
        </w:rPr>
        <w:t xml:space="preserve"> „3.</w:t>
      </w:r>
      <w:r w:rsidR="00116435">
        <w:rPr>
          <w:rFonts w:ascii="Times New Roman" w:hAnsi="Times New Roman" w:cs="Times New Roman"/>
          <w:sz w:val="24"/>
          <w:szCs w:val="24"/>
        </w:rPr>
        <w:t>,</w:t>
      </w:r>
      <w:r>
        <w:rPr>
          <w:rFonts w:ascii="Times New Roman" w:hAnsi="Times New Roman" w:cs="Times New Roman"/>
          <w:sz w:val="24"/>
          <w:szCs w:val="24"/>
        </w:rPr>
        <w:t xml:space="preserve"> korr. u. erw. Aufl.“,</w:t>
      </w:r>
      <w:r w:rsidR="00AD634C">
        <w:rPr>
          <w:rFonts w:ascii="Times New Roman" w:hAnsi="Times New Roman" w:cs="Times New Roman"/>
          <w:sz w:val="24"/>
          <w:szCs w:val="24"/>
        </w:rPr>
        <w:t xml:space="preserve"> „</w:t>
      </w:r>
      <w:r w:rsidR="00E321D4">
        <w:rPr>
          <w:rFonts w:ascii="Times New Roman" w:hAnsi="Times New Roman" w:cs="Times New Roman"/>
          <w:sz w:val="24"/>
          <w:szCs w:val="24"/>
        </w:rPr>
        <w:t>b</w:t>
      </w:r>
      <w:r w:rsidR="00AD634C">
        <w:rPr>
          <w:rFonts w:ascii="Times New Roman" w:hAnsi="Times New Roman" w:cs="Times New Roman"/>
          <w:sz w:val="24"/>
          <w:szCs w:val="24"/>
        </w:rPr>
        <w:t>erecht. Nachdr.“</w:t>
      </w:r>
      <w:r>
        <w:rPr>
          <w:rFonts w:ascii="Times New Roman" w:hAnsi="Times New Roman" w:cs="Times New Roman"/>
          <w:sz w:val="24"/>
          <w:szCs w:val="24"/>
        </w:rPr>
        <w:t>, „Spätausg.“</w:t>
      </w:r>
      <w:r w:rsidR="00D42BFD">
        <w:rPr>
          <w:rFonts w:ascii="Times New Roman" w:hAnsi="Times New Roman" w:cs="Times New Roman"/>
          <w:sz w:val="24"/>
          <w:szCs w:val="24"/>
        </w:rPr>
        <w:t>, „Ver. 2.1“</w:t>
      </w:r>
      <w:r>
        <w:rPr>
          <w:rFonts w:ascii="Times New Roman" w:hAnsi="Times New Roman" w:cs="Times New Roman"/>
          <w:sz w:val="24"/>
          <w:szCs w:val="24"/>
        </w:rPr>
        <w:t>.</w:t>
      </w:r>
      <w:r w:rsidR="00116435">
        <w:rPr>
          <w:rFonts w:ascii="Times New Roman" w:hAnsi="Times New Roman" w:cs="Times New Roman"/>
          <w:sz w:val="24"/>
          <w:szCs w:val="24"/>
        </w:rPr>
        <w:t xml:space="preserve"> Das entfällt bei der ersten Ausgabe.</w:t>
      </w:r>
    </w:p>
    <w:p w14:paraId="667A2F4B" w14:textId="31A65EA3" w:rsidR="00116435" w:rsidRPr="007749AD" w:rsidRDefault="00116435" w:rsidP="00CC122E">
      <w:pPr>
        <w:ind w:left="425"/>
        <w:jc w:val="both"/>
        <w:rPr>
          <w:rFonts w:ascii="Times New Roman" w:hAnsi="Times New Roman" w:cs="Times New Roman"/>
          <w:sz w:val="24"/>
          <w:szCs w:val="24"/>
        </w:rPr>
      </w:pPr>
      <w:r>
        <w:rPr>
          <w:rFonts w:ascii="Times New Roman" w:hAnsi="Times New Roman" w:cs="Times New Roman"/>
          <w:sz w:val="24"/>
          <w:szCs w:val="24"/>
        </w:rPr>
        <w:t>An dieser Stelle können</w:t>
      </w:r>
      <w:r w:rsidR="00F06462">
        <w:rPr>
          <w:rFonts w:ascii="Times New Roman" w:hAnsi="Times New Roman" w:cs="Times New Roman"/>
          <w:sz w:val="24"/>
          <w:szCs w:val="24"/>
        </w:rPr>
        <w:t xml:space="preserve"> </w:t>
      </w:r>
      <w:r>
        <w:rPr>
          <w:rFonts w:ascii="Times New Roman" w:hAnsi="Times New Roman" w:cs="Times New Roman"/>
          <w:sz w:val="24"/>
          <w:szCs w:val="24"/>
        </w:rPr>
        <w:t>–</w:t>
      </w:r>
      <w:r w:rsidR="001D2EB9">
        <w:rPr>
          <w:rFonts w:ascii="Times New Roman" w:hAnsi="Times New Roman" w:cs="Times New Roman"/>
          <w:sz w:val="24"/>
          <w:szCs w:val="24"/>
        </w:rPr>
        <w:t xml:space="preserve"> je nach</w:t>
      </w:r>
      <w:r>
        <w:rPr>
          <w:rFonts w:ascii="Times New Roman" w:hAnsi="Times New Roman" w:cs="Times New Roman"/>
          <w:sz w:val="24"/>
          <w:szCs w:val="24"/>
        </w:rPr>
        <w:t xml:space="preserve"> ihrer Relevanz – auch verschiedene </w:t>
      </w:r>
      <w:r w:rsidR="00F06462">
        <w:rPr>
          <w:rFonts w:ascii="Times New Roman" w:hAnsi="Times New Roman" w:cs="Times New Roman"/>
          <w:sz w:val="24"/>
          <w:szCs w:val="24"/>
        </w:rPr>
        <w:t>Zusätze zum Titel</w:t>
      </w:r>
      <w:r w:rsidR="00F06462" w:rsidRPr="00CC122E">
        <w:rPr>
          <w:rFonts w:ascii="Times New Roman" w:hAnsi="Times New Roman" w:cs="Times New Roman"/>
          <w:sz w:val="24"/>
          <w:szCs w:val="24"/>
        </w:rPr>
        <w:t xml:space="preserve"> </w:t>
      </w:r>
      <w:r>
        <w:rPr>
          <w:rFonts w:ascii="Times New Roman" w:hAnsi="Times New Roman" w:cs="Times New Roman"/>
          <w:sz w:val="24"/>
          <w:szCs w:val="24"/>
        </w:rPr>
        <w:t xml:space="preserve">hinzugefügt werden, beispielsweise </w:t>
      </w:r>
      <w:r w:rsidR="002F27F0">
        <w:rPr>
          <w:rFonts w:ascii="Times New Roman" w:hAnsi="Times New Roman" w:cs="Times New Roman"/>
          <w:sz w:val="24"/>
          <w:szCs w:val="24"/>
        </w:rPr>
        <w:t xml:space="preserve">„Endbericht“, </w:t>
      </w:r>
      <w:r w:rsidR="005C2388">
        <w:rPr>
          <w:rFonts w:ascii="Times New Roman" w:hAnsi="Times New Roman" w:cs="Times New Roman"/>
          <w:sz w:val="24"/>
          <w:szCs w:val="24"/>
        </w:rPr>
        <w:t xml:space="preserve">„Kurzfassung“, </w:t>
      </w:r>
      <w:r w:rsidR="00D9303F">
        <w:rPr>
          <w:rFonts w:ascii="Times New Roman" w:hAnsi="Times New Roman" w:cs="Times New Roman"/>
          <w:sz w:val="24"/>
          <w:szCs w:val="24"/>
        </w:rPr>
        <w:t>„Sonder</w:t>
      </w:r>
      <w:r w:rsidR="00B137D9">
        <w:rPr>
          <w:rFonts w:ascii="Times New Roman" w:hAnsi="Times New Roman" w:cs="Times New Roman"/>
          <w:sz w:val="24"/>
          <w:szCs w:val="24"/>
        </w:rPr>
        <w:softHyphen/>
      </w:r>
      <w:r w:rsidR="00D9303F">
        <w:rPr>
          <w:rFonts w:ascii="Times New Roman" w:hAnsi="Times New Roman" w:cs="Times New Roman"/>
          <w:sz w:val="24"/>
          <w:szCs w:val="24"/>
        </w:rPr>
        <w:t xml:space="preserve">druck“, </w:t>
      </w:r>
      <w:r>
        <w:rPr>
          <w:rFonts w:ascii="Times New Roman" w:hAnsi="Times New Roman" w:cs="Times New Roman"/>
          <w:sz w:val="24"/>
          <w:szCs w:val="24"/>
        </w:rPr>
        <w:t xml:space="preserve">„Festschrift zum </w:t>
      </w:r>
      <w:r w:rsidR="00D9303F">
        <w:rPr>
          <w:rFonts w:ascii="Times New Roman" w:hAnsi="Times New Roman" w:cs="Times New Roman"/>
          <w:sz w:val="24"/>
          <w:szCs w:val="24"/>
        </w:rPr>
        <w:t xml:space="preserve">65. </w:t>
      </w:r>
      <w:r>
        <w:rPr>
          <w:rFonts w:ascii="Times New Roman" w:hAnsi="Times New Roman" w:cs="Times New Roman"/>
          <w:sz w:val="24"/>
          <w:szCs w:val="24"/>
        </w:rPr>
        <w:t xml:space="preserve">Geburtstag von N. N.“, </w:t>
      </w:r>
      <w:r w:rsidR="005C2388">
        <w:rPr>
          <w:rFonts w:ascii="Times New Roman" w:hAnsi="Times New Roman" w:cs="Times New Roman"/>
          <w:sz w:val="24"/>
          <w:szCs w:val="24"/>
        </w:rPr>
        <w:t xml:space="preserve">aber auch Angaben, die </w:t>
      </w:r>
      <w:r w:rsidR="00D40614">
        <w:rPr>
          <w:rFonts w:ascii="Times New Roman" w:hAnsi="Times New Roman" w:cs="Times New Roman"/>
          <w:sz w:val="24"/>
          <w:szCs w:val="24"/>
        </w:rPr>
        <w:t>sich auf zusätzliche</w:t>
      </w:r>
      <w:r w:rsidR="005C2388">
        <w:rPr>
          <w:rFonts w:ascii="Times New Roman" w:hAnsi="Times New Roman" w:cs="Times New Roman"/>
          <w:sz w:val="24"/>
          <w:szCs w:val="24"/>
        </w:rPr>
        <w:t xml:space="preserve"> an der Vorlage </w:t>
      </w:r>
      <w:r w:rsidR="00097E1D">
        <w:rPr>
          <w:rFonts w:ascii="Times New Roman" w:hAnsi="Times New Roman" w:cs="Times New Roman"/>
          <w:sz w:val="24"/>
          <w:szCs w:val="24"/>
        </w:rPr>
        <w:t>mitwirkende</w:t>
      </w:r>
      <w:r w:rsidR="005C2388">
        <w:rPr>
          <w:rFonts w:ascii="Times New Roman" w:hAnsi="Times New Roman" w:cs="Times New Roman"/>
          <w:sz w:val="24"/>
          <w:szCs w:val="24"/>
        </w:rPr>
        <w:t xml:space="preserve"> Personen</w:t>
      </w:r>
      <w:r w:rsidR="00D40614">
        <w:rPr>
          <w:rFonts w:ascii="Times New Roman" w:hAnsi="Times New Roman" w:cs="Times New Roman"/>
          <w:sz w:val="24"/>
          <w:szCs w:val="24"/>
        </w:rPr>
        <w:t xml:space="preserve"> </w:t>
      </w:r>
      <w:r w:rsidR="00C80064">
        <w:rPr>
          <w:rFonts w:ascii="Times New Roman" w:hAnsi="Times New Roman" w:cs="Times New Roman"/>
          <w:sz w:val="24"/>
          <w:szCs w:val="24"/>
        </w:rPr>
        <w:t xml:space="preserve">oder Organisationen </w:t>
      </w:r>
      <w:r w:rsidR="00D40614">
        <w:rPr>
          <w:rFonts w:ascii="Times New Roman" w:hAnsi="Times New Roman" w:cs="Times New Roman"/>
          <w:sz w:val="24"/>
          <w:szCs w:val="24"/>
        </w:rPr>
        <w:t>beziehen</w:t>
      </w:r>
      <w:r w:rsidR="005C2388">
        <w:rPr>
          <w:rFonts w:ascii="Times New Roman" w:hAnsi="Times New Roman" w:cs="Times New Roman"/>
          <w:sz w:val="24"/>
          <w:szCs w:val="24"/>
        </w:rPr>
        <w:t xml:space="preserve">, wie </w:t>
      </w:r>
      <w:r w:rsidR="00C70143">
        <w:rPr>
          <w:rFonts w:ascii="Times New Roman" w:hAnsi="Times New Roman" w:cs="Times New Roman"/>
          <w:sz w:val="24"/>
          <w:szCs w:val="24"/>
        </w:rPr>
        <w:t>„</w:t>
      </w:r>
      <w:r w:rsidR="005C2388">
        <w:rPr>
          <w:rFonts w:ascii="Times New Roman" w:hAnsi="Times New Roman" w:cs="Times New Roman"/>
          <w:sz w:val="24"/>
          <w:szCs w:val="24"/>
        </w:rPr>
        <w:t xml:space="preserve">aus dem Französischen </w:t>
      </w:r>
      <w:r w:rsidR="008260FC">
        <w:rPr>
          <w:rFonts w:ascii="Times New Roman" w:hAnsi="Times New Roman" w:cs="Times New Roman"/>
          <w:sz w:val="24"/>
          <w:szCs w:val="24"/>
        </w:rPr>
        <w:t>ü</w:t>
      </w:r>
      <w:r w:rsidR="00C70143">
        <w:rPr>
          <w:rFonts w:ascii="Times New Roman" w:hAnsi="Times New Roman" w:cs="Times New Roman"/>
          <w:sz w:val="24"/>
          <w:szCs w:val="24"/>
        </w:rPr>
        <w:t>bersetzt von N. N.“</w:t>
      </w:r>
      <w:r w:rsidR="005C2388">
        <w:rPr>
          <w:rFonts w:ascii="Times New Roman" w:hAnsi="Times New Roman" w:cs="Times New Roman"/>
          <w:sz w:val="24"/>
          <w:szCs w:val="24"/>
        </w:rPr>
        <w:t>, „überarbeitet von N. N.“,</w:t>
      </w:r>
      <w:r w:rsidR="00B71A4A">
        <w:rPr>
          <w:rFonts w:ascii="Times New Roman" w:hAnsi="Times New Roman" w:cs="Times New Roman"/>
          <w:sz w:val="24"/>
          <w:szCs w:val="24"/>
        </w:rPr>
        <w:t xml:space="preserve"> </w:t>
      </w:r>
      <w:r w:rsidR="005C2388">
        <w:rPr>
          <w:rFonts w:ascii="Times New Roman" w:hAnsi="Times New Roman" w:cs="Times New Roman"/>
          <w:sz w:val="24"/>
          <w:szCs w:val="24"/>
        </w:rPr>
        <w:t>“unter Mit</w:t>
      </w:r>
      <w:r w:rsidR="001B6250">
        <w:rPr>
          <w:rFonts w:ascii="Times New Roman" w:hAnsi="Times New Roman" w:cs="Times New Roman"/>
          <w:sz w:val="24"/>
          <w:szCs w:val="24"/>
        </w:rPr>
        <w:softHyphen/>
      </w:r>
      <w:r w:rsidR="005C2388">
        <w:rPr>
          <w:rFonts w:ascii="Times New Roman" w:hAnsi="Times New Roman" w:cs="Times New Roman"/>
          <w:sz w:val="24"/>
          <w:szCs w:val="24"/>
        </w:rPr>
        <w:t>wirkung von N. N.“</w:t>
      </w:r>
      <w:r w:rsidR="00C80064">
        <w:rPr>
          <w:rFonts w:ascii="Times New Roman" w:hAnsi="Times New Roman" w:cs="Times New Roman"/>
          <w:sz w:val="24"/>
          <w:szCs w:val="24"/>
        </w:rPr>
        <w:t xml:space="preserve">, „im Auftrag </w:t>
      </w:r>
      <w:r w:rsidR="003B2B33">
        <w:rPr>
          <w:rFonts w:ascii="Times New Roman" w:hAnsi="Times New Roman" w:cs="Times New Roman"/>
          <w:sz w:val="24"/>
          <w:szCs w:val="24"/>
        </w:rPr>
        <w:t>von</w:t>
      </w:r>
      <w:r w:rsidR="00C80064">
        <w:rPr>
          <w:rFonts w:ascii="Times New Roman" w:hAnsi="Times New Roman" w:cs="Times New Roman"/>
          <w:sz w:val="24"/>
          <w:szCs w:val="24"/>
        </w:rPr>
        <w:t xml:space="preserve"> Firm</w:t>
      </w:r>
      <w:r w:rsidR="003B2B33">
        <w:rPr>
          <w:rFonts w:ascii="Times New Roman" w:hAnsi="Times New Roman" w:cs="Times New Roman"/>
          <w:sz w:val="24"/>
          <w:szCs w:val="24"/>
        </w:rPr>
        <w:t>a Soundso</w:t>
      </w:r>
      <w:r w:rsidR="00C80064">
        <w:rPr>
          <w:rFonts w:ascii="Times New Roman" w:hAnsi="Times New Roman" w:cs="Times New Roman"/>
          <w:sz w:val="24"/>
          <w:szCs w:val="24"/>
        </w:rPr>
        <w:t>“</w:t>
      </w:r>
      <w:r w:rsidR="005C2388">
        <w:rPr>
          <w:rFonts w:ascii="Times New Roman" w:hAnsi="Times New Roman" w:cs="Times New Roman"/>
          <w:sz w:val="24"/>
          <w:szCs w:val="24"/>
        </w:rPr>
        <w:t xml:space="preserve"> u</w:t>
      </w:r>
      <w:r w:rsidR="00C00794">
        <w:rPr>
          <w:rFonts w:ascii="Times New Roman" w:hAnsi="Times New Roman" w:cs="Times New Roman"/>
          <w:sz w:val="24"/>
          <w:szCs w:val="24"/>
        </w:rPr>
        <w:t>.</w:t>
      </w:r>
      <w:r w:rsidR="005568E6" w:rsidRPr="007F171C">
        <w:rPr>
          <w:rFonts w:ascii="Times New Roman" w:hAnsi="Times New Roman" w:cs="Times New Roman"/>
          <w:sz w:val="16"/>
          <w:szCs w:val="16"/>
        </w:rPr>
        <w:t> </w:t>
      </w:r>
      <w:r w:rsidR="005C2388" w:rsidRPr="007749AD">
        <w:rPr>
          <w:rFonts w:ascii="Times New Roman" w:hAnsi="Times New Roman" w:cs="Times New Roman"/>
          <w:sz w:val="24"/>
          <w:szCs w:val="24"/>
        </w:rPr>
        <w:t>dgl.</w:t>
      </w:r>
      <w:r w:rsidR="00D4738F">
        <w:rPr>
          <w:rFonts w:ascii="Times New Roman" w:hAnsi="Times New Roman" w:cs="Times New Roman"/>
          <w:sz w:val="24"/>
          <w:szCs w:val="24"/>
        </w:rPr>
        <w:t xml:space="preserve"> </w:t>
      </w:r>
      <w:r w:rsidR="001D2EB9" w:rsidRPr="007749AD">
        <w:rPr>
          <w:rFonts w:ascii="Times New Roman" w:hAnsi="Times New Roman" w:cs="Times New Roman"/>
          <w:sz w:val="24"/>
          <w:szCs w:val="24"/>
        </w:rPr>
        <w:t xml:space="preserve">Die Entscheidung darüber, ob eine an der </w:t>
      </w:r>
      <w:r w:rsidR="00D4738F">
        <w:rPr>
          <w:rFonts w:ascii="Times New Roman" w:hAnsi="Times New Roman" w:cs="Times New Roman"/>
          <w:sz w:val="24"/>
          <w:szCs w:val="24"/>
        </w:rPr>
        <w:t>V</w:t>
      </w:r>
      <w:r w:rsidR="001D2EB9" w:rsidRPr="007749AD">
        <w:rPr>
          <w:rFonts w:ascii="Times New Roman" w:hAnsi="Times New Roman" w:cs="Times New Roman"/>
          <w:sz w:val="24"/>
          <w:szCs w:val="24"/>
        </w:rPr>
        <w:t>eröffentlichung der Vorlage beteil</w:t>
      </w:r>
      <w:r w:rsidR="00CD300F">
        <w:rPr>
          <w:rFonts w:ascii="Times New Roman" w:hAnsi="Times New Roman" w:cs="Times New Roman"/>
          <w:sz w:val="24"/>
          <w:szCs w:val="24"/>
        </w:rPr>
        <w:t>i</w:t>
      </w:r>
      <w:r w:rsidR="001D2EB9" w:rsidRPr="007749AD">
        <w:rPr>
          <w:rFonts w:ascii="Times New Roman" w:hAnsi="Times New Roman" w:cs="Times New Roman"/>
          <w:sz w:val="24"/>
          <w:szCs w:val="24"/>
        </w:rPr>
        <w:t>gte Person oder Organi</w:t>
      </w:r>
      <w:r w:rsidR="005A0069">
        <w:rPr>
          <w:rFonts w:ascii="Times New Roman" w:hAnsi="Times New Roman" w:cs="Times New Roman"/>
          <w:sz w:val="24"/>
          <w:szCs w:val="24"/>
        </w:rPr>
        <w:softHyphen/>
      </w:r>
      <w:r w:rsidR="001D2EB9" w:rsidRPr="007749AD">
        <w:rPr>
          <w:rFonts w:ascii="Times New Roman" w:hAnsi="Times New Roman" w:cs="Times New Roman"/>
          <w:sz w:val="24"/>
          <w:szCs w:val="24"/>
        </w:rPr>
        <w:t xml:space="preserve">sation </w:t>
      </w:r>
      <w:r w:rsidR="007749AD" w:rsidRPr="007749AD">
        <w:rPr>
          <w:rFonts w:ascii="Times New Roman" w:hAnsi="Times New Roman" w:cs="Times New Roman"/>
          <w:sz w:val="24"/>
          <w:szCs w:val="24"/>
        </w:rPr>
        <w:t xml:space="preserve">zu den Urhebern gezählt </w:t>
      </w:r>
      <w:r w:rsidR="007749AD">
        <w:rPr>
          <w:rFonts w:ascii="Times New Roman" w:hAnsi="Times New Roman" w:cs="Times New Roman"/>
          <w:sz w:val="24"/>
          <w:szCs w:val="24"/>
        </w:rPr>
        <w:t>(</w:t>
      </w:r>
      <w:r w:rsidR="007749AD" w:rsidRPr="007749AD">
        <w:rPr>
          <w:rFonts w:ascii="Times New Roman" w:hAnsi="Times New Roman" w:cs="Times New Roman"/>
          <w:sz w:val="24"/>
          <w:szCs w:val="24"/>
        </w:rPr>
        <w:t xml:space="preserve">und dementsprechend </w:t>
      </w:r>
      <w:r w:rsidR="007749AD">
        <w:rPr>
          <w:rFonts w:ascii="Times New Roman" w:hAnsi="Times New Roman" w:cs="Times New Roman"/>
          <w:sz w:val="24"/>
          <w:szCs w:val="24"/>
        </w:rPr>
        <w:t xml:space="preserve">noch </w:t>
      </w:r>
      <w:r w:rsidR="007749AD" w:rsidRPr="007749AD">
        <w:rPr>
          <w:rFonts w:ascii="Times New Roman" w:hAnsi="Times New Roman" w:cs="Times New Roman"/>
          <w:sz w:val="24"/>
          <w:szCs w:val="24"/>
        </w:rPr>
        <w:t>vor dem Erscheinungs</w:t>
      </w:r>
      <w:r w:rsidR="005A0069">
        <w:rPr>
          <w:rFonts w:ascii="Times New Roman" w:hAnsi="Times New Roman" w:cs="Times New Roman"/>
          <w:sz w:val="24"/>
          <w:szCs w:val="24"/>
        </w:rPr>
        <w:softHyphen/>
      </w:r>
      <w:r w:rsidR="007749AD" w:rsidRPr="007749AD">
        <w:rPr>
          <w:rFonts w:ascii="Times New Roman" w:hAnsi="Times New Roman" w:cs="Times New Roman"/>
          <w:sz w:val="24"/>
          <w:szCs w:val="24"/>
        </w:rPr>
        <w:t>jahr und dem T</w:t>
      </w:r>
      <w:r w:rsidR="007749AD">
        <w:rPr>
          <w:rFonts w:ascii="Times New Roman" w:hAnsi="Times New Roman" w:cs="Times New Roman"/>
          <w:sz w:val="24"/>
          <w:szCs w:val="24"/>
        </w:rPr>
        <w:t xml:space="preserve">itel </w:t>
      </w:r>
      <w:r w:rsidR="007749AD" w:rsidRPr="007749AD">
        <w:rPr>
          <w:rFonts w:ascii="Times New Roman" w:hAnsi="Times New Roman" w:cs="Times New Roman"/>
          <w:sz w:val="24"/>
          <w:szCs w:val="24"/>
        </w:rPr>
        <w:t>angeführt) wird oder als weniger wichtig erst unter den Titelzu</w:t>
      </w:r>
      <w:r w:rsidR="005A0069">
        <w:rPr>
          <w:rFonts w:ascii="Times New Roman" w:hAnsi="Times New Roman" w:cs="Times New Roman"/>
          <w:sz w:val="24"/>
          <w:szCs w:val="24"/>
        </w:rPr>
        <w:softHyphen/>
      </w:r>
      <w:r w:rsidR="007749AD" w:rsidRPr="007749AD">
        <w:rPr>
          <w:rFonts w:ascii="Times New Roman" w:hAnsi="Times New Roman" w:cs="Times New Roman"/>
          <w:sz w:val="24"/>
          <w:szCs w:val="24"/>
        </w:rPr>
        <w:t>sätzen, wenn überhaupt, in der Quellenangabe ihren Platz findet,</w:t>
      </w:r>
      <w:r w:rsidR="001D2EB9" w:rsidRPr="007749AD">
        <w:rPr>
          <w:rFonts w:ascii="Times New Roman" w:hAnsi="Times New Roman" w:cs="Times New Roman"/>
          <w:sz w:val="24"/>
          <w:szCs w:val="24"/>
        </w:rPr>
        <w:t xml:space="preserve"> liegt im Ermessen </w:t>
      </w:r>
      <w:r w:rsidR="007749AD" w:rsidRPr="007749AD">
        <w:rPr>
          <w:rFonts w:ascii="Times New Roman" w:hAnsi="Times New Roman" w:cs="Times New Roman"/>
          <w:sz w:val="24"/>
          <w:szCs w:val="24"/>
        </w:rPr>
        <w:t>de</w:t>
      </w:r>
      <w:r w:rsidR="006A0555">
        <w:rPr>
          <w:rFonts w:ascii="Times New Roman" w:hAnsi="Times New Roman" w:cs="Times New Roman"/>
          <w:sz w:val="24"/>
          <w:szCs w:val="24"/>
        </w:rPr>
        <w:t xml:space="preserve">s </w:t>
      </w:r>
      <w:r w:rsidR="007749AD">
        <w:rPr>
          <w:rFonts w:ascii="Times New Roman" w:hAnsi="Times New Roman" w:cs="Times New Roman"/>
          <w:sz w:val="24"/>
          <w:szCs w:val="24"/>
        </w:rPr>
        <w:t>(oder</w:t>
      </w:r>
      <w:r w:rsidR="007749AD" w:rsidRPr="007749AD">
        <w:rPr>
          <w:rFonts w:ascii="Times New Roman" w:hAnsi="Times New Roman" w:cs="Times New Roman"/>
          <w:sz w:val="24"/>
          <w:szCs w:val="24"/>
        </w:rPr>
        <w:t xml:space="preserve"> </w:t>
      </w:r>
      <w:r w:rsidR="007749AD">
        <w:rPr>
          <w:rFonts w:ascii="Times New Roman" w:hAnsi="Times New Roman" w:cs="Times New Roman"/>
          <w:sz w:val="24"/>
          <w:szCs w:val="24"/>
        </w:rPr>
        <w:t>de</w:t>
      </w:r>
      <w:r w:rsidR="006A0555">
        <w:rPr>
          <w:rFonts w:ascii="Times New Roman" w:hAnsi="Times New Roman" w:cs="Times New Roman"/>
          <w:sz w:val="24"/>
          <w:szCs w:val="24"/>
        </w:rPr>
        <w:t>r</w:t>
      </w:r>
      <w:r w:rsidR="007749AD">
        <w:rPr>
          <w:rFonts w:ascii="Times New Roman" w:hAnsi="Times New Roman" w:cs="Times New Roman"/>
          <w:sz w:val="24"/>
          <w:szCs w:val="24"/>
        </w:rPr>
        <w:t>)</w:t>
      </w:r>
      <w:r w:rsidR="006A0555">
        <w:rPr>
          <w:rFonts w:ascii="Times New Roman" w:hAnsi="Times New Roman" w:cs="Times New Roman"/>
          <w:sz w:val="24"/>
          <w:szCs w:val="24"/>
        </w:rPr>
        <w:t xml:space="preserve"> Zitierenden</w:t>
      </w:r>
      <w:r w:rsidR="007749AD" w:rsidRPr="007749AD">
        <w:rPr>
          <w:rFonts w:ascii="Times New Roman" w:hAnsi="Times New Roman" w:cs="Times New Roman"/>
          <w:sz w:val="24"/>
          <w:szCs w:val="24"/>
        </w:rPr>
        <w:t>.</w:t>
      </w:r>
    </w:p>
    <w:p w14:paraId="7875450E" w14:textId="77777777" w:rsidR="005C2388" w:rsidRDefault="00875E80" w:rsidP="005C2388">
      <w:pPr>
        <w:ind w:left="425"/>
        <w:jc w:val="both"/>
        <w:rPr>
          <w:rFonts w:ascii="Times New Roman" w:hAnsi="Times New Roman" w:cs="Times New Roman"/>
          <w:sz w:val="24"/>
          <w:szCs w:val="24"/>
        </w:rPr>
      </w:pPr>
      <w:r>
        <w:rPr>
          <w:rFonts w:ascii="Times New Roman" w:hAnsi="Times New Roman" w:cs="Times New Roman"/>
          <w:sz w:val="24"/>
          <w:szCs w:val="24"/>
        </w:rPr>
        <w:t xml:space="preserve">Ein Titelzusatz (wie „überarbeitet von N. N.“) kann </w:t>
      </w:r>
      <w:r w:rsidRPr="002F27F0">
        <w:rPr>
          <w:rFonts w:ascii="Times New Roman" w:hAnsi="Times New Roman" w:cs="Times New Roman"/>
          <w:sz w:val="24"/>
          <w:szCs w:val="24"/>
          <w:u w:val="single"/>
        </w:rPr>
        <w:t>vor oder nach</w:t>
      </w:r>
      <w:r>
        <w:rPr>
          <w:rFonts w:ascii="Times New Roman" w:hAnsi="Times New Roman" w:cs="Times New Roman"/>
          <w:sz w:val="24"/>
          <w:szCs w:val="24"/>
        </w:rPr>
        <w:t xml:space="preserve"> der Ausgaben</w:t>
      </w:r>
      <w:r w:rsidR="00B137D9">
        <w:rPr>
          <w:rFonts w:ascii="Times New Roman" w:hAnsi="Times New Roman" w:cs="Times New Roman"/>
          <w:sz w:val="24"/>
          <w:szCs w:val="24"/>
        </w:rPr>
        <w:softHyphen/>
      </w:r>
      <w:r>
        <w:rPr>
          <w:rFonts w:ascii="Times New Roman" w:hAnsi="Times New Roman" w:cs="Times New Roman"/>
          <w:sz w:val="24"/>
          <w:szCs w:val="24"/>
        </w:rPr>
        <w:t>bezeichnu</w:t>
      </w:r>
      <w:r w:rsidR="00CD300F">
        <w:rPr>
          <w:rFonts w:ascii="Times New Roman" w:hAnsi="Times New Roman" w:cs="Times New Roman"/>
          <w:sz w:val="24"/>
          <w:szCs w:val="24"/>
        </w:rPr>
        <w:t>n</w:t>
      </w:r>
      <w:r>
        <w:rPr>
          <w:rFonts w:ascii="Times New Roman" w:hAnsi="Times New Roman" w:cs="Times New Roman"/>
          <w:sz w:val="24"/>
          <w:szCs w:val="24"/>
        </w:rPr>
        <w:t>g eingefügt werden, je nachdem,</w:t>
      </w:r>
      <w:r w:rsidR="005C2388">
        <w:rPr>
          <w:rFonts w:ascii="Times New Roman" w:hAnsi="Times New Roman" w:cs="Times New Roman"/>
          <w:sz w:val="24"/>
          <w:szCs w:val="24"/>
        </w:rPr>
        <w:t xml:space="preserve"> ob </w:t>
      </w:r>
      <w:r>
        <w:rPr>
          <w:rFonts w:ascii="Times New Roman" w:hAnsi="Times New Roman" w:cs="Times New Roman"/>
          <w:sz w:val="24"/>
          <w:szCs w:val="24"/>
        </w:rPr>
        <w:t>er sich auf d</w:t>
      </w:r>
      <w:r w:rsidR="00CD300F">
        <w:rPr>
          <w:rFonts w:ascii="Times New Roman" w:hAnsi="Times New Roman" w:cs="Times New Roman"/>
          <w:sz w:val="24"/>
          <w:szCs w:val="24"/>
        </w:rPr>
        <w:t>as</w:t>
      </w:r>
      <w:r>
        <w:rPr>
          <w:rFonts w:ascii="Times New Roman" w:hAnsi="Times New Roman" w:cs="Times New Roman"/>
          <w:sz w:val="24"/>
          <w:szCs w:val="24"/>
        </w:rPr>
        <w:t xml:space="preserve"> Werk </w:t>
      </w:r>
      <w:r w:rsidR="00111BAA">
        <w:rPr>
          <w:rFonts w:ascii="Times New Roman" w:hAnsi="Times New Roman" w:cs="Times New Roman"/>
          <w:sz w:val="24"/>
          <w:szCs w:val="24"/>
        </w:rPr>
        <w:t>generell</w:t>
      </w:r>
      <w:r>
        <w:rPr>
          <w:rFonts w:ascii="Times New Roman" w:hAnsi="Times New Roman" w:cs="Times New Roman"/>
          <w:sz w:val="24"/>
          <w:szCs w:val="24"/>
        </w:rPr>
        <w:t xml:space="preserve"> oder nur auf die </w:t>
      </w:r>
      <w:r w:rsidR="00097E1D">
        <w:rPr>
          <w:rFonts w:ascii="Times New Roman" w:hAnsi="Times New Roman" w:cs="Times New Roman"/>
          <w:sz w:val="24"/>
          <w:szCs w:val="24"/>
        </w:rPr>
        <w:t>zitierte</w:t>
      </w:r>
      <w:r>
        <w:rPr>
          <w:rFonts w:ascii="Times New Roman" w:hAnsi="Times New Roman" w:cs="Times New Roman"/>
          <w:sz w:val="24"/>
          <w:szCs w:val="24"/>
        </w:rPr>
        <w:t xml:space="preserve"> Ausgabe bezieht.</w:t>
      </w:r>
    </w:p>
    <w:p w14:paraId="45E7311B" w14:textId="4CBADA2B" w:rsidR="00D9303F" w:rsidRDefault="00D9303F" w:rsidP="00CC122E">
      <w:pPr>
        <w:ind w:left="425"/>
        <w:jc w:val="both"/>
        <w:rPr>
          <w:rFonts w:ascii="Times New Roman" w:hAnsi="Times New Roman" w:cs="Times New Roman"/>
          <w:sz w:val="24"/>
          <w:szCs w:val="24"/>
        </w:rPr>
      </w:pPr>
      <w:r>
        <w:rPr>
          <w:rFonts w:ascii="Times New Roman" w:hAnsi="Times New Roman" w:cs="Times New Roman"/>
          <w:sz w:val="24"/>
          <w:szCs w:val="24"/>
        </w:rPr>
        <w:t xml:space="preserve">Zu den </w:t>
      </w:r>
      <w:r w:rsidR="002F27F0">
        <w:rPr>
          <w:rFonts w:ascii="Times New Roman" w:hAnsi="Times New Roman" w:cs="Times New Roman"/>
          <w:sz w:val="24"/>
          <w:szCs w:val="24"/>
        </w:rPr>
        <w:t>wichtigen und unerlässlich</w:t>
      </w:r>
      <w:r w:rsidR="008B7C9E">
        <w:rPr>
          <w:rFonts w:ascii="Times New Roman" w:hAnsi="Times New Roman" w:cs="Times New Roman"/>
          <w:sz w:val="24"/>
          <w:szCs w:val="24"/>
        </w:rPr>
        <w:t>en</w:t>
      </w:r>
      <w:r w:rsidR="002F27F0">
        <w:rPr>
          <w:rFonts w:ascii="Times New Roman" w:hAnsi="Times New Roman" w:cs="Times New Roman"/>
          <w:sz w:val="24"/>
          <w:szCs w:val="24"/>
        </w:rPr>
        <w:t xml:space="preserve"> </w:t>
      </w:r>
      <w:r>
        <w:rPr>
          <w:rFonts w:ascii="Times New Roman" w:hAnsi="Times New Roman" w:cs="Times New Roman"/>
          <w:sz w:val="24"/>
          <w:szCs w:val="24"/>
        </w:rPr>
        <w:t>Titelzusätzen zählen bei Hochschulschriften</w:t>
      </w:r>
      <w:r w:rsidR="002F27F0">
        <w:rPr>
          <w:rFonts w:ascii="Times New Roman" w:hAnsi="Times New Roman" w:cs="Times New Roman"/>
          <w:sz w:val="24"/>
          <w:szCs w:val="24"/>
        </w:rPr>
        <w:t xml:space="preserve"> </w:t>
      </w:r>
      <w:r w:rsidR="00AD5D88" w:rsidRPr="00AD5D88">
        <w:rPr>
          <w:rFonts w:ascii="Times New Roman" w:hAnsi="Times New Roman" w:cs="Times New Roman"/>
          <w:sz w:val="24"/>
          <w:szCs w:val="24"/>
        </w:rPr>
        <w:t xml:space="preserve">(im weiteren Sinne) </w:t>
      </w:r>
      <w:r w:rsidR="002F27F0">
        <w:rPr>
          <w:rFonts w:ascii="Times New Roman" w:hAnsi="Times New Roman" w:cs="Times New Roman"/>
          <w:sz w:val="24"/>
          <w:szCs w:val="24"/>
        </w:rPr>
        <w:t>die Bezeichnungen</w:t>
      </w:r>
      <w:r>
        <w:rPr>
          <w:rFonts w:ascii="Times New Roman" w:hAnsi="Times New Roman" w:cs="Times New Roman"/>
          <w:sz w:val="24"/>
          <w:szCs w:val="24"/>
        </w:rPr>
        <w:t xml:space="preserve"> </w:t>
      </w:r>
      <w:r w:rsidR="002F27F0">
        <w:rPr>
          <w:rFonts w:ascii="Times New Roman" w:hAnsi="Times New Roman" w:cs="Times New Roman"/>
          <w:sz w:val="24"/>
          <w:szCs w:val="24"/>
        </w:rPr>
        <w:t xml:space="preserve">„Bachelorarbeit“, </w:t>
      </w:r>
      <w:r>
        <w:rPr>
          <w:rFonts w:ascii="Times New Roman" w:hAnsi="Times New Roman" w:cs="Times New Roman"/>
          <w:sz w:val="24"/>
          <w:szCs w:val="24"/>
        </w:rPr>
        <w:t xml:space="preserve">„Dissertation“, </w:t>
      </w:r>
      <w:r w:rsidR="00070634">
        <w:rPr>
          <w:rFonts w:ascii="Times New Roman" w:hAnsi="Times New Roman" w:cs="Times New Roman"/>
          <w:sz w:val="24"/>
          <w:szCs w:val="24"/>
        </w:rPr>
        <w:t>„Habili</w:t>
      </w:r>
      <w:r w:rsidR="00D33ADA">
        <w:rPr>
          <w:rFonts w:ascii="Times New Roman" w:hAnsi="Times New Roman" w:cs="Times New Roman"/>
          <w:sz w:val="24"/>
          <w:szCs w:val="24"/>
        </w:rPr>
        <w:softHyphen/>
      </w:r>
      <w:r w:rsidR="00070634">
        <w:rPr>
          <w:rFonts w:ascii="Times New Roman" w:hAnsi="Times New Roman" w:cs="Times New Roman"/>
          <w:sz w:val="24"/>
          <w:szCs w:val="24"/>
        </w:rPr>
        <w:t>tations</w:t>
      </w:r>
      <w:r w:rsidR="00496B44">
        <w:rPr>
          <w:rFonts w:ascii="Times New Roman" w:hAnsi="Times New Roman" w:cs="Times New Roman"/>
          <w:sz w:val="24"/>
          <w:szCs w:val="24"/>
        </w:rPr>
        <w:t>schrift“ u.</w:t>
      </w:r>
      <w:r w:rsidR="00496B44" w:rsidRPr="007F171C">
        <w:rPr>
          <w:rFonts w:ascii="Times New Roman" w:hAnsi="Times New Roman" w:cs="Times New Roman"/>
          <w:sz w:val="16"/>
          <w:szCs w:val="16"/>
        </w:rPr>
        <w:t> </w:t>
      </w:r>
      <w:r w:rsidR="00070634">
        <w:rPr>
          <w:rFonts w:ascii="Times New Roman" w:hAnsi="Times New Roman" w:cs="Times New Roman"/>
          <w:sz w:val="24"/>
          <w:szCs w:val="24"/>
        </w:rPr>
        <w:t>a.</w:t>
      </w:r>
    </w:p>
    <w:p w14:paraId="5153BEEF" w14:textId="72267860" w:rsidR="002F27F0" w:rsidRDefault="00DB5B56" w:rsidP="002F27F0">
      <w:pPr>
        <w:ind w:left="425"/>
        <w:jc w:val="both"/>
        <w:rPr>
          <w:rFonts w:ascii="Times New Roman" w:hAnsi="Times New Roman" w:cs="Times New Roman"/>
          <w:sz w:val="24"/>
          <w:szCs w:val="24"/>
        </w:rPr>
      </w:pPr>
      <w:r>
        <w:rPr>
          <w:rFonts w:ascii="Times New Roman" w:hAnsi="Times New Roman" w:cs="Times New Roman"/>
          <w:sz w:val="24"/>
          <w:szCs w:val="24"/>
        </w:rPr>
        <w:t>Sämtliche Ausgabe</w:t>
      </w:r>
      <w:r w:rsidR="00CD300F">
        <w:rPr>
          <w:rFonts w:ascii="Times New Roman" w:hAnsi="Times New Roman" w:cs="Times New Roman"/>
          <w:sz w:val="24"/>
          <w:szCs w:val="24"/>
        </w:rPr>
        <w:t>n</w:t>
      </w:r>
      <w:r>
        <w:rPr>
          <w:rFonts w:ascii="Times New Roman" w:hAnsi="Times New Roman" w:cs="Times New Roman"/>
          <w:sz w:val="24"/>
          <w:szCs w:val="24"/>
        </w:rPr>
        <w:t>bezeich</w:t>
      </w:r>
      <w:r w:rsidR="00CD300F">
        <w:rPr>
          <w:rFonts w:ascii="Times New Roman" w:hAnsi="Times New Roman" w:cs="Times New Roman"/>
          <w:sz w:val="24"/>
          <w:szCs w:val="24"/>
        </w:rPr>
        <w:t>n</w:t>
      </w:r>
      <w:r>
        <w:rPr>
          <w:rFonts w:ascii="Times New Roman" w:hAnsi="Times New Roman" w:cs="Times New Roman"/>
          <w:sz w:val="24"/>
          <w:szCs w:val="24"/>
        </w:rPr>
        <w:t>ungen und Titelzusätze werden in</w:t>
      </w:r>
      <w:r w:rsidR="00CC122E">
        <w:rPr>
          <w:rFonts w:ascii="Times New Roman" w:hAnsi="Times New Roman" w:cs="Times New Roman"/>
          <w:sz w:val="24"/>
          <w:szCs w:val="24"/>
        </w:rPr>
        <w:t xml:space="preserve"> Normalschrift ge</w:t>
      </w:r>
      <w:r w:rsidR="00D33ADA">
        <w:rPr>
          <w:rFonts w:ascii="Times New Roman" w:hAnsi="Times New Roman" w:cs="Times New Roman"/>
          <w:sz w:val="24"/>
          <w:szCs w:val="24"/>
        </w:rPr>
        <w:softHyphen/>
      </w:r>
      <w:r w:rsidR="00CC122E">
        <w:rPr>
          <w:rFonts w:ascii="Times New Roman" w:hAnsi="Times New Roman" w:cs="Times New Roman"/>
          <w:sz w:val="24"/>
          <w:szCs w:val="24"/>
        </w:rPr>
        <w:t>setzt</w:t>
      </w:r>
      <w:r w:rsidR="00DB368F">
        <w:rPr>
          <w:rFonts w:ascii="Times New Roman" w:hAnsi="Times New Roman" w:cs="Times New Roman"/>
          <w:sz w:val="24"/>
          <w:szCs w:val="24"/>
        </w:rPr>
        <w:t>, und n</w:t>
      </w:r>
      <w:r w:rsidR="002F27F0">
        <w:rPr>
          <w:rFonts w:ascii="Times New Roman" w:hAnsi="Times New Roman" w:cs="Times New Roman"/>
          <w:sz w:val="24"/>
          <w:szCs w:val="24"/>
        </w:rPr>
        <w:t xml:space="preserve">ach </w:t>
      </w:r>
      <w:r w:rsidR="00DB368F">
        <w:rPr>
          <w:rFonts w:ascii="Times New Roman" w:hAnsi="Times New Roman" w:cs="Times New Roman"/>
          <w:sz w:val="24"/>
          <w:szCs w:val="24"/>
        </w:rPr>
        <w:t>je</w:t>
      </w:r>
      <w:r w:rsidR="002F27F0">
        <w:rPr>
          <w:rFonts w:ascii="Times New Roman" w:hAnsi="Times New Roman" w:cs="Times New Roman"/>
          <w:sz w:val="24"/>
          <w:szCs w:val="24"/>
        </w:rPr>
        <w:t>der Ausgabe</w:t>
      </w:r>
      <w:r w:rsidR="00CD300F">
        <w:rPr>
          <w:rFonts w:ascii="Times New Roman" w:hAnsi="Times New Roman" w:cs="Times New Roman"/>
          <w:sz w:val="24"/>
          <w:szCs w:val="24"/>
        </w:rPr>
        <w:t>n</w:t>
      </w:r>
      <w:r w:rsidR="002F27F0">
        <w:rPr>
          <w:rFonts w:ascii="Times New Roman" w:hAnsi="Times New Roman" w:cs="Times New Roman"/>
          <w:sz w:val="24"/>
          <w:szCs w:val="24"/>
        </w:rPr>
        <w:t>bezeich</w:t>
      </w:r>
      <w:r w:rsidR="00CD300F">
        <w:rPr>
          <w:rFonts w:ascii="Times New Roman" w:hAnsi="Times New Roman" w:cs="Times New Roman"/>
          <w:sz w:val="24"/>
          <w:szCs w:val="24"/>
        </w:rPr>
        <w:t>n</w:t>
      </w:r>
      <w:r w:rsidR="002F27F0">
        <w:rPr>
          <w:rFonts w:ascii="Times New Roman" w:hAnsi="Times New Roman" w:cs="Times New Roman"/>
          <w:sz w:val="24"/>
          <w:szCs w:val="24"/>
        </w:rPr>
        <w:t xml:space="preserve">ung und </w:t>
      </w:r>
      <w:r w:rsidR="00DB368F">
        <w:rPr>
          <w:rFonts w:ascii="Times New Roman" w:hAnsi="Times New Roman" w:cs="Times New Roman"/>
          <w:sz w:val="24"/>
          <w:szCs w:val="24"/>
        </w:rPr>
        <w:t>je</w:t>
      </w:r>
      <w:r w:rsidR="002F27F0">
        <w:rPr>
          <w:rFonts w:ascii="Times New Roman" w:hAnsi="Times New Roman" w:cs="Times New Roman"/>
          <w:sz w:val="24"/>
          <w:szCs w:val="24"/>
        </w:rPr>
        <w:t>dem</w:t>
      </w:r>
      <w:r w:rsidR="002F27F0" w:rsidRPr="002F27F0">
        <w:rPr>
          <w:rFonts w:ascii="Times New Roman" w:hAnsi="Times New Roman" w:cs="Times New Roman"/>
          <w:sz w:val="24"/>
          <w:szCs w:val="24"/>
        </w:rPr>
        <w:t xml:space="preserve"> </w:t>
      </w:r>
      <w:r w:rsidR="002F27F0">
        <w:rPr>
          <w:rFonts w:ascii="Times New Roman" w:hAnsi="Times New Roman" w:cs="Times New Roman"/>
          <w:sz w:val="24"/>
          <w:szCs w:val="24"/>
        </w:rPr>
        <w:t>Titelzusatz wird ein Punkt gesetzt.</w:t>
      </w:r>
      <w:r w:rsidR="00DB368F">
        <w:rPr>
          <w:rFonts w:ascii="Times New Roman" w:hAnsi="Times New Roman" w:cs="Times New Roman"/>
          <w:sz w:val="24"/>
          <w:szCs w:val="24"/>
        </w:rPr>
        <w:t xml:space="preserve"> Endet eine</w:t>
      </w:r>
      <w:r w:rsidR="00DB368F" w:rsidRPr="00DB368F">
        <w:rPr>
          <w:rFonts w:ascii="Times New Roman" w:hAnsi="Times New Roman" w:cs="Times New Roman"/>
          <w:sz w:val="24"/>
          <w:szCs w:val="24"/>
        </w:rPr>
        <w:t xml:space="preserve"> </w:t>
      </w:r>
      <w:r w:rsidR="00DB368F">
        <w:rPr>
          <w:rFonts w:ascii="Times New Roman" w:hAnsi="Times New Roman" w:cs="Times New Roman"/>
          <w:sz w:val="24"/>
          <w:szCs w:val="24"/>
        </w:rPr>
        <w:t>Ausgabe</w:t>
      </w:r>
      <w:r w:rsidR="00CD300F">
        <w:rPr>
          <w:rFonts w:ascii="Times New Roman" w:hAnsi="Times New Roman" w:cs="Times New Roman"/>
          <w:sz w:val="24"/>
          <w:szCs w:val="24"/>
        </w:rPr>
        <w:t>n</w:t>
      </w:r>
      <w:r w:rsidR="00DB368F">
        <w:rPr>
          <w:rFonts w:ascii="Times New Roman" w:hAnsi="Times New Roman" w:cs="Times New Roman"/>
          <w:sz w:val="24"/>
          <w:szCs w:val="24"/>
        </w:rPr>
        <w:t>bezeich</w:t>
      </w:r>
      <w:r w:rsidR="00CD300F">
        <w:rPr>
          <w:rFonts w:ascii="Times New Roman" w:hAnsi="Times New Roman" w:cs="Times New Roman"/>
          <w:sz w:val="24"/>
          <w:szCs w:val="24"/>
        </w:rPr>
        <w:t>n</w:t>
      </w:r>
      <w:r w:rsidR="00DB368F">
        <w:rPr>
          <w:rFonts w:ascii="Times New Roman" w:hAnsi="Times New Roman" w:cs="Times New Roman"/>
          <w:sz w:val="24"/>
          <w:szCs w:val="24"/>
        </w:rPr>
        <w:t xml:space="preserve">ung mit einem Abkürzungspunkt (wie bei „2. Aufl.“), dann wird ihr – anders als in einem normalen Text </w:t>
      </w:r>
      <w:r w:rsidR="00720B6E">
        <w:rPr>
          <w:rFonts w:ascii="Times New Roman" w:hAnsi="Times New Roman" w:cs="Times New Roman"/>
          <w:sz w:val="24"/>
          <w:szCs w:val="24"/>
        </w:rPr>
        <w:t>– ein zweiter Punkt nachgestell</w:t>
      </w:r>
      <w:r w:rsidR="00DB368F">
        <w:rPr>
          <w:rFonts w:ascii="Times New Roman" w:hAnsi="Times New Roman" w:cs="Times New Roman"/>
          <w:sz w:val="24"/>
          <w:szCs w:val="24"/>
        </w:rPr>
        <w:t>t.</w:t>
      </w:r>
    </w:p>
    <w:p w14:paraId="14D0C6C5" w14:textId="69E586D4" w:rsidR="00B840E0" w:rsidRDefault="00AC231B" w:rsidP="002A7A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7</w:t>
      </w:r>
      <w:r w:rsidR="00A510AF">
        <w:rPr>
          <w:rFonts w:ascii="Times New Roman" w:hAnsi="Times New Roman" w:cs="Times New Roman"/>
          <w:b/>
          <w:sz w:val="24"/>
          <w:szCs w:val="24"/>
        </w:rPr>
        <w:t>.</w:t>
      </w:r>
      <w:r>
        <w:rPr>
          <w:rFonts w:ascii="Times New Roman" w:hAnsi="Times New Roman" w:cs="Times New Roman"/>
          <w:b/>
          <w:sz w:val="24"/>
          <w:szCs w:val="24"/>
        </w:rPr>
        <w:tab/>
      </w:r>
      <w:r w:rsidR="00C317DD" w:rsidRPr="00E54087">
        <w:rPr>
          <w:rFonts w:ascii="Times New Roman" w:hAnsi="Times New Roman" w:cs="Times New Roman"/>
          <w:b/>
          <w:sz w:val="24"/>
          <w:szCs w:val="24"/>
        </w:rPr>
        <w:t xml:space="preserve">Erscheinungsort </w:t>
      </w:r>
      <w:r w:rsidR="00C317DD" w:rsidRPr="00E54087">
        <w:rPr>
          <w:rFonts w:ascii="Times New Roman" w:hAnsi="Times New Roman" w:cs="Times New Roman"/>
          <w:sz w:val="24"/>
          <w:szCs w:val="24"/>
        </w:rPr>
        <w:t xml:space="preserve">– </w:t>
      </w:r>
      <w:r w:rsidR="00B840E0">
        <w:rPr>
          <w:rFonts w:ascii="Times New Roman" w:hAnsi="Times New Roman" w:cs="Times New Roman"/>
          <w:sz w:val="24"/>
          <w:szCs w:val="24"/>
        </w:rPr>
        <w:t>Bei Büchern, die von einem Verlag herausgegeben werden, soll a</w:t>
      </w:r>
      <w:r w:rsidR="000C48B2">
        <w:rPr>
          <w:rFonts w:ascii="Times New Roman" w:hAnsi="Times New Roman" w:cs="Times New Roman"/>
          <w:sz w:val="24"/>
          <w:szCs w:val="24"/>
        </w:rPr>
        <w:t xml:space="preserve">ls Erscheinungsort der </w:t>
      </w:r>
      <w:r w:rsidR="00B840E0">
        <w:rPr>
          <w:rFonts w:ascii="Times New Roman" w:hAnsi="Times New Roman" w:cs="Times New Roman"/>
          <w:sz w:val="24"/>
          <w:szCs w:val="24"/>
        </w:rPr>
        <w:t>in der Vorlage erstgenannte Verlagsort</w:t>
      </w:r>
      <w:r w:rsidR="00C317DD" w:rsidRPr="00E54087">
        <w:rPr>
          <w:rFonts w:ascii="Times New Roman" w:hAnsi="Times New Roman" w:cs="Times New Roman"/>
          <w:sz w:val="24"/>
          <w:szCs w:val="24"/>
        </w:rPr>
        <w:t xml:space="preserve"> </w:t>
      </w:r>
      <w:r w:rsidR="00B840E0">
        <w:rPr>
          <w:rFonts w:ascii="Times New Roman" w:hAnsi="Times New Roman" w:cs="Times New Roman"/>
          <w:sz w:val="24"/>
          <w:szCs w:val="24"/>
        </w:rPr>
        <w:t>angegeben werden.</w:t>
      </w:r>
      <w:r w:rsidR="008851D4">
        <w:rPr>
          <w:rFonts w:ascii="Times New Roman" w:hAnsi="Times New Roman" w:cs="Times New Roman"/>
          <w:sz w:val="24"/>
          <w:szCs w:val="24"/>
        </w:rPr>
        <w:t xml:space="preserve"> Bei sonstigen Vorlagen, einschließlich grauer Literatur, wird als Erscheinungsort der Sitz </w:t>
      </w:r>
      <w:r w:rsidR="00A44A3A">
        <w:rPr>
          <w:rFonts w:ascii="Times New Roman" w:hAnsi="Times New Roman" w:cs="Times New Roman"/>
          <w:sz w:val="24"/>
          <w:szCs w:val="24"/>
        </w:rPr>
        <w:t>des</w:t>
      </w:r>
      <w:r w:rsidR="008851D4">
        <w:rPr>
          <w:rFonts w:ascii="Times New Roman" w:hAnsi="Times New Roman" w:cs="Times New Roman"/>
          <w:sz w:val="24"/>
          <w:szCs w:val="24"/>
        </w:rPr>
        <w:t xml:space="preserve"> Herausgebers </w:t>
      </w:r>
      <w:r w:rsidR="00FB157E">
        <w:rPr>
          <w:rFonts w:ascii="Times New Roman" w:hAnsi="Times New Roman" w:cs="Times New Roman"/>
          <w:sz w:val="24"/>
          <w:szCs w:val="24"/>
        </w:rPr>
        <w:t xml:space="preserve">(s. unten) </w:t>
      </w:r>
      <w:r w:rsidR="004E67D7">
        <w:rPr>
          <w:rFonts w:ascii="Times New Roman" w:hAnsi="Times New Roman" w:cs="Times New Roman"/>
          <w:sz w:val="24"/>
          <w:szCs w:val="24"/>
        </w:rPr>
        <w:t>angeführt.</w:t>
      </w:r>
    </w:p>
    <w:p w14:paraId="28663548" w14:textId="7DA41ED6" w:rsidR="00532DFC" w:rsidRPr="00532DFC" w:rsidRDefault="00532DFC" w:rsidP="00225A45">
      <w:pPr>
        <w:ind w:left="425"/>
        <w:jc w:val="both"/>
        <w:rPr>
          <w:rFonts w:ascii="Times New Roman" w:hAnsi="Times New Roman" w:cs="Times New Roman"/>
          <w:sz w:val="24"/>
          <w:szCs w:val="24"/>
        </w:rPr>
      </w:pPr>
      <w:r>
        <w:rPr>
          <w:rFonts w:ascii="Times New Roman" w:hAnsi="Times New Roman" w:cs="Times New Roman"/>
          <w:sz w:val="24"/>
          <w:szCs w:val="24"/>
        </w:rPr>
        <w:t xml:space="preserve">Der Name des </w:t>
      </w:r>
      <w:r w:rsidRPr="00532DFC">
        <w:rPr>
          <w:rFonts w:ascii="Times New Roman" w:hAnsi="Times New Roman" w:cs="Times New Roman"/>
          <w:sz w:val="24"/>
          <w:szCs w:val="24"/>
        </w:rPr>
        <w:t>Erscheinungsorts soll, wie alle anderen Angaben, in jener Form angegeben werden, in der er in der Vorlage erscheint – wenn nötig transliteriert.</w:t>
      </w:r>
      <w:r>
        <w:rPr>
          <w:rFonts w:ascii="Times New Roman" w:hAnsi="Times New Roman" w:cs="Times New Roman"/>
          <w:sz w:val="24"/>
          <w:szCs w:val="24"/>
        </w:rPr>
        <w:t xml:space="preserve"> In den eckigen Klammern kann </w:t>
      </w:r>
      <w:r w:rsidR="00AE745D">
        <w:rPr>
          <w:rFonts w:ascii="Times New Roman" w:hAnsi="Times New Roman" w:cs="Times New Roman"/>
          <w:sz w:val="24"/>
          <w:szCs w:val="24"/>
        </w:rPr>
        <w:t>ein alternativer Ortsname hi</w:t>
      </w:r>
      <w:r w:rsidR="00CD300F">
        <w:rPr>
          <w:rFonts w:ascii="Times New Roman" w:hAnsi="Times New Roman" w:cs="Times New Roman"/>
          <w:sz w:val="24"/>
          <w:szCs w:val="24"/>
        </w:rPr>
        <w:t>n</w:t>
      </w:r>
      <w:r w:rsidR="00AE745D">
        <w:rPr>
          <w:rFonts w:ascii="Times New Roman" w:hAnsi="Times New Roman" w:cs="Times New Roman"/>
          <w:sz w:val="24"/>
          <w:szCs w:val="24"/>
        </w:rPr>
        <w:t>zugefügt werden.</w:t>
      </w:r>
    </w:p>
    <w:p w14:paraId="7416CA18" w14:textId="77777777" w:rsidR="00225A45" w:rsidRDefault="00225A45" w:rsidP="00225A45">
      <w:pPr>
        <w:ind w:left="425"/>
        <w:jc w:val="both"/>
        <w:rPr>
          <w:rFonts w:ascii="Times New Roman" w:hAnsi="Times New Roman" w:cs="Times New Roman"/>
          <w:sz w:val="24"/>
          <w:szCs w:val="24"/>
        </w:rPr>
      </w:pPr>
      <w:r>
        <w:rPr>
          <w:rFonts w:ascii="Times New Roman" w:hAnsi="Times New Roman" w:cs="Times New Roman"/>
          <w:sz w:val="24"/>
          <w:szCs w:val="24"/>
        </w:rPr>
        <w:t>B</w:t>
      </w:r>
      <w:r w:rsidRPr="00E54087">
        <w:rPr>
          <w:rFonts w:ascii="Times New Roman" w:hAnsi="Times New Roman" w:cs="Times New Roman"/>
          <w:sz w:val="24"/>
          <w:szCs w:val="24"/>
        </w:rPr>
        <w:t xml:space="preserve">ei </w:t>
      </w:r>
      <w:r>
        <w:rPr>
          <w:rFonts w:ascii="Times New Roman" w:hAnsi="Times New Roman" w:cs="Times New Roman"/>
          <w:sz w:val="24"/>
          <w:szCs w:val="24"/>
        </w:rPr>
        <w:t>kleineren oder wenig bekannten Ortschaften</w:t>
      </w:r>
      <w:r w:rsidR="004F1868">
        <w:rPr>
          <w:rFonts w:ascii="Times New Roman" w:hAnsi="Times New Roman" w:cs="Times New Roman"/>
          <w:sz w:val="24"/>
          <w:szCs w:val="24"/>
        </w:rPr>
        <w:t xml:space="preserve"> sollte dem Ortsnamen eine nähere Bestimmung in runden Klammern hinzugefügt werden, normalerweise das Land</w:t>
      </w:r>
      <w:r w:rsidR="009F395E">
        <w:rPr>
          <w:rFonts w:ascii="Times New Roman" w:hAnsi="Times New Roman" w:cs="Times New Roman"/>
          <w:sz w:val="24"/>
          <w:szCs w:val="24"/>
        </w:rPr>
        <w:t>, die Provinz</w:t>
      </w:r>
      <w:r w:rsidR="004F1868">
        <w:rPr>
          <w:rFonts w:ascii="Times New Roman" w:hAnsi="Times New Roman" w:cs="Times New Roman"/>
          <w:sz w:val="24"/>
          <w:szCs w:val="24"/>
        </w:rPr>
        <w:t xml:space="preserve"> od</w:t>
      </w:r>
      <w:r w:rsidR="00FB157E">
        <w:rPr>
          <w:rFonts w:ascii="Times New Roman" w:hAnsi="Times New Roman" w:cs="Times New Roman"/>
          <w:sz w:val="24"/>
          <w:szCs w:val="24"/>
        </w:rPr>
        <w:t xml:space="preserve">er eventuell eine größere nahe </w:t>
      </w:r>
      <w:r w:rsidR="004B330D">
        <w:rPr>
          <w:rFonts w:ascii="Times New Roman" w:hAnsi="Times New Roman" w:cs="Times New Roman"/>
          <w:sz w:val="24"/>
          <w:szCs w:val="24"/>
        </w:rPr>
        <w:t>gelegen</w:t>
      </w:r>
      <w:r w:rsidR="00FB157E">
        <w:rPr>
          <w:rFonts w:ascii="Times New Roman" w:hAnsi="Times New Roman" w:cs="Times New Roman"/>
          <w:sz w:val="24"/>
          <w:szCs w:val="24"/>
        </w:rPr>
        <w:t>e</w:t>
      </w:r>
      <w:r w:rsidR="004F1868">
        <w:rPr>
          <w:rFonts w:ascii="Times New Roman" w:hAnsi="Times New Roman" w:cs="Times New Roman"/>
          <w:sz w:val="24"/>
          <w:szCs w:val="24"/>
        </w:rPr>
        <w:t xml:space="preserve"> </w:t>
      </w:r>
      <w:r w:rsidR="00FB157E">
        <w:rPr>
          <w:rFonts w:ascii="Times New Roman" w:hAnsi="Times New Roman" w:cs="Times New Roman"/>
          <w:sz w:val="24"/>
          <w:szCs w:val="24"/>
        </w:rPr>
        <w:t>Ortschaft</w:t>
      </w:r>
      <w:r w:rsidR="004F1868">
        <w:rPr>
          <w:rFonts w:ascii="Times New Roman" w:hAnsi="Times New Roman" w:cs="Times New Roman"/>
          <w:sz w:val="24"/>
          <w:szCs w:val="24"/>
        </w:rPr>
        <w:t>.</w:t>
      </w:r>
    </w:p>
    <w:p w14:paraId="2953EABD" w14:textId="10D4DECC" w:rsidR="00AF5614" w:rsidRPr="009803BD" w:rsidRDefault="00AF5614" w:rsidP="00AF5614">
      <w:pPr>
        <w:ind w:left="425"/>
        <w:jc w:val="both"/>
        <w:rPr>
          <w:rFonts w:ascii="Times New Roman" w:hAnsi="Times New Roman" w:cs="Times New Roman"/>
          <w:sz w:val="24"/>
          <w:szCs w:val="24"/>
        </w:rPr>
      </w:pPr>
      <w:r>
        <w:rPr>
          <w:rFonts w:ascii="Times New Roman" w:hAnsi="Times New Roman" w:cs="Times New Roman"/>
          <w:sz w:val="24"/>
          <w:szCs w:val="24"/>
        </w:rPr>
        <w:t>Ist</w:t>
      </w:r>
      <w:r w:rsidRPr="009803BD">
        <w:rPr>
          <w:rFonts w:ascii="Times New Roman" w:hAnsi="Times New Roman" w:cs="Times New Roman"/>
          <w:sz w:val="24"/>
          <w:szCs w:val="24"/>
        </w:rPr>
        <w:t xml:space="preserve"> </w:t>
      </w:r>
      <w:r>
        <w:rPr>
          <w:rFonts w:ascii="Times New Roman" w:hAnsi="Times New Roman" w:cs="Times New Roman"/>
          <w:sz w:val="24"/>
          <w:szCs w:val="24"/>
        </w:rPr>
        <w:t>der</w:t>
      </w:r>
      <w:r w:rsidRPr="009803BD">
        <w:rPr>
          <w:rFonts w:ascii="Times New Roman" w:hAnsi="Times New Roman" w:cs="Times New Roman"/>
          <w:sz w:val="24"/>
          <w:szCs w:val="24"/>
        </w:rPr>
        <w:t xml:space="preserve"> Erscheinungs</w:t>
      </w:r>
      <w:r>
        <w:rPr>
          <w:rFonts w:ascii="Times New Roman" w:hAnsi="Times New Roman" w:cs="Times New Roman"/>
          <w:sz w:val="24"/>
          <w:szCs w:val="24"/>
        </w:rPr>
        <w:t>ort bekannt, aber</w:t>
      </w:r>
      <w:r w:rsidRPr="009803BD">
        <w:rPr>
          <w:rFonts w:ascii="Times New Roman" w:hAnsi="Times New Roman" w:cs="Times New Roman"/>
          <w:sz w:val="24"/>
          <w:szCs w:val="24"/>
        </w:rPr>
        <w:t xml:space="preserve"> in der Vorlage nicht genannt, </w:t>
      </w:r>
      <w:r>
        <w:rPr>
          <w:rFonts w:ascii="Times New Roman" w:hAnsi="Times New Roman" w:cs="Times New Roman"/>
          <w:sz w:val="24"/>
          <w:szCs w:val="24"/>
        </w:rPr>
        <w:t>soll er</w:t>
      </w:r>
      <w:r w:rsidRPr="009803BD">
        <w:rPr>
          <w:rFonts w:ascii="Times New Roman" w:hAnsi="Times New Roman" w:cs="Times New Roman"/>
          <w:sz w:val="24"/>
          <w:szCs w:val="24"/>
        </w:rPr>
        <w:t xml:space="preserve"> </w:t>
      </w:r>
      <w:r>
        <w:rPr>
          <w:rFonts w:ascii="Times New Roman" w:hAnsi="Times New Roman" w:cs="Times New Roman"/>
          <w:sz w:val="24"/>
          <w:szCs w:val="24"/>
        </w:rPr>
        <w:t>in eckige</w:t>
      </w:r>
      <w:r w:rsidRPr="009803BD">
        <w:rPr>
          <w:rFonts w:ascii="Times New Roman" w:hAnsi="Times New Roman" w:cs="Times New Roman"/>
          <w:sz w:val="24"/>
          <w:szCs w:val="24"/>
        </w:rPr>
        <w:t xml:space="preserve"> Klammern </w:t>
      </w:r>
      <w:r>
        <w:rPr>
          <w:rFonts w:ascii="Times New Roman" w:hAnsi="Times New Roman" w:cs="Times New Roman"/>
          <w:sz w:val="24"/>
          <w:szCs w:val="24"/>
        </w:rPr>
        <w:t>eingeschlossen</w:t>
      </w:r>
      <w:r w:rsidRPr="009803BD">
        <w:rPr>
          <w:rFonts w:ascii="Times New Roman" w:hAnsi="Times New Roman" w:cs="Times New Roman"/>
          <w:sz w:val="24"/>
          <w:szCs w:val="24"/>
        </w:rPr>
        <w:t xml:space="preserve"> werden. Wenn</w:t>
      </w:r>
      <w:r>
        <w:rPr>
          <w:rFonts w:ascii="Times New Roman" w:hAnsi="Times New Roman" w:cs="Times New Roman"/>
          <w:sz w:val="24"/>
          <w:szCs w:val="24"/>
        </w:rPr>
        <w:t xml:space="preserve"> der</w:t>
      </w:r>
      <w:r w:rsidRPr="009803BD">
        <w:rPr>
          <w:rFonts w:ascii="Times New Roman" w:hAnsi="Times New Roman" w:cs="Times New Roman"/>
          <w:sz w:val="24"/>
          <w:szCs w:val="24"/>
        </w:rPr>
        <w:t xml:space="preserve"> Erscheinungs</w:t>
      </w:r>
      <w:r>
        <w:rPr>
          <w:rFonts w:ascii="Times New Roman" w:hAnsi="Times New Roman" w:cs="Times New Roman"/>
          <w:sz w:val="24"/>
          <w:szCs w:val="24"/>
        </w:rPr>
        <w:t xml:space="preserve">ort unbekannt ist, dann soll an seiner Stelle in der </w:t>
      </w:r>
      <w:r w:rsidR="004F4597">
        <w:rPr>
          <w:rFonts w:ascii="Times New Roman" w:hAnsi="Times New Roman" w:cs="Times New Roman"/>
          <w:sz w:val="24"/>
          <w:szCs w:val="24"/>
        </w:rPr>
        <w:t>Quellen</w:t>
      </w:r>
      <w:r>
        <w:rPr>
          <w:rFonts w:ascii="Times New Roman" w:hAnsi="Times New Roman" w:cs="Times New Roman"/>
          <w:sz w:val="24"/>
          <w:szCs w:val="24"/>
        </w:rPr>
        <w:t>angabe</w:t>
      </w:r>
      <w:r w:rsidR="00CD300F">
        <w:rPr>
          <w:rFonts w:ascii="Times New Roman" w:hAnsi="Times New Roman" w:cs="Times New Roman"/>
          <w:sz w:val="24"/>
          <w:szCs w:val="24"/>
        </w:rPr>
        <w:t xml:space="preserve"> „[o. O.]“ (für ohne Ort) </w:t>
      </w:r>
      <w:r w:rsidR="00701DC9">
        <w:rPr>
          <w:rFonts w:ascii="Times New Roman" w:hAnsi="Times New Roman" w:cs="Times New Roman"/>
          <w:sz w:val="24"/>
          <w:szCs w:val="24"/>
        </w:rPr>
        <w:t>oder</w:t>
      </w:r>
      <w:r>
        <w:rPr>
          <w:rFonts w:ascii="Times New Roman" w:hAnsi="Times New Roman" w:cs="Times New Roman"/>
          <w:sz w:val="24"/>
          <w:szCs w:val="24"/>
        </w:rPr>
        <w:t xml:space="preserve"> „[s. l.]“ gesetzt werden; „s. l.“ ist die Abkürzung für den </w:t>
      </w:r>
      <w:r w:rsidR="00701DC9">
        <w:rPr>
          <w:rFonts w:ascii="Times New Roman" w:hAnsi="Times New Roman" w:cs="Times New Roman"/>
          <w:sz w:val="24"/>
          <w:szCs w:val="24"/>
        </w:rPr>
        <w:t xml:space="preserve">gleichbedeutenden </w:t>
      </w:r>
      <w:r>
        <w:rPr>
          <w:rFonts w:ascii="Times New Roman" w:hAnsi="Times New Roman" w:cs="Times New Roman"/>
          <w:sz w:val="24"/>
          <w:szCs w:val="24"/>
        </w:rPr>
        <w:t xml:space="preserve">lateinischen Ausdruck </w:t>
      </w:r>
      <w:r w:rsidRPr="004A5184">
        <w:rPr>
          <w:rFonts w:ascii="Times New Roman" w:hAnsi="Times New Roman" w:cs="Times New Roman"/>
          <w:i/>
          <w:iCs/>
          <w:sz w:val="24"/>
          <w:szCs w:val="24"/>
        </w:rPr>
        <w:t>sine loco.</w:t>
      </w:r>
    </w:p>
    <w:p w14:paraId="13611D6B" w14:textId="03DF612B" w:rsidR="00C317DD" w:rsidRPr="00E54087" w:rsidRDefault="006A56FD" w:rsidP="006A56FD">
      <w:pPr>
        <w:ind w:left="425"/>
        <w:jc w:val="both"/>
        <w:rPr>
          <w:rFonts w:ascii="Times New Roman" w:hAnsi="Times New Roman" w:cs="Times New Roman"/>
          <w:sz w:val="24"/>
          <w:szCs w:val="24"/>
        </w:rPr>
      </w:pPr>
      <w:r>
        <w:rPr>
          <w:rFonts w:ascii="Times New Roman" w:hAnsi="Times New Roman" w:cs="Times New Roman"/>
          <w:sz w:val="24"/>
          <w:szCs w:val="24"/>
        </w:rPr>
        <w:t>D</w:t>
      </w:r>
      <w:r w:rsidR="00720B6E">
        <w:rPr>
          <w:rFonts w:ascii="Times New Roman" w:hAnsi="Times New Roman" w:cs="Times New Roman"/>
          <w:sz w:val="24"/>
          <w:szCs w:val="24"/>
        </w:rPr>
        <w:t>ie</w:t>
      </w:r>
      <w:r>
        <w:rPr>
          <w:rFonts w:ascii="Times New Roman" w:hAnsi="Times New Roman" w:cs="Times New Roman"/>
          <w:sz w:val="24"/>
          <w:szCs w:val="24"/>
        </w:rPr>
        <w:t xml:space="preserve"> Angabe des</w:t>
      </w:r>
      <w:r w:rsidR="00BE3704" w:rsidRPr="00E54087">
        <w:rPr>
          <w:rFonts w:ascii="Times New Roman" w:hAnsi="Times New Roman" w:cs="Times New Roman"/>
          <w:sz w:val="24"/>
          <w:szCs w:val="24"/>
        </w:rPr>
        <w:t xml:space="preserve"> Erscheinungsort</w:t>
      </w:r>
      <w:r>
        <w:rPr>
          <w:rFonts w:ascii="Times New Roman" w:hAnsi="Times New Roman" w:cs="Times New Roman"/>
          <w:sz w:val="24"/>
          <w:szCs w:val="24"/>
        </w:rPr>
        <w:t>s</w:t>
      </w:r>
      <w:r w:rsidR="00BE3704" w:rsidRPr="00E54087">
        <w:rPr>
          <w:rFonts w:ascii="Times New Roman" w:hAnsi="Times New Roman" w:cs="Times New Roman"/>
          <w:sz w:val="24"/>
          <w:szCs w:val="24"/>
        </w:rPr>
        <w:t xml:space="preserve"> </w:t>
      </w:r>
      <w:r w:rsidR="00F23480">
        <w:rPr>
          <w:rFonts w:ascii="Times New Roman" w:hAnsi="Times New Roman" w:cs="Times New Roman"/>
          <w:sz w:val="24"/>
          <w:szCs w:val="24"/>
        </w:rPr>
        <w:t>soll</w:t>
      </w:r>
      <w:r w:rsidR="00BE3704" w:rsidRPr="00E54087">
        <w:rPr>
          <w:rFonts w:ascii="Times New Roman" w:hAnsi="Times New Roman" w:cs="Times New Roman"/>
          <w:sz w:val="24"/>
          <w:szCs w:val="24"/>
        </w:rPr>
        <w:t xml:space="preserve"> </w:t>
      </w:r>
      <w:r>
        <w:rPr>
          <w:rFonts w:ascii="Times New Roman" w:hAnsi="Times New Roman" w:cs="Times New Roman"/>
          <w:sz w:val="24"/>
          <w:szCs w:val="24"/>
        </w:rPr>
        <w:t xml:space="preserve">vom </w:t>
      </w:r>
      <w:r w:rsidRPr="00D72F21">
        <w:rPr>
          <w:rFonts w:ascii="Times New Roman" w:hAnsi="Times New Roman" w:cs="Times New Roman"/>
          <w:sz w:val="24"/>
          <w:szCs w:val="24"/>
        </w:rPr>
        <w:t>darauffolgenden Namen des Herausge</w:t>
      </w:r>
      <w:r w:rsidR="00D33ADA" w:rsidRPr="00D72F21">
        <w:rPr>
          <w:rFonts w:ascii="Times New Roman" w:hAnsi="Times New Roman" w:cs="Times New Roman"/>
          <w:sz w:val="24"/>
          <w:szCs w:val="24"/>
        </w:rPr>
        <w:softHyphen/>
      </w:r>
      <w:r w:rsidRPr="00D72F21">
        <w:rPr>
          <w:rFonts w:ascii="Times New Roman" w:hAnsi="Times New Roman" w:cs="Times New Roman"/>
          <w:sz w:val="24"/>
          <w:szCs w:val="24"/>
        </w:rPr>
        <w:t xml:space="preserve">bers mit </w:t>
      </w:r>
      <w:r w:rsidR="00BE3704" w:rsidRPr="00D72F21">
        <w:rPr>
          <w:rFonts w:ascii="Times New Roman" w:hAnsi="Times New Roman" w:cs="Times New Roman"/>
          <w:sz w:val="24"/>
          <w:szCs w:val="24"/>
        </w:rPr>
        <w:t>ein</w:t>
      </w:r>
      <w:r w:rsidRPr="00D72F21">
        <w:rPr>
          <w:rFonts w:ascii="Times New Roman" w:hAnsi="Times New Roman" w:cs="Times New Roman"/>
          <w:sz w:val="24"/>
          <w:szCs w:val="24"/>
        </w:rPr>
        <w:t>em</w:t>
      </w:r>
      <w:r w:rsidR="00BE3704" w:rsidRPr="00D72F21">
        <w:rPr>
          <w:rFonts w:ascii="Times New Roman" w:hAnsi="Times New Roman" w:cs="Times New Roman"/>
          <w:sz w:val="24"/>
          <w:szCs w:val="24"/>
        </w:rPr>
        <w:t xml:space="preserve"> Doppelpunkt </w:t>
      </w:r>
      <w:r w:rsidRPr="00D72F21">
        <w:rPr>
          <w:rFonts w:ascii="Times New Roman" w:hAnsi="Times New Roman" w:cs="Times New Roman"/>
          <w:sz w:val="24"/>
          <w:szCs w:val="24"/>
        </w:rPr>
        <w:t>als Deskriptionszeichen – d.</w:t>
      </w:r>
      <w:r w:rsidRPr="00977E7C">
        <w:rPr>
          <w:rFonts w:ascii="Times New Roman" w:hAnsi="Times New Roman" w:cs="Times New Roman"/>
          <w:sz w:val="16"/>
          <w:szCs w:val="16"/>
        </w:rPr>
        <w:t> </w:t>
      </w:r>
      <w:r w:rsidRPr="00D72F21">
        <w:rPr>
          <w:rFonts w:ascii="Times New Roman" w:hAnsi="Times New Roman" w:cs="Times New Roman"/>
          <w:sz w:val="24"/>
          <w:szCs w:val="24"/>
        </w:rPr>
        <w:t>h. mit vor- und nachge</w:t>
      </w:r>
      <w:r w:rsidR="00D33ADA" w:rsidRPr="00D72F21">
        <w:rPr>
          <w:rFonts w:ascii="Times New Roman" w:hAnsi="Times New Roman" w:cs="Times New Roman"/>
          <w:sz w:val="24"/>
          <w:szCs w:val="24"/>
        </w:rPr>
        <w:softHyphen/>
      </w:r>
      <w:r w:rsidRPr="00D72F21">
        <w:rPr>
          <w:rFonts w:ascii="Times New Roman" w:hAnsi="Times New Roman" w:cs="Times New Roman"/>
          <w:sz w:val="24"/>
          <w:szCs w:val="24"/>
        </w:rPr>
        <w:t>stellten Leerzeichen –</w:t>
      </w:r>
      <w:r w:rsidR="00EE2DCC" w:rsidRPr="00D72F21">
        <w:rPr>
          <w:rFonts w:ascii="Times New Roman" w:hAnsi="Times New Roman" w:cs="Times New Roman"/>
          <w:sz w:val="24"/>
          <w:szCs w:val="24"/>
        </w:rPr>
        <w:t xml:space="preserve"> </w:t>
      </w:r>
      <w:r w:rsidRPr="00D72F21">
        <w:rPr>
          <w:rFonts w:ascii="Times New Roman" w:hAnsi="Times New Roman" w:cs="Times New Roman"/>
          <w:sz w:val="24"/>
          <w:szCs w:val="24"/>
        </w:rPr>
        <w:t>getrennt</w:t>
      </w:r>
      <w:r w:rsidR="00F23480" w:rsidRPr="00D72F21">
        <w:rPr>
          <w:rFonts w:ascii="Times New Roman" w:hAnsi="Times New Roman" w:cs="Times New Roman"/>
          <w:sz w:val="24"/>
          <w:szCs w:val="24"/>
        </w:rPr>
        <w:t xml:space="preserve"> werden (s. </w:t>
      </w:r>
      <w:r w:rsidR="00F23480" w:rsidRPr="00817696">
        <w:rPr>
          <w:rFonts w:ascii="Times New Roman" w:hAnsi="Times New Roman" w:cs="Times New Roman"/>
          <w:bCs/>
          <w:sz w:val="24"/>
          <w:szCs w:val="24"/>
        </w:rPr>
        <w:t>2.4</w:t>
      </w:r>
      <w:r w:rsidR="00F23480" w:rsidRPr="00D72F21">
        <w:rPr>
          <w:rFonts w:ascii="Times New Roman" w:hAnsi="Times New Roman" w:cs="Times New Roman"/>
          <w:sz w:val="24"/>
          <w:szCs w:val="24"/>
        </w:rPr>
        <w:t xml:space="preserve">). </w:t>
      </w:r>
      <w:r w:rsidR="00701DC9" w:rsidRPr="00D72F21">
        <w:rPr>
          <w:rFonts w:ascii="Times New Roman" w:hAnsi="Times New Roman" w:cs="Times New Roman"/>
          <w:sz w:val="24"/>
          <w:szCs w:val="24"/>
        </w:rPr>
        <w:t xml:space="preserve">In der Praxis wird dieser Doppelpunkt </w:t>
      </w:r>
      <w:r w:rsidR="00B662F9" w:rsidRPr="00D72F21">
        <w:rPr>
          <w:rFonts w:ascii="Times New Roman" w:hAnsi="Times New Roman" w:cs="Times New Roman"/>
          <w:sz w:val="24"/>
          <w:szCs w:val="24"/>
        </w:rPr>
        <w:t>oft</w:t>
      </w:r>
      <w:r w:rsidR="00701DC9" w:rsidRPr="00D72F21">
        <w:rPr>
          <w:rFonts w:ascii="Times New Roman" w:hAnsi="Times New Roman" w:cs="Times New Roman"/>
          <w:sz w:val="24"/>
          <w:szCs w:val="24"/>
        </w:rPr>
        <w:t xml:space="preserve"> direkt an das vorangehende Wort angeschlossen</w:t>
      </w:r>
      <w:r w:rsidR="00701DC9">
        <w:rPr>
          <w:rFonts w:ascii="Times New Roman" w:hAnsi="Times New Roman" w:cs="Times New Roman"/>
          <w:sz w:val="24"/>
          <w:szCs w:val="24"/>
        </w:rPr>
        <w:t>.</w:t>
      </w:r>
    </w:p>
    <w:p w14:paraId="0FB253A9" w14:textId="6EB9D838" w:rsidR="00432603" w:rsidRDefault="00EE2DCC" w:rsidP="002A7A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8</w:t>
      </w:r>
      <w:r w:rsidR="00A510AF">
        <w:rPr>
          <w:rFonts w:ascii="Times New Roman" w:hAnsi="Times New Roman" w:cs="Times New Roman"/>
          <w:b/>
          <w:sz w:val="24"/>
          <w:szCs w:val="24"/>
        </w:rPr>
        <w:t>.</w:t>
      </w:r>
      <w:r w:rsidR="00CB6DF1">
        <w:rPr>
          <w:rFonts w:ascii="Times New Roman" w:hAnsi="Times New Roman" w:cs="Times New Roman"/>
          <w:b/>
          <w:sz w:val="24"/>
          <w:szCs w:val="24"/>
        </w:rPr>
        <w:tab/>
      </w:r>
      <w:r w:rsidR="00BE3704" w:rsidRPr="00E54087">
        <w:rPr>
          <w:rFonts w:ascii="Times New Roman" w:hAnsi="Times New Roman" w:cs="Times New Roman"/>
          <w:b/>
          <w:sz w:val="24"/>
          <w:szCs w:val="24"/>
        </w:rPr>
        <w:t>Herausgeber</w:t>
      </w:r>
      <w:r>
        <w:rPr>
          <w:rFonts w:ascii="Times New Roman" w:hAnsi="Times New Roman" w:cs="Times New Roman"/>
          <w:b/>
          <w:sz w:val="24"/>
          <w:szCs w:val="24"/>
        </w:rPr>
        <w:t xml:space="preserve"> </w:t>
      </w:r>
      <w:r w:rsidR="00BE3704" w:rsidRPr="00432603">
        <w:rPr>
          <w:rFonts w:ascii="Times New Roman" w:hAnsi="Times New Roman" w:cs="Times New Roman"/>
          <w:sz w:val="24"/>
          <w:szCs w:val="24"/>
        </w:rPr>
        <w:t>–</w:t>
      </w:r>
      <w:r>
        <w:rPr>
          <w:rFonts w:ascii="Times New Roman" w:hAnsi="Times New Roman" w:cs="Times New Roman"/>
          <w:sz w:val="24"/>
          <w:szCs w:val="24"/>
        </w:rPr>
        <w:t xml:space="preserve"> Als Herausgeber soll </w:t>
      </w:r>
      <w:r w:rsidR="004E67D7" w:rsidRPr="00432603">
        <w:rPr>
          <w:rFonts w:ascii="Times New Roman" w:hAnsi="Times New Roman" w:cs="Times New Roman"/>
          <w:sz w:val="24"/>
          <w:szCs w:val="24"/>
        </w:rPr>
        <w:t>„die Organisation oder Person, die [</w:t>
      </w:r>
      <w:r>
        <w:rPr>
          <w:rFonts w:ascii="Times New Roman" w:hAnsi="Times New Roman" w:cs="Times New Roman"/>
          <w:sz w:val="24"/>
          <w:szCs w:val="24"/>
        </w:rPr>
        <w:t>…</w:t>
      </w:r>
      <w:r w:rsidR="004E67D7" w:rsidRPr="00432603">
        <w:rPr>
          <w:rFonts w:ascii="Times New Roman" w:hAnsi="Times New Roman" w:cs="Times New Roman"/>
          <w:sz w:val="24"/>
          <w:szCs w:val="24"/>
        </w:rPr>
        <w:t xml:space="preserve">] am bedeutendsten als Verantwortlicher für die </w:t>
      </w:r>
      <w:r w:rsidR="004E67D7" w:rsidRPr="00432603">
        <w:rPr>
          <w:rFonts w:ascii="Times New Roman" w:hAnsi="Times New Roman" w:cs="Times New Roman"/>
          <w:sz w:val="24"/>
          <w:szCs w:val="24"/>
          <w:u w:val="single"/>
        </w:rPr>
        <w:t>Produktion</w:t>
      </w:r>
      <w:r w:rsidR="004E67D7" w:rsidRPr="00432603">
        <w:rPr>
          <w:rFonts w:ascii="Times New Roman" w:hAnsi="Times New Roman" w:cs="Times New Roman"/>
          <w:sz w:val="24"/>
          <w:szCs w:val="24"/>
        </w:rPr>
        <w:t xml:space="preserve"> </w:t>
      </w:r>
      <w:r w:rsidR="00AA232F">
        <w:rPr>
          <w:rFonts w:ascii="Times New Roman" w:hAnsi="Times New Roman" w:cs="Times New Roman"/>
          <w:sz w:val="24"/>
          <w:szCs w:val="24"/>
        </w:rPr>
        <w:t>[</w:t>
      </w:r>
      <w:r w:rsidR="00432603" w:rsidRPr="00432603">
        <w:rPr>
          <w:rFonts w:ascii="Times New Roman" w:hAnsi="Times New Roman" w:cs="Times New Roman"/>
          <w:sz w:val="24"/>
          <w:szCs w:val="24"/>
        </w:rPr>
        <w:t>Unterstreichung von D.</w:t>
      </w:r>
      <w:r w:rsidR="00427FCB">
        <w:rPr>
          <w:rFonts w:ascii="Times New Roman" w:hAnsi="Times New Roman" w:cs="Times New Roman"/>
          <w:sz w:val="24"/>
          <w:szCs w:val="24"/>
        </w:rPr>
        <w:t> </w:t>
      </w:r>
      <w:r w:rsidR="00432603" w:rsidRPr="00432603">
        <w:rPr>
          <w:rFonts w:ascii="Times New Roman" w:hAnsi="Times New Roman" w:cs="Times New Roman"/>
          <w:sz w:val="24"/>
          <w:szCs w:val="24"/>
        </w:rPr>
        <w:t>R.</w:t>
      </w:r>
      <w:r w:rsidR="00AA232F">
        <w:rPr>
          <w:rFonts w:ascii="Times New Roman" w:hAnsi="Times New Roman" w:cs="Times New Roman"/>
          <w:sz w:val="24"/>
          <w:szCs w:val="24"/>
        </w:rPr>
        <w:t>]</w:t>
      </w:r>
      <w:r w:rsidR="00432603" w:rsidRPr="00432603">
        <w:rPr>
          <w:rFonts w:ascii="Times New Roman" w:hAnsi="Times New Roman" w:cs="Times New Roman"/>
          <w:sz w:val="24"/>
          <w:szCs w:val="24"/>
        </w:rPr>
        <w:t xml:space="preserve"> </w:t>
      </w:r>
      <w:r w:rsidR="004E67D7" w:rsidRPr="00432603">
        <w:rPr>
          <w:rFonts w:ascii="Times New Roman" w:hAnsi="Times New Roman" w:cs="Times New Roman"/>
          <w:sz w:val="24"/>
          <w:szCs w:val="24"/>
        </w:rPr>
        <w:t>der zit</w:t>
      </w:r>
      <w:r w:rsidR="00813AAE">
        <w:rPr>
          <w:rFonts w:ascii="Times New Roman" w:hAnsi="Times New Roman" w:cs="Times New Roman"/>
          <w:sz w:val="24"/>
          <w:szCs w:val="24"/>
        </w:rPr>
        <w:t>ierten Vorlage dargestellt ist</w:t>
      </w:r>
      <w:r w:rsidR="00A4777E">
        <w:rPr>
          <w:rFonts w:ascii="Times New Roman" w:hAnsi="Times New Roman" w:cs="Times New Roman"/>
          <w:sz w:val="24"/>
          <w:szCs w:val="24"/>
        </w:rPr>
        <w:t xml:space="preserve">, </w:t>
      </w:r>
      <w:r w:rsidR="00A4777E" w:rsidRPr="00432603">
        <w:rPr>
          <w:rFonts w:ascii="Times New Roman" w:hAnsi="Times New Roman" w:cs="Times New Roman"/>
          <w:sz w:val="24"/>
          <w:szCs w:val="24"/>
        </w:rPr>
        <w:t>[</w:t>
      </w:r>
      <w:r w:rsidR="00A4777E">
        <w:rPr>
          <w:rFonts w:ascii="Times New Roman" w:hAnsi="Times New Roman" w:cs="Times New Roman"/>
          <w:sz w:val="24"/>
          <w:szCs w:val="24"/>
        </w:rPr>
        <w:t>…</w:t>
      </w:r>
      <w:r w:rsidR="00A4777E" w:rsidRPr="00432603">
        <w:rPr>
          <w:rFonts w:ascii="Times New Roman" w:hAnsi="Times New Roman" w:cs="Times New Roman"/>
          <w:sz w:val="24"/>
          <w:szCs w:val="24"/>
        </w:rPr>
        <w:t>]</w:t>
      </w:r>
      <w:r w:rsidR="00A4777E">
        <w:rPr>
          <w:rFonts w:ascii="Times New Roman" w:hAnsi="Times New Roman" w:cs="Times New Roman"/>
          <w:sz w:val="24"/>
          <w:szCs w:val="24"/>
        </w:rPr>
        <w:t xml:space="preserve"> angegeben werden</w:t>
      </w:r>
      <w:r w:rsidR="004E67D7" w:rsidRPr="00432603">
        <w:rPr>
          <w:rFonts w:ascii="Times New Roman" w:hAnsi="Times New Roman" w:cs="Times New Roman"/>
          <w:sz w:val="24"/>
          <w:szCs w:val="24"/>
        </w:rPr>
        <w:t xml:space="preserve">“ </w:t>
      </w:r>
      <w:r w:rsidR="00B67340" w:rsidRPr="00B67340">
        <w:rPr>
          <w:rFonts w:ascii="Times New Roman" w:hAnsi="Times New Roman" w:cs="Times New Roman"/>
          <w:sz w:val="24"/>
          <w:szCs w:val="24"/>
        </w:rPr>
        <w:t>(</w:t>
      </w:r>
      <w:r w:rsidR="00B67340" w:rsidRPr="00B67340">
        <w:rPr>
          <w:rFonts w:ascii="Times New Roman" w:hAnsi="Times New Roman" w:cs="Times New Roman"/>
          <w:smallCaps/>
          <w:sz w:val="24"/>
          <w:szCs w:val="24"/>
          <w:lang w:val="nl-NL"/>
        </w:rPr>
        <w:t xml:space="preserve">DIN ISO </w:t>
      </w:r>
      <w:r w:rsidR="00B67340" w:rsidRPr="00B67340">
        <w:rPr>
          <w:rFonts w:ascii="Times New Roman" w:hAnsi="Times New Roman" w:cs="Times New Roman"/>
          <w:sz w:val="24"/>
          <w:szCs w:val="24"/>
          <w:lang w:val="nl-NL"/>
        </w:rPr>
        <w:t>690:2013-10</w:t>
      </w:r>
      <w:r w:rsidR="00B67340" w:rsidRPr="00B67340">
        <w:rPr>
          <w:rFonts w:ascii="Times New Roman" w:hAnsi="Times New Roman" w:cs="Times New Roman"/>
          <w:sz w:val="24"/>
          <w:szCs w:val="24"/>
        </w:rPr>
        <w:t xml:space="preserve">, </w:t>
      </w:r>
      <w:r w:rsidR="00432603" w:rsidRPr="00611F47">
        <w:rPr>
          <w:rFonts w:ascii="Times New Roman" w:hAnsi="Times New Roman" w:cs="Times New Roman"/>
          <w:sz w:val="24"/>
          <w:szCs w:val="24"/>
        </w:rPr>
        <w:t>S. </w:t>
      </w:r>
      <w:r w:rsidR="00432603">
        <w:rPr>
          <w:rFonts w:ascii="Times New Roman" w:hAnsi="Times New Roman" w:cs="Times New Roman"/>
          <w:sz w:val="24"/>
          <w:szCs w:val="24"/>
        </w:rPr>
        <w:t>18)</w:t>
      </w:r>
      <w:r w:rsidR="00432603" w:rsidRPr="00D57AAC">
        <w:rPr>
          <w:rFonts w:ascii="Times New Roman" w:hAnsi="Times New Roman" w:cs="Times New Roman"/>
          <w:sz w:val="24"/>
          <w:szCs w:val="24"/>
        </w:rPr>
        <w:t>.</w:t>
      </w:r>
    </w:p>
    <w:p w14:paraId="4740404D" w14:textId="05A1EB65" w:rsidR="00BE3704" w:rsidRDefault="00A25EB1" w:rsidP="00CB6DF1">
      <w:pPr>
        <w:ind w:left="425"/>
        <w:jc w:val="both"/>
        <w:rPr>
          <w:rFonts w:ascii="Times New Roman" w:hAnsi="Times New Roman" w:cs="Times New Roman"/>
          <w:sz w:val="24"/>
          <w:szCs w:val="24"/>
        </w:rPr>
      </w:pPr>
      <w:r>
        <w:rPr>
          <w:rFonts w:ascii="Times New Roman" w:hAnsi="Times New Roman" w:cs="Times New Roman"/>
          <w:sz w:val="24"/>
          <w:szCs w:val="24"/>
        </w:rPr>
        <w:t>Die</w:t>
      </w:r>
      <w:r w:rsidR="00904224">
        <w:rPr>
          <w:rFonts w:ascii="Times New Roman" w:hAnsi="Times New Roman" w:cs="Times New Roman"/>
          <w:sz w:val="24"/>
          <w:szCs w:val="24"/>
        </w:rPr>
        <w:t xml:space="preserve"> Bezeichnung dieses</w:t>
      </w:r>
      <w:r>
        <w:rPr>
          <w:rFonts w:ascii="Times New Roman" w:hAnsi="Times New Roman" w:cs="Times New Roman"/>
          <w:sz w:val="24"/>
          <w:szCs w:val="24"/>
        </w:rPr>
        <w:t xml:space="preserve"> wesentliche</w:t>
      </w:r>
      <w:r w:rsidR="00904224">
        <w:rPr>
          <w:rFonts w:ascii="Times New Roman" w:hAnsi="Times New Roman" w:cs="Times New Roman"/>
          <w:sz w:val="24"/>
          <w:szCs w:val="24"/>
        </w:rPr>
        <w:t>n</w:t>
      </w:r>
      <w:r>
        <w:rPr>
          <w:rFonts w:ascii="Times New Roman" w:hAnsi="Times New Roman" w:cs="Times New Roman"/>
          <w:sz w:val="24"/>
          <w:szCs w:val="24"/>
        </w:rPr>
        <w:t xml:space="preserve"> Bestandteil</w:t>
      </w:r>
      <w:r w:rsidR="00904224">
        <w:rPr>
          <w:rFonts w:ascii="Times New Roman" w:hAnsi="Times New Roman" w:cs="Times New Roman"/>
          <w:sz w:val="24"/>
          <w:szCs w:val="24"/>
        </w:rPr>
        <w:t>s</w:t>
      </w:r>
      <w:r>
        <w:rPr>
          <w:rFonts w:ascii="Times New Roman" w:hAnsi="Times New Roman" w:cs="Times New Roman"/>
          <w:sz w:val="24"/>
          <w:szCs w:val="24"/>
        </w:rPr>
        <w:t xml:space="preserve"> von </w:t>
      </w:r>
      <w:r w:rsidR="004F4597">
        <w:rPr>
          <w:rFonts w:ascii="Times New Roman" w:hAnsi="Times New Roman" w:cs="Times New Roman"/>
          <w:sz w:val="24"/>
          <w:szCs w:val="24"/>
        </w:rPr>
        <w:t>Quellen</w:t>
      </w:r>
      <w:r>
        <w:rPr>
          <w:rFonts w:ascii="Times New Roman" w:hAnsi="Times New Roman" w:cs="Times New Roman"/>
          <w:sz w:val="24"/>
          <w:szCs w:val="24"/>
        </w:rPr>
        <w:t xml:space="preserve">angaben nach </w:t>
      </w:r>
      <w:r w:rsidR="00B97BA4" w:rsidRPr="00B67340">
        <w:rPr>
          <w:rFonts w:ascii="Times New Roman" w:hAnsi="Times New Roman" w:cs="Times New Roman"/>
          <w:smallCaps/>
          <w:sz w:val="24"/>
          <w:szCs w:val="24"/>
          <w:lang w:val="nl-NL"/>
        </w:rPr>
        <w:t xml:space="preserve">DIN ISO </w:t>
      </w:r>
      <w:r w:rsidR="00B97BA4" w:rsidRPr="00B67340">
        <w:rPr>
          <w:rFonts w:ascii="Times New Roman" w:hAnsi="Times New Roman" w:cs="Times New Roman"/>
          <w:sz w:val="24"/>
          <w:szCs w:val="24"/>
          <w:lang w:val="nl-NL"/>
        </w:rPr>
        <w:t>690:2013-10</w:t>
      </w:r>
      <w:r>
        <w:rPr>
          <w:rFonts w:ascii="Times New Roman" w:hAnsi="Times New Roman" w:cs="Times New Roman"/>
          <w:b/>
          <w:sz w:val="24"/>
          <w:szCs w:val="24"/>
        </w:rPr>
        <w:t xml:space="preserve"> </w:t>
      </w:r>
      <w:r w:rsidR="00904224">
        <w:rPr>
          <w:rFonts w:ascii="Times New Roman" w:hAnsi="Times New Roman" w:cs="Times New Roman"/>
          <w:sz w:val="24"/>
          <w:szCs w:val="24"/>
        </w:rPr>
        <w:t>als</w:t>
      </w:r>
      <w:r w:rsidR="00904224" w:rsidRPr="00E54087">
        <w:rPr>
          <w:rFonts w:ascii="Times New Roman" w:hAnsi="Times New Roman" w:cs="Times New Roman"/>
          <w:sz w:val="24"/>
          <w:szCs w:val="24"/>
        </w:rPr>
        <w:t xml:space="preserve"> </w:t>
      </w:r>
      <w:r w:rsidR="00904224">
        <w:rPr>
          <w:rFonts w:ascii="Times New Roman" w:hAnsi="Times New Roman" w:cs="Times New Roman"/>
          <w:sz w:val="24"/>
          <w:szCs w:val="24"/>
        </w:rPr>
        <w:t xml:space="preserve">Herausgeber ist </w:t>
      </w:r>
      <w:r w:rsidR="000E2540">
        <w:rPr>
          <w:rFonts w:ascii="Times New Roman" w:hAnsi="Times New Roman" w:cs="Times New Roman"/>
          <w:sz w:val="24"/>
          <w:szCs w:val="24"/>
        </w:rPr>
        <w:t>insofern</w:t>
      </w:r>
      <w:r w:rsidR="008272DE" w:rsidRPr="008272DE">
        <w:rPr>
          <w:rFonts w:ascii="Times New Roman" w:hAnsi="Times New Roman" w:cs="Times New Roman"/>
          <w:sz w:val="24"/>
          <w:szCs w:val="24"/>
        </w:rPr>
        <w:t xml:space="preserve"> </w:t>
      </w:r>
      <w:r w:rsidR="008272DE">
        <w:rPr>
          <w:rFonts w:ascii="Times New Roman" w:hAnsi="Times New Roman" w:cs="Times New Roman"/>
          <w:sz w:val="24"/>
          <w:szCs w:val="24"/>
        </w:rPr>
        <w:t>verwirrend</w:t>
      </w:r>
      <w:r w:rsidR="00904224">
        <w:rPr>
          <w:rFonts w:ascii="Times New Roman" w:hAnsi="Times New Roman" w:cs="Times New Roman"/>
          <w:sz w:val="24"/>
          <w:szCs w:val="24"/>
        </w:rPr>
        <w:t>, da</w:t>
      </w:r>
      <w:r w:rsidR="008272DE">
        <w:rPr>
          <w:rFonts w:ascii="Times New Roman" w:hAnsi="Times New Roman" w:cs="Times New Roman"/>
          <w:sz w:val="24"/>
          <w:szCs w:val="24"/>
        </w:rPr>
        <w:t xml:space="preserve"> </w:t>
      </w:r>
      <w:r w:rsidR="00904224">
        <w:rPr>
          <w:rFonts w:ascii="Times New Roman" w:hAnsi="Times New Roman" w:cs="Times New Roman"/>
          <w:sz w:val="24"/>
          <w:szCs w:val="24"/>
        </w:rPr>
        <w:t xml:space="preserve">er mit einem </w:t>
      </w:r>
      <w:r w:rsidR="00904224" w:rsidRPr="00446C57">
        <w:rPr>
          <w:rFonts w:ascii="Times New Roman" w:hAnsi="Times New Roman" w:cs="Times New Roman"/>
          <w:bCs/>
          <w:sz w:val="24"/>
          <w:szCs w:val="24"/>
        </w:rPr>
        <w:t>Heraus</w:t>
      </w:r>
      <w:r w:rsidR="00D33ADA">
        <w:rPr>
          <w:rFonts w:ascii="Times New Roman" w:hAnsi="Times New Roman" w:cs="Times New Roman"/>
          <w:bCs/>
          <w:sz w:val="24"/>
          <w:szCs w:val="24"/>
        </w:rPr>
        <w:softHyphen/>
      </w:r>
      <w:r w:rsidR="00904224" w:rsidRPr="00446C57">
        <w:rPr>
          <w:rFonts w:ascii="Times New Roman" w:hAnsi="Times New Roman" w:cs="Times New Roman"/>
          <w:bCs/>
          <w:sz w:val="24"/>
          <w:szCs w:val="24"/>
        </w:rPr>
        <w:t>geber im Sinne von Editor</w:t>
      </w:r>
      <w:r w:rsidR="00904224">
        <w:rPr>
          <w:rFonts w:ascii="Times New Roman" w:hAnsi="Times New Roman" w:cs="Times New Roman"/>
          <w:sz w:val="24"/>
          <w:szCs w:val="24"/>
        </w:rPr>
        <w:t xml:space="preserve"> verwechselt werden kann. In der Tat handelt es sich hier um den „Veröffentlicher“</w:t>
      </w:r>
      <w:r w:rsidR="000E2540">
        <w:rPr>
          <w:rFonts w:ascii="Times New Roman" w:hAnsi="Times New Roman" w:cs="Times New Roman"/>
          <w:sz w:val="24"/>
          <w:szCs w:val="24"/>
        </w:rPr>
        <w:t xml:space="preserve"> de</w:t>
      </w:r>
      <w:r w:rsidR="00413C93">
        <w:rPr>
          <w:rFonts w:ascii="Times New Roman" w:hAnsi="Times New Roman" w:cs="Times New Roman"/>
          <w:sz w:val="24"/>
          <w:szCs w:val="24"/>
        </w:rPr>
        <w:t>s</w:t>
      </w:r>
      <w:r w:rsidR="000E2540">
        <w:rPr>
          <w:rFonts w:ascii="Times New Roman" w:hAnsi="Times New Roman" w:cs="Times New Roman"/>
          <w:sz w:val="24"/>
          <w:szCs w:val="24"/>
        </w:rPr>
        <w:t xml:space="preserve"> </w:t>
      </w:r>
      <w:r w:rsidR="00413C93">
        <w:rPr>
          <w:rFonts w:ascii="Times New Roman" w:hAnsi="Times New Roman" w:cs="Times New Roman"/>
          <w:sz w:val="24"/>
          <w:szCs w:val="24"/>
        </w:rPr>
        <w:t>Werkes</w:t>
      </w:r>
      <w:r w:rsidR="00904224">
        <w:rPr>
          <w:rFonts w:ascii="Times New Roman" w:hAnsi="Times New Roman" w:cs="Times New Roman"/>
          <w:sz w:val="24"/>
          <w:szCs w:val="24"/>
        </w:rPr>
        <w:t>. B</w:t>
      </w:r>
      <w:r w:rsidR="00023D98" w:rsidRPr="00E54087">
        <w:rPr>
          <w:rFonts w:ascii="Times New Roman" w:hAnsi="Times New Roman" w:cs="Times New Roman"/>
          <w:sz w:val="24"/>
          <w:szCs w:val="24"/>
        </w:rPr>
        <w:t>ei Büchern</w:t>
      </w:r>
      <w:r w:rsidR="00904224">
        <w:rPr>
          <w:rFonts w:ascii="Times New Roman" w:hAnsi="Times New Roman" w:cs="Times New Roman"/>
          <w:sz w:val="24"/>
          <w:szCs w:val="24"/>
        </w:rPr>
        <w:t xml:space="preserve"> spielt diese Rolle eindeutig</w:t>
      </w:r>
      <w:r w:rsidR="00023D98" w:rsidRPr="00E54087">
        <w:rPr>
          <w:rFonts w:ascii="Times New Roman" w:hAnsi="Times New Roman" w:cs="Times New Roman"/>
          <w:sz w:val="24"/>
          <w:szCs w:val="24"/>
        </w:rPr>
        <w:t xml:space="preserve"> </w:t>
      </w:r>
      <w:r w:rsidR="000E2540">
        <w:rPr>
          <w:rFonts w:ascii="Times New Roman" w:hAnsi="Times New Roman" w:cs="Times New Roman"/>
          <w:sz w:val="24"/>
          <w:szCs w:val="24"/>
        </w:rPr>
        <w:t>ihr</w:t>
      </w:r>
      <w:r w:rsidR="00023D98" w:rsidRPr="00E54087">
        <w:rPr>
          <w:rFonts w:ascii="Times New Roman" w:hAnsi="Times New Roman" w:cs="Times New Roman"/>
          <w:sz w:val="24"/>
          <w:szCs w:val="24"/>
        </w:rPr>
        <w:t xml:space="preserve"> Verlag, </w:t>
      </w:r>
      <w:r w:rsidR="000E2540">
        <w:rPr>
          <w:rFonts w:ascii="Times New Roman" w:hAnsi="Times New Roman" w:cs="Times New Roman"/>
          <w:sz w:val="24"/>
          <w:szCs w:val="24"/>
        </w:rPr>
        <w:t>bei sonstigen Informationsquellen die entsprechende herausgebende Orga</w:t>
      </w:r>
      <w:r w:rsidR="00FC3AD4">
        <w:rPr>
          <w:rFonts w:ascii="Times New Roman" w:hAnsi="Times New Roman" w:cs="Times New Roman"/>
          <w:sz w:val="24"/>
          <w:szCs w:val="24"/>
        </w:rPr>
        <w:softHyphen/>
      </w:r>
      <w:r w:rsidR="000E2540">
        <w:rPr>
          <w:rFonts w:ascii="Times New Roman" w:hAnsi="Times New Roman" w:cs="Times New Roman"/>
          <w:sz w:val="24"/>
          <w:szCs w:val="24"/>
        </w:rPr>
        <w:t>nisation</w:t>
      </w:r>
      <w:r w:rsidR="00866E1B">
        <w:rPr>
          <w:rFonts w:ascii="Times New Roman" w:hAnsi="Times New Roman" w:cs="Times New Roman"/>
          <w:sz w:val="24"/>
          <w:szCs w:val="24"/>
        </w:rPr>
        <w:t xml:space="preserve"> </w:t>
      </w:r>
      <w:r w:rsidR="000E2540">
        <w:rPr>
          <w:rFonts w:ascii="Times New Roman" w:hAnsi="Times New Roman" w:cs="Times New Roman"/>
          <w:sz w:val="24"/>
          <w:szCs w:val="24"/>
        </w:rPr>
        <w:t xml:space="preserve">– </w:t>
      </w:r>
      <w:r w:rsidR="00023D98" w:rsidRPr="00E54087">
        <w:rPr>
          <w:rFonts w:ascii="Times New Roman" w:hAnsi="Times New Roman" w:cs="Times New Roman"/>
          <w:sz w:val="24"/>
          <w:szCs w:val="24"/>
        </w:rPr>
        <w:t>bei Hochschulschriften</w:t>
      </w:r>
      <w:r w:rsidR="000E2540">
        <w:rPr>
          <w:rFonts w:ascii="Times New Roman" w:hAnsi="Times New Roman" w:cs="Times New Roman"/>
          <w:sz w:val="24"/>
          <w:szCs w:val="24"/>
        </w:rPr>
        <w:t>,</w:t>
      </w:r>
      <w:r w:rsidR="00023D98" w:rsidRPr="00E54087">
        <w:rPr>
          <w:rFonts w:ascii="Times New Roman" w:hAnsi="Times New Roman" w:cs="Times New Roman"/>
          <w:sz w:val="24"/>
          <w:szCs w:val="24"/>
        </w:rPr>
        <w:t xml:space="preserve"> </w:t>
      </w:r>
      <w:r w:rsidR="000E2540">
        <w:rPr>
          <w:rFonts w:ascii="Times New Roman" w:hAnsi="Times New Roman" w:cs="Times New Roman"/>
          <w:sz w:val="24"/>
          <w:szCs w:val="24"/>
        </w:rPr>
        <w:t xml:space="preserve">zum Beispiel, </w:t>
      </w:r>
      <w:r w:rsidR="00023D98" w:rsidRPr="00E54087">
        <w:rPr>
          <w:rFonts w:ascii="Times New Roman" w:hAnsi="Times New Roman" w:cs="Times New Roman"/>
          <w:sz w:val="24"/>
          <w:szCs w:val="24"/>
        </w:rPr>
        <w:t>die H</w:t>
      </w:r>
      <w:r w:rsidR="000E2540">
        <w:rPr>
          <w:rFonts w:ascii="Times New Roman" w:hAnsi="Times New Roman" w:cs="Times New Roman"/>
          <w:sz w:val="24"/>
          <w:szCs w:val="24"/>
        </w:rPr>
        <w:t>ochschule</w:t>
      </w:r>
      <w:r w:rsidR="003B2B33">
        <w:rPr>
          <w:rFonts w:ascii="Times New Roman" w:hAnsi="Times New Roman" w:cs="Times New Roman"/>
          <w:sz w:val="24"/>
          <w:szCs w:val="24"/>
        </w:rPr>
        <w:t>,</w:t>
      </w:r>
      <w:r w:rsidR="00D50AE5">
        <w:rPr>
          <w:rFonts w:ascii="Times New Roman" w:hAnsi="Times New Roman" w:cs="Times New Roman"/>
          <w:sz w:val="24"/>
          <w:szCs w:val="24"/>
        </w:rPr>
        <w:t xml:space="preserve"> </w:t>
      </w:r>
      <w:r w:rsidR="003B2B33">
        <w:rPr>
          <w:rFonts w:ascii="Times New Roman" w:hAnsi="Times New Roman" w:cs="Times New Roman"/>
          <w:sz w:val="24"/>
          <w:szCs w:val="24"/>
        </w:rPr>
        <w:t xml:space="preserve">Fakultät oder </w:t>
      </w:r>
      <w:r w:rsidR="003B2B33" w:rsidRPr="00E54087">
        <w:rPr>
          <w:rFonts w:ascii="Times New Roman" w:hAnsi="Times New Roman" w:cs="Times New Roman"/>
          <w:sz w:val="24"/>
          <w:szCs w:val="24"/>
        </w:rPr>
        <w:t xml:space="preserve">deren </w:t>
      </w:r>
      <w:r w:rsidR="003B2B33">
        <w:rPr>
          <w:rFonts w:ascii="Times New Roman" w:hAnsi="Times New Roman" w:cs="Times New Roman"/>
          <w:sz w:val="24"/>
          <w:szCs w:val="24"/>
        </w:rPr>
        <w:t>Fachbereich</w:t>
      </w:r>
      <w:r w:rsidR="002B71B4" w:rsidRPr="00E54087">
        <w:rPr>
          <w:rFonts w:ascii="Times New Roman" w:hAnsi="Times New Roman" w:cs="Times New Roman"/>
          <w:sz w:val="24"/>
          <w:szCs w:val="24"/>
        </w:rPr>
        <w:t xml:space="preserve">, bei Forschungsberichten </w:t>
      </w:r>
      <w:r w:rsidR="000E2540">
        <w:rPr>
          <w:rFonts w:ascii="Times New Roman" w:hAnsi="Times New Roman" w:cs="Times New Roman"/>
          <w:sz w:val="24"/>
          <w:szCs w:val="24"/>
        </w:rPr>
        <w:t>mögliche</w:t>
      </w:r>
      <w:r w:rsidR="005D2CB4">
        <w:rPr>
          <w:rFonts w:ascii="Times New Roman" w:hAnsi="Times New Roman" w:cs="Times New Roman"/>
          <w:sz w:val="24"/>
          <w:szCs w:val="24"/>
        </w:rPr>
        <w:t>r</w:t>
      </w:r>
      <w:r w:rsidR="000E2540">
        <w:rPr>
          <w:rFonts w:ascii="Times New Roman" w:hAnsi="Times New Roman" w:cs="Times New Roman"/>
          <w:sz w:val="24"/>
          <w:szCs w:val="24"/>
        </w:rPr>
        <w:t xml:space="preserve">weise </w:t>
      </w:r>
      <w:r w:rsidR="00D50AE5">
        <w:rPr>
          <w:rFonts w:ascii="Times New Roman" w:hAnsi="Times New Roman" w:cs="Times New Roman"/>
          <w:sz w:val="24"/>
          <w:szCs w:val="24"/>
        </w:rPr>
        <w:t>das</w:t>
      </w:r>
      <w:r w:rsidR="002B71B4" w:rsidRPr="00E54087">
        <w:rPr>
          <w:rFonts w:ascii="Times New Roman" w:hAnsi="Times New Roman" w:cs="Times New Roman"/>
          <w:sz w:val="24"/>
          <w:szCs w:val="24"/>
        </w:rPr>
        <w:t xml:space="preserve"> </w:t>
      </w:r>
      <w:r w:rsidR="000E2540">
        <w:rPr>
          <w:rFonts w:ascii="Times New Roman" w:hAnsi="Times New Roman" w:cs="Times New Roman"/>
          <w:sz w:val="24"/>
          <w:szCs w:val="24"/>
        </w:rPr>
        <w:t>Forschungsi</w:t>
      </w:r>
      <w:r w:rsidR="002B71B4" w:rsidRPr="00E54087">
        <w:rPr>
          <w:rFonts w:ascii="Times New Roman" w:hAnsi="Times New Roman" w:cs="Times New Roman"/>
          <w:sz w:val="24"/>
          <w:szCs w:val="24"/>
        </w:rPr>
        <w:t>nstitu</w:t>
      </w:r>
      <w:r w:rsidR="000E2540">
        <w:rPr>
          <w:rFonts w:ascii="Times New Roman" w:hAnsi="Times New Roman" w:cs="Times New Roman"/>
          <w:sz w:val="24"/>
          <w:szCs w:val="24"/>
        </w:rPr>
        <w:t>t, bei Firmenschriften das Unternehmen</w:t>
      </w:r>
      <w:r w:rsidR="002B71B4" w:rsidRPr="00E54087">
        <w:rPr>
          <w:rFonts w:ascii="Times New Roman" w:hAnsi="Times New Roman" w:cs="Times New Roman"/>
          <w:sz w:val="24"/>
          <w:szCs w:val="24"/>
        </w:rPr>
        <w:t xml:space="preserve"> usw.</w:t>
      </w:r>
    </w:p>
    <w:p w14:paraId="06EFB5E0" w14:textId="77777777" w:rsidR="00934A52" w:rsidRDefault="00934A52" w:rsidP="00934A52">
      <w:pPr>
        <w:ind w:left="425"/>
        <w:jc w:val="both"/>
        <w:rPr>
          <w:rFonts w:ascii="Times New Roman" w:hAnsi="Times New Roman" w:cs="Times New Roman"/>
          <w:sz w:val="24"/>
          <w:szCs w:val="24"/>
        </w:rPr>
      </w:pPr>
      <w:r>
        <w:rPr>
          <w:rFonts w:ascii="Times New Roman" w:hAnsi="Times New Roman" w:cs="Times New Roman"/>
          <w:sz w:val="24"/>
          <w:szCs w:val="24"/>
        </w:rPr>
        <w:t>„Die</w:t>
      </w:r>
      <w:r w:rsidRPr="00BA1B81">
        <w:rPr>
          <w:rFonts w:ascii="Times New Roman" w:hAnsi="Times New Roman" w:cs="Times New Roman"/>
          <w:sz w:val="24"/>
          <w:szCs w:val="24"/>
        </w:rPr>
        <w:t xml:space="preserve"> Name</w:t>
      </w:r>
      <w:r>
        <w:rPr>
          <w:rFonts w:ascii="Times New Roman" w:hAnsi="Times New Roman" w:cs="Times New Roman"/>
          <w:sz w:val="24"/>
          <w:szCs w:val="24"/>
        </w:rPr>
        <w:t>n</w:t>
      </w:r>
      <w:r w:rsidRPr="00BA1B81">
        <w:rPr>
          <w:rFonts w:ascii="Times New Roman" w:hAnsi="Times New Roman" w:cs="Times New Roman"/>
          <w:sz w:val="24"/>
          <w:szCs w:val="24"/>
        </w:rPr>
        <w:t xml:space="preserve"> de</w:t>
      </w:r>
      <w:r>
        <w:rPr>
          <w:rFonts w:ascii="Times New Roman" w:hAnsi="Times New Roman" w:cs="Times New Roman"/>
          <w:sz w:val="24"/>
          <w:szCs w:val="24"/>
        </w:rPr>
        <w:t>r</w:t>
      </w:r>
      <w:r w:rsidRPr="00BA1B81">
        <w:rPr>
          <w:rFonts w:ascii="Times New Roman" w:hAnsi="Times New Roman" w:cs="Times New Roman"/>
          <w:sz w:val="24"/>
          <w:szCs w:val="24"/>
        </w:rPr>
        <w:t xml:space="preserve"> Herausgeber </w:t>
      </w:r>
      <w:r>
        <w:rPr>
          <w:rFonts w:ascii="Times New Roman" w:hAnsi="Times New Roman" w:cs="Times New Roman"/>
          <w:sz w:val="24"/>
          <w:szCs w:val="24"/>
        </w:rPr>
        <w:t>dürfen</w:t>
      </w:r>
      <w:r w:rsidRPr="00BA1B81">
        <w:rPr>
          <w:rFonts w:ascii="Times New Roman" w:hAnsi="Times New Roman" w:cs="Times New Roman"/>
          <w:sz w:val="24"/>
          <w:szCs w:val="24"/>
        </w:rPr>
        <w:t xml:space="preserve"> durch Weglassen von Einzelheiten, die für die Identifikation unwesentlich sind, gekürzt werden</w:t>
      </w:r>
      <w:r>
        <w:rPr>
          <w:rFonts w:ascii="Times New Roman" w:hAnsi="Times New Roman" w:cs="Times New Roman"/>
          <w:sz w:val="24"/>
          <w:szCs w:val="24"/>
        </w:rPr>
        <w:t xml:space="preserve">“ </w:t>
      </w:r>
      <w:r w:rsidR="00F9587B" w:rsidRPr="00B97BA4">
        <w:rPr>
          <w:rFonts w:ascii="Times New Roman" w:hAnsi="Times New Roman" w:cs="Times New Roman"/>
          <w:sz w:val="24"/>
          <w:szCs w:val="24"/>
        </w:rPr>
        <w:t>(</w:t>
      </w:r>
      <w:r w:rsidR="00B97BA4" w:rsidRPr="00B67340">
        <w:rPr>
          <w:rFonts w:ascii="Times New Roman" w:hAnsi="Times New Roman" w:cs="Times New Roman"/>
          <w:smallCaps/>
          <w:sz w:val="24"/>
          <w:szCs w:val="24"/>
          <w:lang w:val="nl-NL"/>
        </w:rPr>
        <w:t xml:space="preserve">DIN ISO </w:t>
      </w:r>
      <w:r w:rsidR="00B97BA4" w:rsidRPr="00B67340">
        <w:rPr>
          <w:rFonts w:ascii="Times New Roman" w:hAnsi="Times New Roman" w:cs="Times New Roman"/>
          <w:sz w:val="24"/>
          <w:szCs w:val="24"/>
          <w:lang w:val="nl-NL"/>
        </w:rPr>
        <w:t>690:2013-10</w:t>
      </w:r>
      <w:r w:rsidRPr="00B97BA4">
        <w:rPr>
          <w:rFonts w:ascii="Times New Roman" w:hAnsi="Times New Roman" w:cs="Times New Roman"/>
          <w:sz w:val="24"/>
          <w:szCs w:val="24"/>
        </w:rPr>
        <w:t xml:space="preserve">, </w:t>
      </w:r>
      <w:r w:rsidRPr="00611F47">
        <w:rPr>
          <w:rFonts w:ascii="Times New Roman" w:hAnsi="Times New Roman" w:cs="Times New Roman"/>
          <w:sz w:val="24"/>
          <w:szCs w:val="24"/>
        </w:rPr>
        <w:t>S. </w:t>
      </w:r>
      <w:r>
        <w:rPr>
          <w:rFonts w:ascii="Times New Roman" w:hAnsi="Times New Roman" w:cs="Times New Roman"/>
          <w:sz w:val="24"/>
          <w:szCs w:val="24"/>
        </w:rPr>
        <w:t>19)</w:t>
      </w:r>
      <w:r w:rsidRPr="00D57AAC">
        <w:rPr>
          <w:rFonts w:ascii="Times New Roman" w:hAnsi="Times New Roman" w:cs="Times New Roman"/>
          <w:sz w:val="24"/>
          <w:szCs w:val="24"/>
        </w:rPr>
        <w:t>.</w:t>
      </w:r>
    </w:p>
    <w:p w14:paraId="3520F511" w14:textId="3BD6AA33" w:rsidR="007B4997" w:rsidRPr="00B662F9" w:rsidRDefault="00980FAE" w:rsidP="007B4997">
      <w:pPr>
        <w:ind w:left="425"/>
        <w:jc w:val="both"/>
        <w:rPr>
          <w:rFonts w:ascii="Times New Roman" w:hAnsi="Times New Roman" w:cs="Times New Roman"/>
          <w:sz w:val="24"/>
          <w:szCs w:val="24"/>
        </w:rPr>
      </w:pPr>
      <w:r>
        <w:rPr>
          <w:rFonts w:ascii="Times New Roman" w:hAnsi="Times New Roman" w:cs="Times New Roman"/>
          <w:sz w:val="24"/>
          <w:szCs w:val="24"/>
        </w:rPr>
        <w:t xml:space="preserve">Eine Vorlage kann </w:t>
      </w:r>
      <w:r w:rsidRPr="00980FAE">
        <w:rPr>
          <w:rFonts w:ascii="Times New Roman" w:hAnsi="Times New Roman" w:cs="Times New Roman"/>
          <w:sz w:val="24"/>
          <w:szCs w:val="24"/>
        </w:rPr>
        <w:t>zwei oder mehrere Herausgeber</w:t>
      </w:r>
      <w:r>
        <w:rPr>
          <w:rFonts w:ascii="Times New Roman" w:hAnsi="Times New Roman" w:cs="Times New Roman"/>
          <w:sz w:val="24"/>
          <w:szCs w:val="24"/>
        </w:rPr>
        <w:t xml:space="preserve"> aufweisen.</w:t>
      </w:r>
      <w:r w:rsidRPr="00980FAE">
        <w:rPr>
          <w:rFonts w:ascii="Times New Roman" w:hAnsi="Times New Roman" w:cs="Times New Roman"/>
          <w:sz w:val="24"/>
          <w:szCs w:val="24"/>
        </w:rPr>
        <w:t xml:space="preserve"> </w:t>
      </w:r>
      <w:r w:rsidR="0087702E">
        <w:rPr>
          <w:rFonts w:ascii="Times New Roman" w:hAnsi="Times New Roman" w:cs="Times New Roman"/>
          <w:sz w:val="24"/>
          <w:szCs w:val="24"/>
        </w:rPr>
        <w:t>Obwohl es l</w:t>
      </w:r>
      <w:r w:rsidR="007B4997" w:rsidRPr="00980FAE">
        <w:rPr>
          <w:rFonts w:ascii="Times New Roman" w:hAnsi="Times New Roman" w:cs="Times New Roman"/>
          <w:sz w:val="24"/>
          <w:szCs w:val="24"/>
        </w:rPr>
        <w:t xml:space="preserve">aut </w:t>
      </w:r>
      <w:r w:rsidR="00093C50" w:rsidRPr="00980FAE">
        <w:rPr>
          <w:rFonts w:ascii="Times New Roman" w:hAnsi="Times New Roman" w:cs="Times New Roman"/>
          <w:sz w:val="24"/>
          <w:szCs w:val="24"/>
        </w:rPr>
        <w:t xml:space="preserve">der obigen </w:t>
      </w:r>
      <w:r w:rsidRPr="00980FAE">
        <w:rPr>
          <w:rFonts w:ascii="Times New Roman" w:hAnsi="Times New Roman" w:cs="Times New Roman"/>
          <w:sz w:val="24"/>
          <w:szCs w:val="24"/>
        </w:rPr>
        <w:t xml:space="preserve">normgerechten </w:t>
      </w:r>
      <w:r w:rsidR="00093C50" w:rsidRPr="00980FAE">
        <w:rPr>
          <w:rFonts w:ascii="Times New Roman" w:hAnsi="Times New Roman" w:cs="Times New Roman"/>
          <w:sz w:val="24"/>
          <w:szCs w:val="24"/>
        </w:rPr>
        <w:t>Festlegung</w:t>
      </w:r>
      <w:r w:rsidRPr="00980FAE">
        <w:rPr>
          <w:rFonts w:ascii="Times New Roman" w:hAnsi="Times New Roman" w:cs="Times New Roman"/>
          <w:sz w:val="24"/>
          <w:szCs w:val="24"/>
        </w:rPr>
        <w:t xml:space="preserve"> genügt</w:t>
      </w:r>
      <w:r w:rsidR="0087702E">
        <w:rPr>
          <w:rFonts w:ascii="Times New Roman" w:hAnsi="Times New Roman" w:cs="Times New Roman"/>
          <w:sz w:val="24"/>
          <w:szCs w:val="24"/>
        </w:rPr>
        <w:t>,</w:t>
      </w:r>
      <w:r w:rsidR="00093C50" w:rsidRPr="00980FAE">
        <w:rPr>
          <w:rFonts w:ascii="Times New Roman" w:hAnsi="Times New Roman" w:cs="Times New Roman"/>
          <w:sz w:val="24"/>
          <w:szCs w:val="24"/>
        </w:rPr>
        <w:t xml:space="preserve"> nur einen</w:t>
      </w:r>
      <w:r w:rsidR="0087702E">
        <w:rPr>
          <w:rFonts w:ascii="Times New Roman" w:hAnsi="Times New Roman" w:cs="Times New Roman"/>
          <w:sz w:val="24"/>
          <w:szCs w:val="24"/>
        </w:rPr>
        <w:t xml:space="preserve"> davon –</w:t>
      </w:r>
      <w:r w:rsidR="00093C50" w:rsidRPr="00980FAE">
        <w:rPr>
          <w:rFonts w:ascii="Times New Roman" w:hAnsi="Times New Roman" w:cs="Times New Roman"/>
          <w:sz w:val="24"/>
          <w:szCs w:val="24"/>
        </w:rPr>
        <w:t xml:space="preserve"> un</w:t>
      </w:r>
      <w:r w:rsidRPr="00980FAE">
        <w:rPr>
          <w:rFonts w:ascii="Times New Roman" w:hAnsi="Times New Roman" w:cs="Times New Roman"/>
          <w:sz w:val="24"/>
          <w:szCs w:val="24"/>
        </w:rPr>
        <w:t>d</w:t>
      </w:r>
      <w:r w:rsidR="00093C50" w:rsidRPr="00980FAE">
        <w:rPr>
          <w:rFonts w:ascii="Times New Roman" w:hAnsi="Times New Roman" w:cs="Times New Roman"/>
          <w:sz w:val="24"/>
          <w:szCs w:val="24"/>
        </w:rPr>
        <w:t xml:space="preserve"> zwar den als am bedeutendsten erscheinenden </w:t>
      </w:r>
      <w:r w:rsidR="0087702E">
        <w:rPr>
          <w:rFonts w:ascii="Times New Roman" w:hAnsi="Times New Roman" w:cs="Times New Roman"/>
          <w:sz w:val="24"/>
          <w:szCs w:val="24"/>
        </w:rPr>
        <w:t>–</w:t>
      </w:r>
      <w:r w:rsidR="0087702E" w:rsidRPr="00980FAE">
        <w:rPr>
          <w:rFonts w:ascii="Times New Roman" w:hAnsi="Times New Roman" w:cs="Times New Roman"/>
          <w:sz w:val="24"/>
          <w:szCs w:val="24"/>
        </w:rPr>
        <w:t xml:space="preserve"> </w:t>
      </w:r>
      <w:r w:rsidR="00093C50" w:rsidRPr="0087702E">
        <w:rPr>
          <w:rFonts w:ascii="Times New Roman" w:hAnsi="Times New Roman" w:cs="Times New Roman"/>
          <w:sz w:val="24"/>
          <w:szCs w:val="24"/>
        </w:rPr>
        <w:t>anzu</w:t>
      </w:r>
      <w:r w:rsidR="0087702E" w:rsidRPr="0087702E">
        <w:rPr>
          <w:rFonts w:ascii="Times New Roman" w:hAnsi="Times New Roman" w:cs="Times New Roman"/>
          <w:sz w:val="24"/>
          <w:szCs w:val="24"/>
        </w:rPr>
        <w:t>führ</w:t>
      </w:r>
      <w:r w:rsidR="00093C50" w:rsidRPr="0087702E">
        <w:rPr>
          <w:rFonts w:ascii="Times New Roman" w:hAnsi="Times New Roman" w:cs="Times New Roman"/>
          <w:sz w:val="24"/>
          <w:szCs w:val="24"/>
        </w:rPr>
        <w:t>en</w:t>
      </w:r>
      <w:r w:rsidR="0087702E" w:rsidRPr="0087702E">
        <w:rPr>
          <w:rFonts w:ascii="Times New Roman" w:hAnsi="Times New Roman" w:cs="Times New Roman"/>
          <w:sz w:val="24"/>
          <w:szCs w:val="24"/>
        </w:rPr>
        <w:t>,</w:t>
      </w:r>
      <w:r w:rsidRPr="0087702E">
        <w:rPr>
          <w:rFonts w:ascii="Times New Roman" w:hAnsi="Times New Roman" w:cs="Times New Roman"/>
          <w:sz w:val="24"/>
          <w:szCs w:val="24"/>
        </w:rPr>
        <w:t xml:space="preserve"> ist es</w:t>
      </w:r>
      <w:r w:rsidR="00093C50" w:rsidRPr="0087702E">
        <w:rPr>
          <w:rFonts w:ascii="Times New Roman" w:hAnsi="Times New Roman" w:cs="Times New Roman"/>
          <w:sz w:val="24"/>
          <w:szCs w:val="24"/>
        </w:rPr>
        <w:t xml:space="preserve"> manchmal</w:t>
      </w:r>
      <w:r w:rsidRPr="0087702E">
        <w:rPr>
          <w:rFonts w:ascii="Times New Roman" w:hAnsi="Times New Roman" w:cs="Times New Roman"/>
          <w:sz w:val="24"/>
          <w:szCs w:val="24"/>
        </w:rPr>
        <w:t xml:space="preserve"> angebracht</w:t>
      </w:r>
      <w:r w:rsidR="0087702E" w:rsidRPr="0087702E">
        <w:rPr>
          <w:rFonts w:ascii="Times New Roman" w:hAnsi="Times New Roman" w:cs="Times New Roman"/>
          <w:sz w:val="24"/>
          <w:szCs w:val="24"/>
        </w:rPr>
        <w:t>, alle</w:t>
      </w:r>
      <w:r w:rsidRPr="0087702E">
        <w:rPr>
          <w:rFonts w:ascii="Times New Roman" w:hAnsi="Times New Roman" w:cs="Times New Roman"/>
          <w:sz w:val="24"/>
          <w:szCs w:val="24"/>
        </w:rPr>
        <w:t>,</w:t>
      </w:r>
      <w:r w:rsidR="0087702E" w:rsidRPr="0087702E">
        <w:rPr>
          <w:rFonts w:ascii="Times New Roman" w:hAnsi="Times New Roman" w:cs="Times New Roman"/>
          <w:sz w:val="24"/>
          <w:szCs w:val="24"/>
        </w:rPr>
        <w:t xml:space="preserve"> die gleich </w:t>
      </w:r>
      <w:r w:rsidR="0087702E">
        <w:rPr>
          <w:rFonts w:ascii="Times New Roman" w:hAnsi="Times New Roman" w:cs="Times New Roman"/>
          <w:sz w:val="24"/>
          <w:szCs w:val="24"/>
        </w:rPr>
        <w:t>wichtig</w:t>
      </w:r>
      <w:r w:rsidR="0087702E" w:rsidRPr="0087702E">
        <w:rPr>
          <w:rFonts w:ascii="Times New Roman" w:hAnsi="Times New Roman" w:cs="Times New Roman"/>
          <w:sz w:val="24"/>
          <w:szCs w:val="24"/>
        </w:rPr>
        <w:t xml:space="preserve"> </w:t>
      </w:r>
      <w:r w:rsidR="00B662F9">
        <w:rPr>
          <w:rFonts w:ascii="Times New Roman" w:hAnsi="Times New Roman" w:cs="Times New Roman"/>
          <w:sz w:val="24"/>
          <w:szCs w:val="24"/>
        </w:rPr>
        <w:t>zu sein schein</w:t>
      </w:r>
      <w:r w:rsidR="0087702E" w:rsidRPr="0087702E">
        <w:rPr>
          <w:rFonts w:ascii="Times New Roman" w:hAnsi="Times New Roman" w:cs="Times New Roman"/>
          <w:sz w:val="24"/>
          <w:szCs w:val="24"/>
        </w:rPr>
        <w:t xml:space="preserve">en, </w:t>
      </w:r>
      <w:r w:rsidR="0087702E" w:rsidRPr="00B73B72">
        <w:rPr>
          <w:rFonts w:ascii="Times New Roman" w:hAnsi="Times New Roman" w:cs="Times New Roman"/>
          <w:sz w:val="24"/>
          <w:szCs w:val="24"/>
        </w:rPr>
        <w:t xml:space="preserve">samt ihren Sitzen als </w:t>
      </w:r>
      <w:r w:rsidR="0087702E" w:rsidRPr="00F66FC1">
        <w:rPr>
          <w:rFonts w:ascii="Times New Roman" w:hAnsi="Times New Roman" w:cs="Times New Roman"/>
          <w:sz w:val="24"/>
          <w:szCs w:val="24"/>
        </w:rPr>
        <w:t>Erscheinungsorte</w:t>
      </w:r>
      <w:r w:rsidR="00D53B3C" w:rsidRPr="00F66FC1">
        <w:rPr>
          <w:rFonts w:ascii="Times New Roman" w:hAnsi="Times New Roman" w:cs="Times New Roman"/>
          <w:sz w:val="24"/>
          <w:szCs w:val="24"/>
        </w:rPr>
        <w:t>n</w:t>
      </w:r>
      <w:r w:rsidR="0087702E" w:rsidRPr="00F66FC1">
        <w:rPr>
          <w:rFonts w:ascii="Times New Roman" w:hAnsi="Times New Roman" w:cs="Times New Roman"/>
          <w:sz w:val="24"/>
          <w:szCs w:val="24"/>
        </w:rPr>
        <w:t xml:space="preserve"> anzugeben</w:t>
      </w:r>
      <w:r w:rsidR="0087702E" w:rsidRPr="00B73B72">
        <w:rPr>
          <w:rFonts w:ascii="Times New Roman" w:hAnsi="Times New Roman" w:cs="Times New Roman"/>
          <w:sz w:val="24"/>
          <w:szCs w:val="24"/>
        </w:rPr>
        <w:t>.</w:t>
      </w:r>
      <w:r w:rsidR="00093C50" w:rsidRPr="00B73B72">
        <w:rPr>
          <w:rFonts w:ascii="Times New Roman" w:hAnsi="Times New Roman" w:cs="Times New Roman"/>
          <w:sz w:val="24"/>
          <w:szCs w:val="24"/>
        </w:rPr>
        <w:t xml:space="preserve"> </w:t>
      </w:r>
      <w:r w:rsidR="0087702E" w:rsidRPr="00B73B72">
        <w:rPr>
          <w:rFonts w:ascii="Times New Roman" w:hAnsi="Times New Roman" w:cs="Times New Roman"/>
          <w:sz w:val="24"/>
          <w:szCs w:val="24"/>
        </w:rPr>
        <w:t>In diesem Fall werden die gepaarten Angaben zu den Erscheinungsorten</w:t>
      </w:r>
      <w:r w:rsidR="00B73B72" w:rsidRPr="00B73B72">
        <w:rPr>
          <w:rFonts w:ascii="Times New Roman" w:hAnsi="Times New Roman" w:cs="Times New Roman"/>
          <w:sz w:val="24"/>
          <w:szCs w:val="24"/>
        </w:rPr>
        <w:t xml:space="preserve"> </w:t>
      </w:r>
      <w:r w:rsidR="0087702E" w:rsidRPr="00B73B72">
        <w:rPr>
          <w:rFonts w:ascii="Times New Roman" w:hAnsi="Times New Roman" w:cs="Times New Roman"/>
          <w:sz w:val="24"/>
          <w:szCs w:val="24"/>
        </w:rPr>
        <w:t>und Heraus</w:t>
      </w:r>
      <w:r w:rsidR="005A0069">
        <w:rPr>
          <w:rFonts w:ascii="Times New Roman" w:hAnsi="Times New Roman" w:cs="Times New Roman"/>
          <w:sz w:val="24"/>
          <w:szCs w:val="24"/>
        </w:rPr>
        <w:softHyphen/>
      </w:r>
      <w:r w:rsidR="0087702E" w:rsidRPr="00B73B72">
        <w:rPr>
          <w:rFonts w:ascii="Times New Roman" w:hAnsi="Times New Roman" w:cs="Times New Roman"/>
          <w:sz w:val="24"/>
          <w:szCs w:val="24"/>
        </w:rPr>
        <w:t xml:space="preserve">gebern </w:t>
      </w:r>
      <w:r w:rsidR="00B73B72" w:rsidRPr="00B73B72">
        <w:rPr>
          <w:rFonts w:ascii="Times New Roman" w:hAnsi="Times New Roman" w:cs="Times New Roman"/>
          <w:sz w:val="24"/>
          <w:szCs w:val="24"/>
        </w:rPr>
        <w:t xml:space="preserve">aneinandergereiht und </w:t>
      </w:r>
      <w:r w:rsidR="0087702E" w:rsidRPr="00B73B72">
        <w:rPr>
          <w:rFonts w:ascii="Times New Roman" w:hAnsi="Times New Roman" w:cs="Times New Roman"/>
          <w:sz w:val="24"/>
          <w:szCs w:val="24"/>
        </w:rPr>
        <w:t>durch</w:t>
      </w:r>
      <w:r w:rsidR="00B73B72" w:rsidRPr="00B73B72">
        <w:rPr>
          <w:rFonts w:ascii="Times New Roman" w:hAnsi="Times New Roman" w:cs="Times New Roman"/>
          <w:sz w:val="24"/>
          <w:szCs w:val="24"/>
        </w:rPr>
        <w:t xml:space="preserve"> S</w:t>
      </w:r>
      <w:r w:rsidR="00B662F9">
        <w:rPr>
          <w:rFonts w:ascii="Times New Roman" w:hAnsi="Times New Roman" w:cs="Times New Roman"/>
          <w:sz w:val="24"/>
          <w:szCs w:val="24"/>
        </w:rPr>
        <w:t>trichpunkt</w:t>
      </w:r>
      <w:r w:rsidR="00B73B72" w:rsidRPr="00B73B72">
        <w:rPr>
          <w:rFonts w:ascii="Times New Roman" w:hAnsi="Times New Roman" w:cs="Times New Roman"/>
          <w:sz w:val="24"/>
          <w:szCs w:val="24"/>
        </w:rPr>
        <w:t>e als Deskripti</w:t>
      </w:r>
      <w:r w:rsidR="00B662F9">
        <w:rPr>
          <w:rFonts w:ascii="Times New Roman" w:hAnsi="Times New Roman" w:cs="Times New Roman"/>
          <w:sz w:val="24"/>
          <w:szCs w:val="24"/>
        </w:rPr>
        <w:t>onszeichen vonein</w:t>
      </w:r>
      <w:r w:rsidR="005A0069">
        <w:rPr>
          <w:rFonts w:ascii="Times New Roman" w:hAnsi="Times New Roman" w:cs="Times New Roman"/>
          <w:sz w:val="24"/>
          <w:szCs w:val="24"/>
        </w:rPr>
        <w:softHyphen/>
      </w:r>
      <w:r w:rsidR="00B662F9">
        <w:rPr>
          <w:rFonts w:ascii="Times New Roman" w:hAnsi="Times New Roman" w:cs="Times New Roman"/>
          <w:sz w:val="24"/>
          <w:szCs w:val="24"/>
        </w:rPr>
        <w:t>ander getrennt</w:t>
      </w:r>
      <w:r w:rsidR="00B662F9" w:rsidRPr="00B662F9">
        <w:rPr>
          <w:rFonts w:ascii="Times New Roman" w:hAnsi="Times New Roman" w:cs="Times New Roman"/>
          <w:sz w:val="24"/>
          <w:szCs w:val="24"/>
        </w:rPr>
        <w:t>;</w:t>
      </w:r>
      <w:r w:rsidR="007B4997" w:rsidRPr="00B662F9">
        <w:rPr>
          <w:rFonts w:ascii="Times New Roman" w:hAnsi="Times New Roman" w:cs="Times New Roman"/>
          <w:sz w:val="24"/>
          <w:szCs w:val="24"/>
        </w:rPr>
        <w:t xml:space="preserve"> </w:t>
      </w:r>
      <w:r w:rsidR="007D23B2">
        <w:rPr>
          <w:rFonts w:ascii="Times New Roman" w:hAnsi="Times New Roman" w:cs="Times New Roman"/>
          <w:sz w:val="24"/>
          <w:szCs w:val="24"/>
        </w:rPr>
        <w:t>bei drei Herausgeber</w:t>
      </w:r>
      <w:r w:rsidR="00C00794">
        <w:rPr>
          <w:rFonts w:ascii="Times New Roman" w:hAnsi="Times New Roman" w:cs="Times New Roman"/>
          <w:sz w:val="24"/>
          <w:szCs w:val="24"/>
        </w:rPr>
        <w:t>n</w:t>
      </w:r>
      <w:r w:rsidR="007D23B2">
        <w:rPr>
          <w:rFonts w:ascii="Times New Roman" w:hAnsi="Times New Roman" w:cs="Times New Roman"/>
          <w:sz w:val="24"/>
          <w:szCs w:val="24"/>
        </w:rPr>
        <w:t xml:space="preserve"> </w:t>
      </w:r>
      <w:r w:rsidR="00B73B72" w:rsidRPr="00B662F9">
        <w:rPr>
          <w:rFonts w:ascii="Times New Roman" w:hAnsi="Times New Roman" w:cs="Times New Roman"/>
          <w:sz w:val="24"/>
          <w:szCs w:val="24"/>
        </w:rPr>
        <w:t xml:space="preserve">schaut </w:t>
      </w:r>
      <w:r w:rsidR="007D23B2">
        <w:rPr>
          <w:rFonts w:ascii="Times New Roman" w:hAnsi="Times New Roman" w:cs="Times New Roman"/>
          <w:sz w:val="24"/>
          <w:szCs w:val="24"/>
        </w:rPr>
        <w:t xml:space="preserve">das beispielsweise </w:t>
      </w:r>
      <w:r w:rsidR="00B73B72" w:rsidRPr="00B662F9">
        <w:rPr>
          <w:rFonts w:ascii="Times New Roman" w:hAnsi="Times New Roman" w:cs="Times New Roman"/>
          <w:sz w:val="24"/>
          <w:szCs w:val="24"/>
        </w:rPr>
        <w:t xml:space="preserve">schematisch </w:t>
      </w:r>
      <w:r w:rsidR="007D23B2">
        <w:rPr>
          <w:rFonts w:ascii="Times New Roman" w:hAnsi="Times New Roman" w:cs="Times New Roman"/>
          <w:sz w:val="24"/>
          <w:szCs w:val="24"/>
        </w:rPr>
        <w:t>so</w:t>
      </w:r>
      <w:r w:rsidR="00B73B72" w:rsidRPr="00B662F9">
        <w:rPr>
          <w:rFonts w:ascii="Times New Roman" w:hAnsi="Times New Roman" w:cs="Times New Roman"/>
          <w:sz w:val="24"/>
          <w:szCs w:val="24"/>
        </w:rPr>
        <w:t xml:space="preserve"> aus: </w:t>
      </w:r>
      <w:r w:rsidR="00B662F9">
        <w:rPr>
          <w:rFonts w:ascii="Times New Roman" w:hAnsi="Times New Roman" w:cs="Times New Roman"/>
          <w:sz w:val="24"/>
          <w:szCs w:val="24"/>
        </w:rPr>
        <w:t>„</w:t>
      </w:r>
      <w:r w:rsidR="00B73B72" w:rsidRPr="00B662F9">
        <w:rPr>
          <w:rFonts w:ascii="Times New Roman" w:hAnsi="Times New Roman" w:cs="Times New Roman"/>
          <w:sz w:val="24"/>
          <w:szCs w:val="24"/>
        </w:rPr>
        <w:t>Ort</w:t>
      </w:r>
      <w:r w:rsidR="00F63B2C">
        <w:rPr>
          <w:rFonts w:ascii="Times New Roman" w:hAnsi="Times New Roman" w:cs="Times New Roman"/>
          <w:sz w:val="24"/>
          <w:szCs w:val="24"/>
        </w:rPr>
        <w:t xml:space="preserve"> </w:t>
      </w:r>
      <w:r w:rsidR="00B73B72" w:rsidRPr="00B662F9">
        <w:rPr>
          <w:rFonts w:ascii="Times New Roman" w:hAnsi="Times New Roman" w:cs="Times New Roman"/>
          <w:sz w:val="24"/>
          <w:szCs w:val="24"/>
        </w:rPr>
        <w:t>1 : Herausgeber</w:t>
      </w:r>
      <w:r w:rsidR="00F63B2C">
        <w:rPr>
          <w:rFonts w:ascii="Times New Roman" w:hAnsi="Times New Roman" w:cs="Times New Roman"/>
          <w:sz w:val="24"/>
          <w:szCs w:val="24"/>
        </w:rPr>
        <w:t xml:space="preserve"> </w:t>
      </w:r>
      <w:r w:rsidR="00B73B72" w:rsidRPr="00B662F9">
        <w:rPr>
          <w:rFonts w:ascii="Times New Roman" w:hAnsi="Times New Roman" w:cs="Times New Roman"/>
          <w:sz w:val="24"/>
          <w:szCs w:val="24"/>
        </w:rPr>
        <w:t xml:space="preserve">1 </w:t>
      </w:r>
      <w:r w:rsidR="00B662F9" w:rsidRPr="00B662F9">
        <w:rPr>
          <w:rFonts w:ascii="Times New Roman" w:hAnsi="Times New Roman" w:cs="Times New Roman"/>
          <w:sz w:val="24"/>
          <w:szCs w:val="24"/>
        </w:rPr>
        <w:t>;</w:t>
      </w:r>
      <w:r w:rsidR="00B73B72" w:rsidRPr="00B662F9">
        <w:rPr>
          <w:rFonts w:ascii="Times New Roman" w:hAnsi="Times New Roman" w:cs="Times New Roman"/>
          <w:sz w:val="24"/>
          <w:szCs w:val="24"/>
        </w:rPr>
        <w:t xml:space="preserve"> Ort</w:t>
      </w:r>
      <w:r w:rsidR="00F63B2C">
        <w:rPr>
          <w:rFonts w:ascii="Times New Roman" w:hAnsi="Times New Roman" w:cs="Times New Roman"/>
          <w:sz w:val="24"/>
          <w:szCs w:val="24"/>
        </w:rPr>
        <w:t xml:space="preserve"> </w:t>
      </w:r>
      <w:r w:rsidR="00B73B72" w:rsidRPr="00B662F9">
        <w:rPr>
          <w:rFonts w:ascii="Times New Roman" w:hAnsi="Times New Roman" w:cs="Times New Roman"/>
          <w:sz w:val="24"/>
          <w:szCs w:val="24"/>
        </w:rPr>
        <w:t>2 : Herausgeber</w:t>
      </w:r>
      <w:r w:rsidR="00F63B2C">
        <w:rPr>
          <w:rFonts w:ascii="Times New Roman" w:hAnsi="Times New Roman" w:cs="Times New Roman"/>
          <w:sz w:val="24"/>
          <w:szCs w:val="24"/>
        </w:rPr>
        <w:t xml:space="preserve"> </w:t>
      </w:r>
      <w:r w:rsidR="00B73B72" w:rsidRPr="00B662F9">
        <w:rPr>
          <w:rFonts w:ascii="Times New Roman" w:hAnsi="Times New Roman" w:cs="Times New Roman"/>
          <w:sz w:val="24"/>
          <w:szCs w:val="24"/>
        </w:rPr>
        <w:t xml:space="preserve">2 </w:t>
      </w:r>
      <w:r w:rsidR="00B662F9" w:rsidRPr="00B662F9">
        <w:rPr>
          <w:rFonts w:ascii="Times New Roman" w:hAnsi="Times New Roman" w:cs="Times New Roman"/>
          <w:sz w:val="24"/>
          <w:szCs w:val="24"/>
        </w:rPr>
        <w:t xml:space="preserve">; </w:t>
      </w:r>
      <w:r w:rsidR="00B73B72" w:rsidRPr="00B662F9">
        <w:rPr>
          <w:rFonts w:ascii="Times New Roman" w:hAnsi="Times New Roman" w:cs="Times New Roman"/>
          <w:sz w:val="24"/>
          <w:szCs w:val="24"/>
        </w:rPr>
        <w:t>Ort3 : Herausgeber</w:t>
      </w:r>
      <w:r w:rsidR="00F63B2C">
        <w:rPr>
          <w:rFonts w:ascii="Times New Roman" w:hAnsi="Times New Roman" w:cs="Times New Roman"/>
          <w:sz w:val="24"/>
          <w:szCs w:val="24"/>
        </w:rPr>
        <w:t xml:space="preserve"> </w:t>
      </w:r>
      <w:r w:rsidR="00B73B72" w:rsidRPr="00B662F9">
        <w:rPr>
          <w:rFonts w:ascii="Times New Roman" w:hAnsi="Times New Roman" w:cs="Times New Roman"/>
          <w:sz w:val="24"/>
          <w:szCs w:val="24"/>
        </w:rPr>
        <w:t>3</w:t>
      </w:r>
      <w:r w:rsidR="00B662F9">
        <w:rPr>
          <w:rFonts w:ascii="Times New Roman" w:hAnsi="Times New Roman" w:cs="Times New Roman"/>
          <w:sz w:val="24"/>
          <w:szCs w:val="24"/>
        </w:rPr>
        <w:t>“</w:t>
      </w:r>
      <w:r w:rsidR="00B73B72" w:rsidRPr="00B662F9">
        <w:rPr>
          <w:rFonts w:ascii="Times New Roman" w:hAnsi="Times New Roman" w:cs="Times New Roman"/>
          <w:sz w:val="24"/>
          <w:szCs w:val="24"/>
        </w:rPr>
        <w:t>.</w:t>
      </w:r>
    </w:p>
    <w:p w14:paraId="4C666AD6" w14:textId="358A6C85" w:rsidR="00DB21EB" w:rsidRDefault="00DB21EB" w:rsidP="00CB6DF1">
      <w:pPr>
        <w:ind w:left="425"/>
        <w:jc w:val="both"/>
        <w:rPr>
          <w:rFonts w:ascii="Times New Roman" w:hAnsi="Times New Roman" w:cs="Times New Roman"/>
          <w:sz w:val="24"/>
          <w:szCs w:val="24"/>
        </w:rPr>
      </w:pPr>
      <w:r>
        <w:rPr>
          <w:rFonts w:ascii="Times New Roman" w:hAnsi="Times New Roman" w:cs="Times New Roman"/>
          <w:sz w:val="24"/>
          <w:szCs w:val="24"/>
        </w:rPr>
        <w:t xml:space="preserve">Falls der Vorlage kein Herausgeber entnommen werden kann, aber </w:t>
      </w:r>
      <w:r w:rsidR="00413C93">
        <w:rPr>
          <w:rFonts w:ascii="Times New Roman" w:hAnsi="Times New Roman" w:cs="Times New Roman"/>
          <w:sz w:val="24"/>
          <w:szCs w:val="24"/>
        </w:rPr>
        <w:t xml:space="preserve">er </w:t>
      </w:r>
      <w:r>
        <w:rPr>
          <w:rFonts w:ascii="Times New Roman" w:hAnsi="Times New Roman" w:cs="Times New Roman"/>
          <w:sz w:val="24"/>
          <w:szCs w:val="24"/>
        </w:rPr>
        <w:t xml:space="preserve">auf eine andere Weise ermittelt werden kann, dann </w:t>
      </w:r>
      <w:r w:rsidR="009327A6">
        <w:rPr>
          <w:rFonts w:ascii="Times New Roman" w:hAnsi="Times New Roman" w:cs="Times New Roman"/>
          <w:sz w:val="24"/>
          <w:szCs w:val="24"/>
        </w:rPr>
        <w:t>können</w:t>
      </w:r>
      <w:r>
        <w:rPr>
          <w:rFonts w:ascii="Times New Roman" w:hAnsi="Times New Roman" w:cs="Times New Roman"/>
          <w:sz w:val="24"/>
          <w:szCs w:val="24"/>
        </w:rPr>
        <w:t xml:space="preserve"> </w:t>
      </w:r>
      <w:r w:rsidR="00884A26">
        <w:rPr>
          <w:rFonts w:ascii="Times New Roman" w:hAnsi="Times New Roman" w:cs="Times New Roman"/>
          <w:sz w:val="24"/>
          <w:szCs w:val="24"/>
        </w:rPr>
        <w:t xml:space="preserve">in eckigen Klammern </w:t>
      </w:r>
      <w:r w:rsidR="009327A6">
        <w:rPr>
          <w:rFonts w:ascii="Times New Roman" w:hAnsi="Times New Roman" w:cs="Times New Roman"/>
          <w:sz w:val="24"/>
          <w:szCs w:val="24"/>
        </w:rPr>
        <w:t>sein Sitz als Er</w:t>
      </w:r>
      <w:r w:rsidR="005A0069">
        <w:rPr>
          <w:rFonts w:ascii="Times New Roman" w:hAnsi="Times New Roman" w:cs="Times New Roman"/>
          <w:sz w:val="24"/>
          <w:szCs w:val="24"/>
        </w:rPr>
        <w:softHyphen/>
      </w:r>
      <w:r w:rsidR="009327A6">
        <w:rPr>
          <w:rFonts w:ascii="Times New Roman" w:hAnsi="Times New Roman" w:cs="Times New Roman"/>
          <w:sz w:val="24"/>
          <w:szCs w:val="24"/>
        </w:rPr>
        <w:t>scheinungsort und nach dem Doppelpunkt</w:t>
      </w:r>
      <w:r w:rsidR="009327A6" w:rsidRPr="009327A6">
        <w:rPr>
          <w:rFonts w:ascii="Times New Roman" w:hAnsi="Times New Roman" w:cs="Times New Roman"/>
          <w:sz w:val="24"/>
          <w:szCs w:val="24"/>
        </w:rPr>
        <w:t xml:space="preserve"> </w:t>
      </w:r>
      <w:r w:rsidR="009327A6">
        <w:rPr>
          <w:rFonts w:ascii="Times New Roman" w:hAnsi="Times New Roman" w:cs="Times New Roman"/>
          <w:sz w:val="24"/>
          <w:szCs w:val="24"/>
        </w:rPr>
        <w:t>als</w:t>
      </w:r>
      <w:r w:rsidR="009327A6" w:rsidRPr="006A56FD">
        <w:rPr>
          <w:rFonts w:ascii="Times New Roman" w:hAnsi="Times New Roman" w:cs="Times New Roman"/>
          <w:sz w:val="24"/>
          <w:szCs w:val="24"/>
        </w:rPr>
        <w:t xml:space="preserve"> </w:t>
      </w:r>
      <w:r w:rsidR="009327A6">
        <w:rPr>
          <w:rFonts w:ascii="Times New Roman" w:hAnsi="Times New Roman" w:cs="Times New Roman"/>
          <w:sz w:val="24"/>
          <w:szCs w:val="24"/>
        </w:rPr>
        <w:t xml:space="preserve">Trennzeichen </w:t>
      </w:r>
      <w:r w:rsidR="00D53B3C">
        <w:rPr>
          <w:rFonts w:ascii="Times New Roman" w:hAnsi="Times New Roman" w:cs="Times New Roman"/>
          <w:sz w:val="24"/>
          <w:szCs w:val="24"/>
        </w:rPr>
        <w:t>sein</w:t>
      </w:r>
      <w:r w:rsidR="009327A6">
        <w:rPr>
          <w:rFonts w:ascii="Times New Roman" w:hAnsi="Times New Roman" w:cs="Times New Roman"/>
          <w:sz w:val="24"/>
          <w:szCs w:val="24"/>
        </w:rPr>
        <w:t xml:space="preserve"> </w:t>
      </w:r>
      <w:r w:rsidR="00D53B3C">
        <w:rPr>
          <w:rFonts w:ascii="Times New Roman" w:hAnsi="Times New Roman" w:cs="Times New Roman"/>
          <w:sz w:val="24"/>
          <w:szCs w:val="24"/>
        </w:rPr>
        <w:t>Name</w:t>
      </w:r>
      <w:r>
        <w:rPr>
          <w:rFonts w:ascii="Times New Roman" w:hAnsi="Times New Roman" w:cs="Times New Roman"/>
          <w:sz w:val="24"/>
          <w:szCs w:val="24"/>
        </w:rPr>
        <w:t xml:space="preserve"> angegeben werden. </w:t>
      </w:r>
      <w:r w:rsidR="00413C93">
        <w:rPr>
          <w:rFonts w:ascii="Times New Roman" w:hAnsi="Times New Roman" w:cs="Times New Roman"/>
          <w:sz w:val="24"/>
          <w:szCs w:val="24"/>
        </w:rPr>
        <w:t>Sonst wird beim fehlenden</w:t>
      </w:r>
      <w:r>
        <w:rPr>
          <w:rFonts w:ascii="Times New Roman" w:hAnsi="Times New Roman" w:cs="Times New Roman"/>
          <w:sz w:val="24"/>
          <w:szCs w:val="24"/>
        </w:rPr>
        <w:t xml:space="preserve"> Herausgebe</w:t>
      </w:r>
      <w:r w:rsidR="00413C93">
        <w:rPr>
          <w:rFonts w:ascii="Times New Roman" w:hAnsi="Times New Roman" w:cs="Times New Roman"/>
          <w:sz w:val="24"/>
          <w:szCs w:val="24"/>
        </w:rPr>
        <w:t>r</w:t>
      </w:r>
      <w:r>
        <w:rPr>
          <w:rFonts w:ascii="Times New Roman" w:hAnsi="Times New Roman" w:cs="Times New Roman"/>
          <w:sz w:val="24"/>
          <w:szCs w:val="24"/>
        </w:rPr>
        <w:t xml:space="preserve"> an seiner Stelle die Druckerei</w:t>
      </w:r>
      <w:r w:rsidR="00413C93">
        <w:rPr>
          <w:rFonts w:ascii="Times New Roman" w:hAnsi="Times New Roman" w:cs="Times New Roman"/>
          <w:sz w:val="24"/>
          <w:szCs w:val="24"/>
        </w:rPr>
        <w:t xml:space="preserve"> oder ein sonstiger Hersteller der Vorlage</w:t>
      </w:r>
      <w:r w:rsidR="00381946">
        <w:rPr>
          <w:rFonts w:ascii="Times New Roman" w:hAnsi="Times New Roman" w:cs="Times New Roman"/>
          <w:sz w:val="24"/>
          <w:szCs w:val="24"/>
        </w:rPr>
        <w:t xml:space="preserve"> </w:t>
      </w:r>
      <w:r w:rsidR="00413C93">
        <w:rPr>
          <w:rFonts w:ascii="Times New Roman" w:hAnsi="Times New Roman" w:cs="Times New Roman"/>
          <w:sz w:val="24"/>
          <w:szCs w:val="24"/>
        </w:rPr>
        <w:t>unter Hinzufügung einer entsprechenden Be</w:t>
      </w:r>
      <w:r w:rsidR="005A0069">
        <w:rPr>
          <w:rFonts w:ascii="Times New Roman" w:hAnsi="Times New Roman" w:cs="Times New Roman"/>
          <w:sz w:val="24"/>
          <w:szCs w:val="24"/>
        </w:rPr>
        <w:softHyphen/>
      </w:r>
      <w:r w:rsidR="00413C93">
        <w:rPr>
          <w:rFonts w:ascii="Times New Roman" w:hAnsi="Times New Roman" w:cs="Times New Roman"/>
          <w:sz w:val="24"/>
          <w:szCs w:val="24"/>
        </w:rPr>
        <w:t>zeich</w:t>
      </w:r>
      <w:r w:rsidR="004F01DD">
        <w:rPr>
          <w:rFonts w:ascii="Times New Roman" w:hAnsi="Times New Roman" w:cs="Times New Roman"/>
          <w:sz w:val="24"/>
          <w:szCs w:val="24"/>
        </w:rPr>
        <w:t>n</w:t>
      </w:r>
      <w:r w:rsidR="00413C93">
        <w:rPr>
          <w:rFonts w:ascii="Times New Roman" w:hAnsi="Times New Roman" w:cs="Times New Roman"/>
          <w:sz w:val="24"/>
          <w:szCs w:val="24"/>
        </w:rPr>
        <w:t xml:space="preserve">ung seiner Rolle in </w:t>
      </w:r>
      <w:r w:rsidR="00543C61">
        <w:rPr>
          <w:rFonts w:ascii="Times New Roman" w:hAnsi="Times New Roman" w:cs="Times New Roman"/>
          <w:sz w:val="24"/>
          <w:szCs w:val="24"/>
        </w:rPr>
        <w:t>r</w:t>
      </w:r>
      <w:r w:rsidR="00413C93">
        <w:rPr>
          <w:rFonts w:ascii="Times New Roman" w:hAnsi="Times New Roman" w:cs="Times New Roman"/>
          <w:sz w:val="24"/>
          <w:szCs w:val="24"/>
        </w:rPr>
        <w:t>unden Klammern</w:t>
      </w:r>
      <w:r w:rsidR="00866E1B">
        <w:rPr>
          <w:rFonts w:ascii="Times New Roman" w:hAnsi="Times New Roman" w:cs="Times New Roman"/>
          <w:sz w:val="24"/>
          <w:szCs w:val="24"/>
        </w:rPr>
        <w:t>,</w:t>
      </w:r>
      <w:r w:rsidR="009327A6">
        <w:rPr>
          <w:rFonts w:ascii="Times New Roman" w:hAnsi="Times New Roman" w:cs="Times New Roman"/>
          <w:sz w:val="24"/>
          <w:szCs w:val="24"/>
        </w:rPr>
        <w:t xml:space="preserve"> angeführt; als Erscheinungsort wird dann der Sitz dieser Druckerei oder des Herstellers angegeben</w:t>
      </w:r>
      <w:r w:rsidR="00884A26">
        <w:rPr>
          <w:rFonts w:ascii="Times New Roman" w:hAnsi="Times New Roman" w:cs="Times New Roman"/>
          <w:sz w:val="24"/>
          <w:szCs w:val="24"/>
        </w:rPr>
        <w:t>.</w:t>
      </w:r>
    </w:p>
    <w:p w14:paraId="101D6F88" w14:textId="45D04D8B" w:rsidR="0050450B" w:rsidRDefault="00C84560" w:rsidP="002A7A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9</w:t>
      </w:r>
      <w:r w:rsidR="00A510AF">
        <w:rPr>
          <w:rFonts w:ascii="Times New Roman" w:hAnsi="Times New Roman" w:cs="Times New Roman"/>
          <w:b/>
          <w:sz w:val="24"/>
          <w:szCs w:val="24"/>
        </w:rPr>
        <w:t>.</w:t>
      </w:r>
      <w:r>
        <w:rPr>
          <w:rFonts w:ascii="Times New Roman" w:hAnsi="Times New Roman" w:cs="Times New Roman"/>
          <w:b/>
          <w:sz w:val="24"/>
          <w:szCs w:val="24"/>
        </w:rPr>
        <w:tab/>
      </w:r>
      <w:r w:rsidR="0050450B" w:rsidRPr="0039745D">
        <w:rPr>
          <w:rFonts w:ascii="Times New Roman" w:hAnsi="Times New Roman" w:cs="Times New Roman"/>
          <w:b/>
          <w:sz w:val="24"/>
          <w:szCs w:val="24"/>
        </w:rPr>
        <w:t>Daten der Aktualisierung und Zitierung</w:t>
      </w:r>
      <w:r w:rsidR="003369DA" w:rsidRPr="0039745D">
        <w:rPr>
          <w:rFonts w:ascii="Times New Roman" w:hAnsi="Times New Roman" w:cs="Times New Roman"/>
          <w:b/>
          <w:sz w:val="24"/>
          <w:szCs w:val="24"/>
        </w:rPr>
        <w:t xml:space="preserve"> </w:t>
      </w:r>
      <w:r w:rsidR="003369DA" w:rsidRPr="0039745D">
        <w:rPr>
          <w:rFonts w:ascii="Times New Roman" w:hAnsi="Times New Roman" w:cs="Times New Roman"/>
          <w:sz w:val="24"/>
          <w:szCs w:val="24"/>
        </w:rPr>
        <w:t xml:space="preserve">– </w:t>
      </w:r>
      <w:r w:rsidR="0039745D">
        <w:rPr>
          <w:rFonts w:ascii="Times New Roman" w:hAnsi="Times New Roman" w:cs="Times New Roman"/>
          <w:sz w:val="24"/>
          <w:szCs w:val="24"/>
        </w:rPr>
        <w:t>Da Online-</w:t>
      </w:r>
      <w:r w:rsidR="0039745D" w:rsidRPr="009376D2">
        <w:rPr>
          <w:rFonts w:ascii="Times New Roman" w:hAnsi="Times New Roman" w:cs="Times New Roman"/>
          <w:sz w:val="24"/>
          <w:szCs w:val="24"/>
        </w:rPr>
        <w:t>Informations</w:t>
      </w:r>
      <w:r w:rsidR="0039745D">
        <w:rPr>
          <w:rFonts w:ascii="Times New Roman" w:hAnsi="Times New Roman" w:cs="Times New Roman"/>
          <w:sz w:val="24"/>
          <w:szCs w:val="24"/>
        </w:rPr>
        <w:t xml:space="preserve">ressourcen veränderbar sind, müssen bei ihnen das Datum ihrer letzten Aktualisierung vor dem Zugriff und das Datum des Zugriffs selbst angegeben werden. Das erfolgt nach einem Punkt, </w:t>
      </w:r>
      <w:r w:rsidR="00D74847">
        <w:rPr>
          <w:rFonts w:ascii="Times New Roman" w:hAnsi="Times New Roman" w:cs="Times New Roman"/>
          <w:sz w:val="24"/>
          <w:szCs w:val="24"/>
        </w:rPr>
        <w:t>mit</w:t>
      </w:r>
      <w:r w:rsidR="008C6509">
        <w:rPr>
          <w:rFonts w:ascii="Times New Roman" w:hAnsi="Times New Roman" w:cs="Times New Roman"/>
          <w:sz w:val="24"/>
          <w:szCs w:val="24"/>
        </w:rPr>
        <w:t xml:space="preserve"> dem</w:t>
      </w:r>
      <w:r w:rsidR="0039745D">
        <w:rPr>
          <w:rFonts w:ascii="Times New Roman" w:hAnsi="Times New Roman" w:cs="Times New Roman"/>
          <w:sz w:val="24"/>
          <w:szCs w:val="24"/>
        </w:rPr>
        <w:t xml:space="preserve"> </w:t>
      </w:r>
      <w:r w:rsidR="00D74847">
        <w:rPr>
          <w:rFonts w:ascii="Times New Roman" w:hAnsi="Times New Roman" w:cs="Times New Roman"/>
          <w:sz w:val="24"/>
          <w:szCs w:val="24"/>
        </w:rPr>
        <w:t xml:space="preserve">die </w:t>
      </w:r>
      <w:r w:rsidR="0039745D">
        <w:rPr>
          <w:rFonts w:ascii="Times New Roman" w:hAnsi="Times New Roman" w:cs="Times New Roman"/>
          <w:sz w:val="24"/>
          <w:szCs w:val="24"/>
        </w:rPr>
        <w:t>vor</w:t>
      </w:r>
      <w:r w:rsidR="00CB7B18">
        <w:rPr>
          <w:rFonts w:ascii="Times New Roman" w:hAnsi="Times New Roman" w:cs="Times New Roman"/>
          <w:sz w:val="24"/>
          <w:szCs w:val="24"/>
        </w:rPr>
        <w:t>herig</w:t>
      </w:r>
      <w:r w:rsidR="0039745D">
        <w:rPr>
          <w:rFonts w:ascii="Times New Roman" w:hAnsi="Times New Roman" w:cs="Times New Roman"/>
          <w:sz w:val="24"/>
          <w:szCs w:val="24"/>
        </w:rPr>
        <w:t xml:space="preserve">e Angabe </w:t>
      </w:r>
      <w:r w:rsidR="00D74847">
        <w:rPr>
          <w:rFonts w:ascii="Times New Roman" w:hAnsi="Times New Roman" w:cs="Times New Roman"/>
          <w:sz w:val="24"/>
          <w:szCs w:val="24"/>
        </w:rPr>
        <w:t xml:space="preserve">abgeschlossen wird, gefolgt von „Aktualisiert </w:t>
      </w:r>
      <w:r w:rsidR="00135450">
        <w:rPr>
          <w:rFonts w:ascii="Times New Roman" w:hAnsi="Times New Roman" w:cs="Times New Roman"/>
          <w:sz w:val="24"/>
          <w:szCs w:val="24"/>
        </w:rPr>
        <w:t>am</w:t>
      </w:r>
      <w:r w:rsidR="00D74847">
        <w:rPr>
          <w:rFonts w:ascii="Times New Roman" w:hAnsi="Times New Roman" w:cs="Times New Roman"/>
          <w:sz w:val="24"/>
          <w:szCs w:val="24"/>
        </w:rPr>
        <w:t xml:space="preserve">“ und dem entsprechenden </w:t>
      </w:r>
      <w:r w:rsidR="00D74847" w:rsidRPr="00995078">
        <w:rPr>
          <w:rFonts w:ascii="Times New Roman" w:hAnsi="Times New Roman" w:cs="Times New Roman"/>
          <w:sz w:val="24"/>
          <w:szCs w:val="24"/>
        </w:rPr>
        <w:t>Datum und „[Zugriff am“ und dem Datum des Zu</w:t>
      </w:r>
      <w:r w:rsidR="007C7002">
        <w:rPr>
          <w:rFonts w:ascii="Times New Roman" w:hAnsi="Times New Roman" w:cs="Times New Roman"/>
          <w:sz w:val="24"/>
          <w:szCs w:val="24"/>
        </w:rPr>
        <w:softHyphen/>
      </w:r>
      <w:r w:rsidR="00D74847" w:rsidRPr="00995078">
        <w:rPr>
          <w:rFonts w:ascii="Times New Roman" w:hAnsi="Times New Roman" w:cs="Times New Roman"/>
          <w:sz w:val="24"/>
          <w:szCs w:val="24"/>
        </w:rPr>
        <w:t>griffs</w:t>
      </w:r>
      <w:r w:rsidR="00CB7B18" w:rsidRPr="00995078">
        <w:rPr>
          <w:rFonts w:ascii="Times New Roman" w:hAnsi="Times New Roman" w:cs="Times New Roman"/>
          <w:sz w:val="24"/>
          <w:szCs w:val="24"/>
        </w:rPr>
        <w:t>, wonach</w:t>
      </w:r>
      <w:r w:rsidR="003F5CE2" w:rsidRPr="00995078">
        <w:rPr>
          <w:rFonts w:ascii="Times New Roman" w:hAnsi="Times New Roman" w:cs="Times New Roman"/>
          <w:sz w:val="24"/>
          <w:szCs w:val="24"/>
        </w:rPr>
        <w:t xml:space="preserve"> </w:t>
      </w:r>
      <w:r w:rsidR="00CB7B18" w:rsidRPr="00995078">
        <w:rPr>
          <w:rFonts w:ascii="Times New Roman" w:hAnsi="Times New Roman" w:cs="Times New Roman"/>
          <w:sz w:val="24"/>
          <w:szCs w:val="24"/>
        </w:rPr>
        <w:t xml:space="preserve">die </w:t>
      </w:r>
      <w:r w:rsidR="0019373E" w:rsidRPr="00995078">
        <w:rPr>
          <w:rFonts w:ascii="Times New Roman" w:hAnsi="Times New Roman" w:cs="Times New Roman"/>
          <w:sz w:val="24"/>
          <w:szCs w:val="24"/>
        </w:rPr>
        <w:t>eckigen Klammern</w:t>
      </w:r>
      <w:r w:rsidR="00CB7B18" w:rsidRPr="00995078">
        <w:rPr>
          <w:rFonts w:ascii="Times New Roman" w:hAnsi="Times New Roman" w:cs="Times New Roman"/>
          <w:sz w:val="24"/>
          <w:szCs w:val="24"/>
        </w:rPr>
        <w:t xml:space="preserve"> geschlossen werden</w:t>
      </w:r>
      <w:r w:rsidR="0019373E" w:rsidRPr="00995078">
        <w:rPr>
          <w:rFonts w:ascii="Times New Roman" w:hAnsi="Times New Roman" w:cs="Times New Roman"/>
          <w:sz w:val="24"/>
          <w:szCs w:val="24"/>
        </w:rPr>
        <w:t>.</w:t>
      </w:r>
      <w:r w:rsidR="006D3978" w:rsidRPr="00995078">
        <w:rPr>
          <w:rFonts w:ascii="Times New Roman" w:hAnsi="Times New Roman" w:cs="Times New Roman"/>
          <w:sz w:val="24"/>
          <w:szCs w:val="24"/>
        </w:rPr>
        <w:t xml:space="preserve"> Ist das Datum der Aktua</w:t>
      </w:r>
      <w:r w:rsidR="007C7002">
        <w:rPr>
          <w:rFonts w:ascii="Times New Roman" w:hAnsi="Times New Roman" w:cs="Times New Roman"/>
          <w:sz w:val="24"/>
          <w:szCs w:val="24"/>
        </w:rPr>
        <w:softHyphen/>
      </w:r>
      <w:r w:rsidR="006D3978" w:rsidRPr="00995078">
        <w:rPr>
          <w:rFonts w:ascii="Times New Roman" w:hAnsi="Times New Roman" w:cs="Times New Roman"/>
          <w:sz w:val="24"/>
          <w:szCs w:val="24"/>
        </w:rPr>
        <w:t xml:space="preserve">lisierung nicht bekannt, so </w:t>
      </w:r>
      <w:r w:rsidR="00FC3AD4" w:rsidRPr="00995078">
        <w:rPr>
          <w:rFonts w:ascii="Times New Roman" w:hAnsi="Times New Roman" w:cs="Times New Roman"/>
          <w:sz w:val="24"/>
          <w:szCs w:val="24"/>
        </w:rPr>
        <w:t>entfällt diese Angabe</w:t>
      </w:r>
      <w:r w:rsidR="006D3978" w:rsidRPr="00995078">
        <w:rPr>
          <w:rFonts w:ascii="Times New Roman" w:hAnsi="Times New Roman" w:cs="Times New Roman"/>
          <w:sz w:val="24"/>
          <w:szCs w:val="24"/>
        </w:rPr>
        <w:t>.</w:t>
      </w:r>
    </w:p>
    <w:p w14:paraId="544C7B70" w14:textId="77777777" w:rsidR="001A21E9" w:rsidRPr="00CB7B18" w:rsidRDefault="001A21E9" w:rsidP="001A21E9">
      <w:pPr>
        <w:ind w:left="425"/>
        <w:jc w:val="both"/>
        <w:rPr>
          <w:rFonts w:ascii="Times New Roman" w:hAnsi="Times New Roman" w:cs="Times New Roman"/>
          <w:sz w:val="24"/>
          <w:szCs w:val="24"/>
        </w:rPr>
      </w:pPr>
      <w:r>
        <w:rPr>
          <w:rFonts w:ascii="Times New Roman" w:hAnsi="Times New Roman" w:cs="Times New Roman"/>
          <w:sz w:val="24"/>
          <w:szCs w:val="24"/>
        </w:rPr>
        <w:t>Die Datumsangaben können entweder in der Reihenfolge Tag–Monat–Jahr (z.</w:t>
      </w:r>
      <w:r w:rsidRPr="007F171C">
        <w:rPr>
          <w:rFonts w:ascii="Times New Roman" w:hAnsi="Times New Roman" w:cs="Times New Roman"/>
          <w:sz w:val="16"/>
          <w:szCs w:val="16"/>
        </w:rPr>
        <w:t> </w:t>
      </w:r>
      <w:r>
        <w:rPr>
          <w:rFonts w:ascii="Times New Roman" w:hAnsi="Times New Roman" w:cs="Times New Roman"/>
          <w:sz w:val="24"/>
          <w:szCs w:val="24"/>
        </w:rPr>
        <w:t>B. 13. 11. 1959) oder im „ISO-Format“ Jahr-Monat-Tag (z.</w:t>
      </w:r>
      <w:r w:rsidRPr="007F171C">
        <w:rPr>
          <w:rFonts w:ascii="Times New Roman" w:hAnsi="Times New Roman" w:cs="Times New Roman"/>
          <w:sz w:val="16"/>
          <w:szCs w:val="16"/>
        </w:rPr>
        <w:t> </w:t>
      </w:r>
      <w:r>
        <w:rPr>
          <w:rFonts w:ascii="Times New Roman" w:hAnsi="Times New Roman" w:cs="Times New Roman"/>
          <w:sz w:val="24"/>
          <w:szCs w:val="24"/>
        </w:rPr>
        <w:t>B. 1959-11-13) angegeben werden.</w:t>
      </w:r>
    </w:p>
    <w:p w14:paraId="15285906" w14:textId="705E5B45" w:rsidR="001A21E9" w:rsidRPr="001A21E9" w:rsidRDefault="001A21E9" w:rsidP="001A21E9">
      <w:pPr>
        <w:ind w:left="425"/>
        <w:jc w:val="both"/>
        <w:rPr>
          <w:rFonts w:ascii="Times New Roman" w:hAnsi="Times New Roman" w:cs="Times New Roman"/>
          <w:sz w:val="24"/>
          <w:szCs w:val="24"/>
        </w:rPr>
      </w:pPr>
      <w:r>
        <w:rPr>
          <w:rFonts w:ascii="Times New Roman" w:hAnsi="Times New Roman" w:cs="Times New Roman"/>
          <w:sz w:val="24"/>
          <w:szCs w:val="24"/>
        </w:rPr>
        <w:t xml:space="preserve">Wenn allerdings eine </w:t>
      </w:r>
      <w:r w:rsidRPr="00343D3B">
        <w:rPr>
          <w:rFonts w:ascii="Times New Roman" w:hAnsi="Times New Roman" w:cs="Times New Roman"/>
          <w:sz w:val="24"/>
          <w:szCs w:val="24"/>
        </w:rPr>
        <w:t>Online-Informations</w:t>
      </w:r>
      <w:r>
        <w:rPr>
          <w:rFonts w:ascii="Times New Roman" w:hAnsi="Times New Roman" w:cs="Times New Roman"/>
          <w:sz w:val="24"/>
          <w:szCs w:val="24"/>
        </w:rPr>
        <w:t>ressource über einen</w:t>
      </w:r>
      <w:r w:rsidRPr="001A21E9">
        <w:rPr>
          <w:rFonts w:ascii="Times New Roman" w:hAnsi="Times New Roman" w:cs="Times New Roman"/>
          <w:sz w:val="24"/>
          <w:szCs w:val="24"/>
        </w:rPr>
        <w:t xml:space="preserve"> </w:t>
      </w:r>
      <w:r>
        <w:rPr>
          <w:rFonts w:ascii="Times New Roman" w:hAnsi="Times New Roman" w:cs="Times New Roman"/>
          <w:sz w:val="24"/>
          <w:szCs w:val="24"/>
        </w:rPr>
        <w:t>dauernden Identifi</w:t>
      </w:r>
      <w:r w:rsidR="000C55A6">
        <w:rPr>
          <w:rFonts w:ascii="Times New Roman" w:hAnsi="Times New Roman" w:cs="Times New Roman"/>
          <w:sz w:val="24"/>
          <w:szCs w:val="24"/>
        </w:rPr>
        <w:softHyphen/>
      </w:r>
      <w:r>
        <w:rPr>
          <w:rFonts w:ascii="Times New Roman" w:hAnsi="Times New Roman" w:cs="Times New Roman"/>
          <w:sz w:val="24"/>
          <w:szCs w:val="24"/>
        </w:rPr>
        <w:t xml:space="preserve">kator wie DOI </w:t>
      </w:r>
      <w:r w:rsidRPr="00EF0526">
        <w:rPr>
          <w:rFonts w:ascii="Times New Roman" w:hAnsi="Times New Roman" w:cs="Times New Roman"/>
          <w:sz w:val="24"/>
          <w:szCs w:val="24"/>
        </w:rPr>
        <w:t>(</w:t>
      </w:r>
      <w:r>
        <w:rPr>
          <w:rFonts w:ascii="Times New Roman" w:hAnsi="Times New Roman" w:cs="Times New Roman"/>
          <w:sz w:val="24"/>
          <w:szCs w:val="24"/>
        </w:rPr>
        <w:t>den d</w:t>
      </w:r>
      <w:r w:rsidRPr="00EF0526">
        <w:rPr>
          <w:rFonts w:ascii="Times New Roman" w:hAnsi="Times New Roman" w:cs="Times New Roman"/>
          <w:sz w:val="24"/>
          <w:szCs w:val="24"/>
        </w:rPr>
        <w:t>igitalen Objektbezeichner</w:t>
      </w:r>
      <w:r>
        <w:rPr>
          <w:rFonts w:ascii="Times New Roman" w:hAnsi="Times New Roman" w:cs="Times New Roman"/>
          <w:sz w:val="24"/>
          <w:szCs w:val="24"/>
        </w:rPr>
        <w:t>)</w:t>
      </w:r>
      <w:r w:rsidR="003901A8">
        <w:rPr>
          <w:rFonts w:ascii="Times New Roman" w:hAnsi="Times New Roman" w:cs="Times New Roman"/>
          <w:sz w:val="24"/>
          <w:szCs w:val="24"/>
        </w:rPr>
        <w:t xml:space="preserve"> als St</w:t>
      </w:r>
      <w:r w:rsidR="005D2CB4">
        <w:rPr>
          <w:rFonts w:ascii="Times New Roman" w:hAnsi="Times New Roman" w:cs="Times New Roman"/>
          <w:sz w:val="24"/>
          <w:szCs w:val="24"/>
        </w:rPr>
        <w:t>a</w:t>
      </w:r>
      <w:r w:rsidR="003901A8">
        <w:rPr>
          <w:rFonts w:ascii="Times New Roman" w:hAnsi="Times New Roman" w:cs="Times New Roman"/>
          <w:sz w:val="24"/>
          <w:szCs w:val="24"/>
        </w:rPr>
        <w:t>ndardkennung (s. Punkt</w:t>
      </w:r>
      <w:r w:rsidR="000C55A6">
        <w:rPr>
          <w:rFonts w:ascii="Times New Roman" w:hAnsi="Times New Roman" w:cs="Times New Roman"/>
          <w:sz w:val="24"/>
          <w:szCs w:val="24"/>
        </w:rPr>
        <w:t> </w:t>
      </w:r>
      <w:r w:rsidR="003901A8">
        <w:rPr>
          <w:rFonts w:ascii="Times New Roman" w:hAnsi="Times New Roman" w:cs="Times New Roman"/>
          <w:sz w:val="24"/>
          <w:szCs w:val="24"/>
        </w:rPr>
        <w:t>11)</w:t>
      </w:r>
      <w:r>
        <w:rPr>
          <w:rFonts w:ascii="Times New Roman" w:hAnsi="Times New Roman" w:cs="Times New Roman"/>
          <w:sz w:val="24"/>
          <w:szCs w:val="24"/>
        </w:rPr>
        <w:t xml:space="preserve"> verfügt, </w:t>
      </w:r>
      <w:r w:rsidRPr="00AD5D88">
        <w:rPr>
          <w:rFonts w:ascii="Times New Roman" w:hAnsi="Times New Roman" w:cs="Times New Roman"/>
          <w:sz w:val="24"/>
          <w:szCs w:val="24"/>
        </w:rPr>
        <w:t xml:space="preserve">dann </w:t>
      </w:r>
      <w:r w:rsidR="00AD5D88" w:rsidRPr="00AD5D88">
        <w:rPr>
          <w:rFonts w:ascii="Times New Roman" w:hAnsi="Times New Roman" w:cs="Times New Roman"/>
          <w:sz w:val="24"/>
          <w:szCs w:val="24"/>
        </w:rPr>
        <w:t>ist dieser zu bevorzugen und der Bedarf, die Daten der Aktualisierung und Zitierung anzugeben, entfällt</w:t>
      </w:r>
      <w:r w:rsidRPr="00AD5D88">
        <w:rPr>
          <w:rFonts w:ascii="Times New Roman" w:hAnsi="Times New Roman" w:cs="Times New Roman"/>
          <w:sz w:val="24"/>
          <w:szCs w:val="24"/>
        </w:rPr>
        <w:t>.</w:t>
      </w:r>
    </w:p>
    <w:p w14:paraId="47EBECC8" w14:textId="0CF2997A" w:rsidR="001B0B23" w:rsidRDefault="0050450B" w:rsidP="002A7A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10</w:t>
      </w:r>
      <w:r w:rsidR="00A510AF">
        <w:rPr>
          <w:rFonts w:ascii="Times New Roman" w:hAnsi="Times New Roman" w:cs="Times New Roman"/>
          <w:b/>
          <w:sz w:val="24"/>
          <w:szCs w:val="24"/>
        </w:rPr>
        <w:t>.</w:t>
      </w:r>
      <w:r>
        <w:rPr>
          <w:rFonts w:ascii="Times New Roman" w:hAnsi="Times New Roman" w:cs="Times New Roman"/>
          <w:b/>
          <w:sz w:val="24"/>
          <w:szCs w:val="24"/>
        </w:rPr>
        <w:tab/>
      </w:r>
      <w:r w:rsidR="001B0B23" w:rsidRPr="00E54087">
        <w:rPr>
          <w:rFonts w:ascii="Times New Roman" w:hAnsi="Times New Roman" w:cs="Times New Roman"/>
          <w:b/>
          <w:sz w:val="24"/>
          <w:szCs w:val="24"/>
        </w:rPr>
        <w:t xml:space="preserve">Reihentitel und Reihennummer </w:t>
      </w:r>
      <w:r w:rsidR="001B0B23" w:rsidRPr="00E54087">
        <w:rPr>
          <w:rFonts w:ascii="Times New Roman" w:hAnsi="Times New Roman" w:cs="Times New Roman"/>
          <w:sz w:val="24"/>
          <w:szCs w:val="24"/>
        </w:rPr>
        <w:t xml:space="preserve">– </w:t>
      </w:r>
      <w:r w:rsidR="00C84560">
        <w:rPr>
          <w:rFonts w:ascii="Times New Roman" w:hAnsi="Times New Roman" w:cs="Times New Roman"/>
          <w:sz w:val="24"/>
          <w:szCs w:val="24"/>
        </w:rPr>
        <w:t>Ist die zitierte Vorlage als Teil einer Schriften</w:t>
      </w:r>
      <w:r w:rsidR="007C7002">
        <w:rPr>
          <w:rFonts w:ascii="Times New Roman" w:hAnsi="Times New Roman" w:cs="Times New Roman"/>
          <w:sz w:val="24"/>
          <w:szCs w:val="24"/>
        </w:rPr>
        <w:softHyphen/>
      </w:r>
      <w:r w:rsidR="00C84560">
        <w:rPr>
          <w:rFonts w:ascii="Times New Roman" w:hAnsi="Times New Roman" w:cs="Times New Roman"/>
          <w:sz w:val="24"/>
          <w:szCs w:val="24"/>
        </w:rPr>
        <w:t xml:space="preserve">reihe herausgegeben worden, so werden nach den Angaben zum Herausgeber der </w:t>
      </w:r>
      <w:r w:rsidR="000A0DF9">
        <w:rPr>
          <w:rFonts w:ascii="Times New Roman" w:hAnsi="Times New Roman" w:cs="Times New Roman"/>
          <w:sz w:val="24"/>
          <w:szCs w:val="24"/>
        </w:rPr>
        <w:t>Reihentitel (Gesamttitel) und, falls vorhanden, die Nummerierung der Vorlage</w:t>
      </w:r>
      <w:r w:rsidR="00131B56">
        <w:rPr>
          <w:rFonts w:ascii="Times New Roman" w:hAnsi="Times New Roman" w:cs="Times New Roman"/>
          <w:sz w:val="24"/>
          <w:szCs w:val="24"/>
        </w:rPr>
        <w:t xml:space="preserve"> </w:t>
      </w:r>
      <w:r w:rsidR="000A0DF9">
        <w:rPr>
          <w:rFonts w:ascii="Times New Roman" w:hAnsi="Times New Roman" w:cs="Times New Roman"/>
          <w:sz w:val="24"/>
          <w:szCs w:val="24"/>
        </w:rPr>
        <w:t>inner</w:t>
      </w:r>
      <w:r w:rsidR="007C7002">
        <w:rPr>
          <w:rFonts w:ascii="Times New Roman" w:hAnsi="Times New Roman" w:cs="Times New Roman"/>
          <w:sz w:val="24"/>
          <w:szCs w:val="24"/>
        </w:rPr>
        <w:softHyphen/>
      </w:r>
      <w:r w:rsidR="000A0DF9">
        <w:rPr>
          <w:rFonts w:ascii="Times New Roman" w:hAnsi="Times New Roman" w:cs="Times New Roman"/>
          <w:sz w:val="24"/>
          <w:szCs w:val="24"/>
        </w:rPr>
        <w:t xml:space="preserve">halb der Schriftenreihe </w:t>
      </w:r>
      <w:r w:rsidR="00131B56">
        <w:rPr>
          <w:rFonts w:ascii="Times New Roman" w:hAnsi="Times New Roman" w:cs="Times New Roman"/>
          <w:sz w:val="24"/>
          <w:szCs w:val="24"/>
        </w:rPr>
        <w:t xml:space="preserve">(sog. Reihennummer) </w:t>
      </w:r>
      <w:r w:rsidR="000A0DF9">
        <w:rPr>
          <w:rFonts w:ascii="Times New Roman" w:hAnsi="Times New Roman" w:cs="Times New Roman"/>
          <w:sz w:val="24"/>
          <w:szCs w:val="24"/>
        </w:rPr>
        <w:t xml:space="preserve">angegeben. </w:t>
      </w:r>
      <w:r w:rsidR="003844E7">
        <w:rPr>
          <w:rFonts w:ascii="Times New Roman" w:hAnsi="Times New Roman" w:cs="Times New Roman"/>
          <w:sz w:val="24"/>
          <w:szCs w:val="24"/>
        </w:rPr>
        <w:t>Diese Angaben</w:t>
      </w:r>
      <w:r w:rsidR="000A0DF9">
        <w:rPr>
          <w:rFonts w:ascii="Times New Roman" w:hAnsi="Times New Roman" w:cs="Times New Roman"/>
          <w:sz w:val="24"/>
          <w:szCs w:val="24"/>
        </w:rPr>
        <w:t xml:space="preserve"> werden </w:t>
      </w:r>
      <w:r w:rsidR="00A51785">
        <w:rPr>
          <w:rFonts w:ascii="Times New Roman" w:hAnsi="Times New Roman" w:cs="Times New Roman"/>
          <w:sz w:val="24"/>
          <w:szCs w:val="24"/>
        </w:rPr>
        <w:t xml:space="preserve">steil geschrieben und </w:t>
      </w:r>
      <w:r w:rsidR="000A0DF9">
        <w:rPr>
          <w:rFonts w:ascii="Times New Roman" w:hAnsi="Times New Roman" w:cs="Times New Roman"/>
          <w:sz w:val="24"/>
          <w:szCs w:val="24"/>
        </w:rPr>
        <w:t xml:space="preserve">in runde Klammern </w:t>
      </w:r>
      <w:r w:rsidR="002D779D">
        <w:rPr>
          <w:rFonts w:ascii="Times New Roman" w:hAnsi="Times New Roman" w:cs="Times New Roman"/>
          <w:sz w:val="24"/>
          <w:szCs w:val="24"/>
        </w:rPr>
        <w:t>gesetzt</w:t>
      </w:r>
      <w:r w:rsidR="000A0DF9">
        <w:rPr>
          <w:rFonts w:ascii="Times New Roman" w:hAnsi="Times New Roman" w:cs="Times New Roman"/>
          <w:sz w:val="24"/>
          <w:szCs w:val="24"/>
        </w:rPr>
        <w:t xml:space="preserve"> und durch Doppelpunkt als De</w:t>
      </w:r>
      <w:r w:rsidR="007C7002">
        <w:rPr>
          <w:rFonts w:ascii="Times New Roman" w:hAnsi="Times New Roman" w:cs="Times New Roman"/>
          <w:sz w:val="24"/>
          <w:szCs w:val="24"/>
        </w:rPr>
        <w:softHyphen/>
      </w:r>
      <w:r w:rsidR="000A0DF9">
        <w:rPr>
          <w:rFonts w:ascii="Times New Roman" w:hAnsi="Times New Roman" w:cs="Times New Roman"/>
          <w:sz w:val="24"/>
          <w:szCs w:val="24"/>
        </w:rPr>
        <w:t>skriptionszeichen</w:t>
      </w:r>
      <w:r w:rsidR="002D779D" w:rsidRPr="002D779D">
        <w:rPr>
          <w:rFonts w:ascii="Times New Roman" w:hAnsi="Times New Roman" w:cs="Times New Roman"/>
          <w:sz w:val="24"/>
          <w:szCs w:val="24"/>
        </w:rPr>
        <w:t xml:space="preserve"> </w:t>
      </w:r>
      <w:r w:rsidR="002D779D">
        <w:rPr>
          <w:rFonts w:ascii="Times New Roman" w:hAnsi="Times New Roman" w:cs="Times New Roman"/>
          <w:sz w:val="24"/>
          <w:szCs w:val="24"/>
        </w:rPr>
        <w:t>(mit vor- und nachgestellten Leerzeichen)</w:t>
      </w:r>
      <w:r w:rsidR="001B0B23" w:rsidRPr="00E54087">
        <w:rPr>
          <w:rFonts w:ascii="Times New Roman" w:hAnsi="Times New Roman" w:cs="Times New Roman"/>
          <w:sz w:val="24"/>
          <w:szCs w:val="24"/>
        </w:rPr>
        <w:t xml:space="preserve"> voneinander getrennt</w:t>
      </w:r>
      <w:r w:rsidR="002D779D">
        <w:rPr>
          <w:rFonts w:ascii="Times New Roman" w:hAnsi="Times New Roman" w:cs="Times New Roman"/>
          <w:sz w:val="24"/>
          <w:szCs w:val="24"/>
        </w:rPr>
        <w:t>.</w:t>
      </w:r>
    </w:p>
    <w:p w14:paraId="40E797F0" w14:textId="77777777" w:rsidR="00AD5D88" w:rsidRPr="00AD5D88" w:rsidRDefault="00AD5D88" w:rsidP="002D779D">
      <w:pPr>
        <w:ind w:left="425"/>
        <w:jc w:val="both"/>
        <w:rPr>
          <w:rFonts w:ascii="Times New Roman" w:hAnsi="Times New Roman" w:cs="Times New Roman"/>
          <w:sz w:val="24"/>
          <w:szCs w:val="24"/>
        </w:rPr>
      </w:pPr>
      <w:r w:rsidRPr="00AD5D88">
        <w:rPr>
          <w:rFonts w:ascii="Times New Roman" w:hAnsi="Times New Roman" w:cs="Times New Roman"/>
          <w:sz w:val="24"/>
          <w:szCs w:val="24"/>
        </w:rPr>
        <w:t>Wenn ein monographisches Werk als ein Band oder Heft (möglicherweise Themen</w:t>
      </w:r>
      <w:r w:rsidRPr="00AD5D88">
        <w:rPr>
          <w:rFonts w:ascii="Times New Roman" w:hAnsi="Times New Roman" w:cs="Times New Roman"/>
          <w:sz w:val="24"/>
          <w:szCs w:val="24"/>
        </w:rPr>
        <w:softHyphen/>
        <w:t xml:space="preserve">heft) einer </w:t>
      </w:r>
      <w:r w:rsidRPr="007C7002">
        <w:rPr>
          <w:rFonts w:ascii="Times New Roman" w:hAnsi="Times New Roman" w:cs="Times New Roman"/>
          <w:sz w:val="24"/>
          <w:szCs w:val="24"/>
        </w:rPr>
        <w:t>Zeitschrift erschien, wird der Titel der Zeitschrift als Reihentitel und die Band- oder Heftbezeichnung als Reihennummer verstanden. In dem Fall werden – wie auch sonst (s. </w:t>
      </w:r>
      <w:r w:rsidRPr="00817696">
        <w:rPr>
          <w:rFonts w:ascii="Times New Roman" w:hAnsi="Times New Roman" w:cs="Times New Roman"/>
          <w:bCs/>
          <w:sz w:val="24"/>
          <w:szCs w:val="24"/>
        </w:rPr>
        <w:t>3.4</w:t>
      </w:r>
      <w:r w:rsidRPr="007C7002">
        <w:rPr>
          <w:rFonts w:ascii="Times New Roman" w:hAnsi="Times New Roman" w:cs="Times New Roman"/>
          <w:sz w:val="24"/>
          <w:szCs w:val="24"/>
        </w:rPr>
        <w:t xml:space="preserve">) – der </w:t>
      </w:r>
      <w:r w:rsidRPr="00AD5D88">
        <w:rPr>
          <w:rFonts w:ascii="Times New Roman" w:hAnsi="Times New Roman" w:cs="Times New Roman"/>
          <w:sz w:val="24"/>
          <w:szCs w:val="24"/>
        </w:rPr>
        <w:t xml:space="preserve">Zeitschriftentitel kursiv und die Bandnummer fett gedruckt und </w:t>
      </w:r>
      <w:r w:rsidR="00800F3A">
        <w:rPr>
          <w:rFonts w:ascii="Times New Roman" w:hAnsi="Times New Roman" w:cs="Times New Roman"/>
          <w:sz w:val="24"/>
          <w:szCs w:val="24"/>
        </w:rPr>
        <w:t xml:space="preserve">weder </w:t>
      </w:r>
      <w:r w:rsidRPr="00AD5D88">
        <w:rPr>
          <w:rFonts w:ascii="Times New Roman" w:hAnsi="Times New Roman" w:cs="Times New Roman"/>
          <w:sz w:val="24"/>
          <w:szCs w:val="24"/>
        </w:rPr>
        <w:t xml:space="preserve">durch Komma </w:t>
      </w:r>
      <w:r w:rsidR="00800F3A">
        <w:rPr>
          <w:rFonts w:ascii="Times New Roman" w:hAnsi="Times New Roman" w:cs="Times New Roman"/>
          <w:sz w:val="24"/>
          <w:szCs w:val="24"/>
        </w:rPr>
        <w:t xml:space="preserve">noch durch Doppelpunkt </w:t>
      </w:r>
      <w:r w:rsidRPr="00AD5D88">
        <w:rPr>
          <w:rFonts w:ascii="Times New Roman" w:hAnsi="Times New Roman" w:cs="Times New Roman"/>
          <w:sz w:val="24"/>
          <w:szCs w:val="24"/>
        </w:rPr>
        <w:t>getrennt.</w:t>
      </w:r>
    </w:p>
    <w:p w14:paraId="0FBC9F84" w14:textId="77777777" w:rsidR="002D779D" w:rsidRPr="00E54087" w:rsidRDefault="002D779D" w:rsidP="002D779D">
      <w:pPr>
        <w:ind w:left="425"/>
        <w:jc w:val="both"/>
        <w:rPr>
          <w:rFonts w:ascii="Times New Roman" w:hAnsi="Times New Roman" w:cs="Times New Roman"/>
          <w:sz w:val="24"/>
          <w:szCs w:val="24"/>
        </w:rPr>
      </w:pPr>
      <w:r>
        <w:rPr>
          <w:rFonts w:ascii="Times New Roman" w:hAnsi="Times New Roman" w:cs="Times New Roman"/>
          <w:sz w:val="24"/>
          <w:szCs w:val="24"/>
        </w:rPr>
        <w:t>Ist d</w:t>
      </w:r>
      <w:r w:rsidR="00C00794">
        <w:rPr>
          <w:rFonts w:ascii="Times New Roman" w:hAnsi="Times New Roman" w:cs="Times New Roman"/>
          <w:sz w:val="24"/>
          <w:szCs w:val="24"/>
        </w:rPr>
        <w:t>as</w:t>
      </w:r>
      <w:r>
        <w:rPr>
          <w:rFonts w:ascii="Times New Roman" w:hAnsi="Times New Roman" w:cs="Times New Roman"/>
          <w:sz w:val="24"/>
          <w:szCs w:val="24"/>
        </w:rPr>
        <w:t xml:space="preserve"> zitierte Werk Teil mehrerer Schriftenreihe</w:t>
      </w:r>
      <w:r w:rsidR="00E6480C">
        <w:rPr>
          <w:rFonts w:ascii="Times New Roman" w:hAnsi="Times New Roman" w:cs="Times New Roman"/>
          <w:sz w:val="24"/>
          <w:szCs w:val="24"/>
        </w:rPr>
        <w:t>n</w:t>
      </w:r>
      <w:r>
        <w:rPr>
          <w:rFonts w:ascii="Times New Roman" w:hAnsi="Times New Roman" w:cs="Times New Roman"/>
          <w:sz w:val="24"/>
          <w:szCs w:val="24"/>
        </w:rPr>
        <w:t>, so w</w:t>
      </w:r>
      <w:r w:rsidR="00F16639">
        <w:rPr>
          <w:rFonts w:ascii="Times New Roman" w:hAnsi="Times New Roman" w:cs="Times New Roman"/>
          <w:sz w:val="24"/>
          <w:szCs w:val="24"/>
        </w:rPr>
        <w:t>i</w:t>
      </w:r>
      <w:r>
        <w:rPr>
          <w:rFonts w:ascii="Times New Roman" w:hAnsi="Times New Roman" w:cs="Times New Roman"/>
          <w:sz w:val="24"/>
          <w:szCs w:val="24"/>
        </w:rPr>
        <w:t xml:space="preserve">rd </w:t>
      </w:r>
      <w:r w:rsidR="00F16639">
        <w:rPr>
          <w:rFonts w:ascii="Times New Roman" w:hAnsi="Times New Roman" w:cs="Times New Roman"/>
          <w:sz w:val="24"/>
          <w:szCs w:val="24"/>
        </w:rPr>
        <w:t>jeder</w:t>
      </w:r>
      <w:r>
        <w:rPr>
          <w:rFonts w:ascii="Times New Roman" w:hAnsi="Times New Roman" w:cs="Times New Roman"/>
          <w:sz w:val="24"/>
          <w:szCs w:val="24"/>
        </w:rPr>
        <w:t xml:space="preserve"> </w:t>
      </w:r>
      <w:r w:rsidR="00E6480C">
        <w:rPr>
          <w:rFonts w:ascii="Times New Roman" w:hAnsi="Times New Roman" w:cs="Times New Roman"/>
          <w:sz w:val="24"/>
          <w:szCs w:val="24"/>
        </w:rPr>
        <w:t>Reihentitel</w:t>
      </w:r>
      <w:r w:rsidR="00F16639">
        <w:rPr>
          <w:rFonts w:ascii="Times New Roman" w:hAnsi="Times New Roman" w:cs="Times New Roman"/>
          <w:sz w:val="24"/>
          <w:szCs w:val="24"/>
        </w:rPr>
        <w:t>, ggf.</w:t>
      </w:r>
      <w:r>
        <w:rPr>
          <w:rFonts w:ascii="Times New Roman" w:hAnsi="Times New Roman" w:cs="Times New Roman"/>
          <w:sz w:val="24"/>
          <w:szCs w:val="24"/>
        </w:rPr>
        <w:t xml:space="preserve"> </w:t>
      </w:r>
      <w:r w:rsidR="00F51719">
        <w:rPr>
          <w:rFonts w:ascii="Times New Roman" w:hAnsi="Times New Roman" w:cs="Times New Roman"/>
          <w:sz w:val="24"/>
          <w:szCs w:val="24"/>
        </w:rPr>
        <w:t>mit</w:t>
      </w:r>
      <w:r>
        <w:rPr>
          <w:rFonts w:ascii="Times New Roman" w:hAnsi="Times New Roman" w:cs="Times New Roman"/>
          <w:sz w:val="24"/>
          <w:szCs w:val="24"/>
        </w:rPr>
        <w:t xml:space="preserve"> </w:t>
      </w:r>
      <w:r w:rsidR="00F16639">
        <w:rPr>
          <w:rFonts w:ascii="Times New Roman" w:hAnsi="Times New Roman" w:cs="Times New Roman"/>
          <w:sz w:val="24"/>
          <w:szCs w:val="24"/>
        </w:rPr>
        <w:t>der</w:t>
      </w:r>
      <w:r w:rsidR="00F51719">
        <w:rPr>
          <w:rFonts w:ascii="Times New Roman" w:hAnsi="Times New Roman" w:cs="Times New Roman"/>
          <w:sz w:val="24"/>
          <w:szCs w:val="24"/>
        </w:rPr>
        <w:t xml:space="preserve"> </w:t>
      </w:r>
      <w:r>
        <w:rPr>
          <w:rFonts w:ascii="Times New Roman" w:hAnsi="Times New Roman" w:cs="Times New Roman"/>
          <w:sz w:val="24"/>
          <w:szCs w:val="24"/>
        </w:rPr>
        <w:t>zugehörige</w:t>
      </w:r>
      <w:r w:rsidR="00F51719">
        <w:rPr>
          <w:rFonts w:ascii="Times New Roman" w:hAnsi="Times New Roman" w:cs="Times New Roman"/>
          <w:sz w:val="24"/>
          <w:szCs w:val="24"/>
        </w:rPr>
        <w:t>n</w:t>
      </w:r>
      <w:r w:rsidR="00F16639">
        <w:rPr>
          <w:rFonts w:ascii="Times New Roman" w:hAnsi="Times New Roman" w:cs="Times New Roman"/>
          <w:sz w:val="24"/>
          <w:szCs w:val="24"/>
        </w:rPr>
        <w:t xml:space="preserve"> Nummerierung,</w:t>
      </w:r>
      <w:r w:rsidR="00F51719">
        <w:rPr>
          <w:rFonts w:ascii="Times New Roman" w:hAnsi="Times New Roman" w:cs="Times New Roman"/>
          <w:sz w:val="24"/>
          <w:szCs w:val="24"/>
        </w:rPr>
        <w:t xml:space="preserve"> in </w:t>
      </w:r>
      <w:r w:rsidR="00F16639">
        <w:rPr>
          <w:rFonts w:ascii="Times New Roman" w:hAnsi="Times New Roman" w:cs="Times New Roman"/>
          <w:sz w:val="24"/>
          <w:szCs w:val="24"/>
        </w:rPr>
        <w:t>eigene runde Klammern eingeschlossen.</w:t>
      </w:r>
    </w:p>
    <w:p w14:paraId="52404FD0" w14:textId="69C79A6A" w:rsidR="0050450B" w:rsidRPr="00E54087" w:rsidRDefault="009F6079" w:rsidP="002A7A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r>
      <w:r w:rsidRPr="00C714D4">
        <w:rPr>
          <w:rFonts w:ascii="Times New Roman" w:hAnsi="Times New Roman" w:cs="Times New Roman"/>
          <w:b/>
          <w:sz w:val="24"/>
          <w:szCs w:val="24"/>
        </w:rPr>
        <w:t>1</w:t>
      </w:r>
      <w:r w:rsidR="0050450B">
        <w:rPr>
          <w:rFonts w:ascii="Times New Roman" w:hAnsi="Times New Roman" w:cs="Times New Roman"/>
          <w:b/>
          <w:sz w:val="24"/>
          <w:szCs w:val="24"/>
        </w:rPr>
        <w:t>1</w:t>
      </w:r>
      <w:r w:rsidR="00A510AF">
        <w:rPr>
          <w:rFonts w:ascii="Times New Roman" w:hAnsi="Times New Roman" w:cs="Times New Roman"/>
          <w:b/>
          <w:sz w:val="24"/>
          <w:szCs w:val="24"/>
        </w:rPr>
        <w:t>.</w:t>
      </w:r>
      <w:r>
        <w:rPr>
          <w:rFonts w:ascii="Times New Roman" w:hAnsi="Times New Roman" w:cs="Times New Roman"/>
          <w:b/>
          <w:sz w:val="24"/>
          <w:szCs w:val="24"/>
        </w:rPr>
        <w:tab/>
      </w:r>
      <w:r w:rsidRPr="00E54087">
        <w:rPr>
          <w:rFonts w:ascii="Times New Roman" w:hAnsi="Times New Roman" w:cs="Times New Roman"/>
          <w:b/>
          <w:sz w:val="24"/>
          <w:szCs w:val="24"/>
        </w:rPr>
        <w:t xml:space="preserve">Standardkennung(en) </w:t>
      </w:r>
      <w:r w:rsidRPr="00E54087">
        <w:rPr>
          <w:rFonts w:ascii="Times New Roman" w:hAnsi="Times New Roman" w:cs="Times New Roman"/>
          <w:sz w:val="24"/>
          <w:szCs w:val="24"/>
        </w:rPr>
        <w:t xml:space="preserve">– </w:t>
      </w:r>
      <w:r w:rsidR="00061EE2">
        <w:rPr>
          <w:rFonts w:ascii="Times New Roman" w:hAnsi="Times New Roman" w:cs="Times New Roman"/>
          <w:sz w:val="24"/>
          <w:szCs w:val="24"/>
        </w:rPr>
        <w:t xml:space="preserve">Verfügt die zitierte Vorlage über eine Standardkennung wie </w:t>
      </w:r>
      <w:r w:rsidR="00CB1156">
        <w:rPr>
          <w:rFonts w:ascii="Times New Roman" w:hAnsi="Times New Roman" w:cs="Times New Roman"/>
          <w:sz w:val="24"/>
          <w:szCs w:val="24"/>
        </w:rPr>
        <w:t>z.</w:t>
      </w:r>
      <w:r w:rsidR="00CB1156" w:rsidRPr="007F171C">
        <w:rPr>
          <w:rFonts w:ascii="Times New Roman" w:hAnsi="Times New Roman" w:cs="Times New Roman"/>
          <w:sz w:val="16"/>
          <w:szCs w:val="16"/>
        </w:rPr>
        <w:t> </w:t>
      </w:r>
      <w:r w:rsidR="00CB1156">
        <w:rPr>
          <w:rFonts w:ascii="Times New Roman" w:hAnsi="Times New Roman" w:cs="Times New Roman"/>
          <w:sz w:val="24"/>
          <w:szCs w:val="24"/>
        </w:rPr>
        <w:t xml:space="preserve">B. </w:t>
      </w:r>
      <w:r w:rsidR="00061EE2">
        <w:rPr>
          <w:rFonts w:ascii="Times New Roman" w:hAnsi="Times New Roman" w:cs="Times New Roman"/>
          <w:sz w:val="24"/>
          <w:szCs w:val="24"/>
        </w:rPr>
        <w:t xml:space="preserve">ISBN </w:t>
      </w:r>
      <w:r w:rsidR="00061EE2" w:rsidRPr="00AD0843">
        <w:rPr>
          <w:rFonts w:ascii="Times New Roman" w:hAnsi="Times New Roman" w:cs="Times New Roman"/>
          <w:i/>
          <w:sz w:val="24"/>
          <w:szCs w:val="24"/>
        </w:rPr>
        <w:t>(</w:t>
      </w:r>
      <w:r w:rsidR="00CB1156" w:rsidRPr="00D70915">
        <w:rPr>
          <w:rFonts w:ascii="Times New Roman" w:hAnsi="Times New Roman" w:cs="Times New Roman"/>
          <w:i/>
          <w:sz w:val="24"/>
          <w:szCs w:val="24"/>
        </w:rPr>
        <w:t>International Standard Book Number</w:t>
      </w:r>
      <w:r w:rsidR="00EF0526" w:rsidRPr="00EF0526">
        <w:rPr>
          <w:rFonts w:ascii="Times New Roman" w:hAnsi="Times New Roman" w:cs="Times New Roman"/>
          <w:sz w:val="24"/>
          <w:szCs w:val="24"/>
        </w:rPr>
        <w:t xml:space="preserve"> </w:t>
      </w:r>
      <w:r w:rsidR="00EF0526" w:rsidRPr="00E54087">
        <w:rPr>
          <w:rFonts w:ascii="Times New Roman" w:hAnsi="Times New Roman" w:cs="Times New Roman"/>
          <w:sz w:val="24"/>
          <w:szCs w:val="24"/>
        </w:rPr>
        <w:t xml:space="preserve">– </w:t>
      </w:r>
      <w:r w:rsidR="00EF0526">
        <w:rPr>
          <w:rFonts w:ascii="Times New Roman" w:hAnsi="Times New Roman" w:cs="Times New Roman"/>
          <w:sz w:val="24"/>
          <w:szCs w:val="24"/>
        </w:rPr>
        <w:t>Internationale Standard</w:t>
      </w:r>
      <w:r w:rsidR="002E1199">
        <w:rPr>
          <w:rFonts w:ascii="Times New Roman" w:hAnsi="Times New Roman" w:cs="Times New Roman"/>
          <w:sz w:val="24"/>
          <w:szCs w:val="24"/>
        </w:rPr>
        <w:softHyphen/>
      </w:r>
      <w:r w:rsidR="00EF0526">
        <w:rPr>
          <w:rFonts w:ascii="Times New Roman" w:hAnsi="Times New Roman" w:cs="Times New Roman"/>
          <w:sz w:val="24"/>
          <w:szCs w:val="24"/>
        </w:rPr>
        <w:t>buchnummer</w:t>
      </w:r>
      <w:r w:rsidR="00061EE2">
        <w:rPr>
          <w:rFonts w:ascii="Times New Roman" w:hAnsi="Times New Roman" w:cs="Times New Roman"/>
          <w:sz w:val="24"/>
          <w:szCs w:val="24"/>
        </w:rPr>
        <w:t xml:space="preserve">) oder </w:t>
      </w:r>
      <w:r w:rsidR="00CB1156">
        <w:rPr>
          <w:rFonts w:ascii="Times New Roman" w:hAnsi="Times New Roman" w:cs="Times New Roman"/>
          <w:sz w:val="24"/>
          <w:szCs w:val="24"/>
        </w:rPr>
        <w:t>DOI</w:t>
      </w:r>
      <w:r w:rsidR="00061EE2">
        <w:rPr>
          <w:rFonts w:ascii="Times New Roman" w:hAnsi="Times New Roman" w:cs="Times New Roman"/>
          <w:sz w:val="24"/>
          <w:szCs w:val="24"/>
        </w:rPr>
        <w:t xml:space="preserve"> (</w:t>
      </w:r>
      <w:r w:rsidR="00CB1156" w:rsidRPr="00D70915">
        <w:rPr>
          <w:rFonts w:ascii="Times New Roman" w:hAnsi="Times New Roman" w:cs="Times New Roman"/>
          <w:i/>
          <w:sz w:val="24"/>
          <w:szCs w:val="24"/>
        </w:rPr>
        <w:t xml:space="preserve">Digital </w:t>
      </w:r>
      <w:r w:rsidR="00700E95" w:rsidRPr="00D70915">
        <w:rPr>
          <w:rFonts w:ascii="Times New Roman" w:hAnsi="Times New Roman" w:cs="Times New Roman"/>
          <w:i/>
          <w:sz w:val="24"/>
          <w:szCs w:val="24"/>
        </w:rPr>
        <w:t>O</w:t>
      </w:r>
      <w:r w:rsidR="00CB1156" w:rsidRPr="00D70915">
        <w:rPr>
          <w:rFonts w:ascii="Times New Roman" w:hAnsi="Times New Roman" w:cs="Times New Roman"/>
          <w:i/>
          <w:sz w:val="24"/>
          <w:szCs w:val="24"/>
        </w:rPr>
        <w:t>bject Identifier</w:t>
      </w:r>
      <w:r w:rsidR="00EF0526" w:rsidRPr="00EF0526">
        <w:rPr>
          <w:rFonts w:ascii="Times New Roman" w:hAnsi="Times New Roman" w:cs="Times New Roman"/>
          <w:sz w:val="24"/>
          <w:szCs w:val="24"/>
        </w:rPr>
        <w:t xml:space="preserve"> </w:t>
      </w:r>
      <w:r w:rsidR="00EF0526" w:rsidRPr="00E54087">
        <w:rPr>
          <w:rFonts w:ascii="Times New Roman" w:hAnsi="Times New Roman" w:cs="Times New Roman"/>
          <w:sz w:val="24"/>
          <w:szCs w:val="24"/>
        </w:rPr>
        <w:t xml:space="preserve">– </w:t>
      </w:r>
      <w:r w:rsidR="00EF0526" w:rsidRPr="00EF0526">
        <w:rPr>
          <w:rFonts w:ascii="Times New Roman" w:hAnsi="Times New Roman" w:cs="Times New Roman"/>
          <w:sz w:val="24"/>
          <w:szCs w:val="24"/>
        </w:rPr>
        <w:t>Digitale</w:t>
      </w:r>
      <w:r w:rsidR="00EF0526">
        <w:rPr>
          <w:rFonts w:ascii="Times New Roman" w:hAnsi="Times New Roman" w:cs="Times New Roman"/>
          <w:sz w:val="24"/>
          <w:szCs w:val="24"/>
        </w:rPr>
        <w:t>r</w:t>
      </w:r>
      <w:r w:rsidR="00EF0526" w:rsidRPr="00EF0526">
        <w:rPr>
          <w:rFonts w:ascii="Times New Roman" w:hAnsi="Times New Roman" w:cs="Times New Roman"/>
          <w:sz w:val="24"/>
          <w:szCs w:val="24"/>
        </w:rPr>
        <w:t xml:space="preserve"> Objektbezeichner</w:t>
      </w:r>
      <w:r w:rsidR="00061EE2">
        <w:rPr>
          <w:rFonts w:ascii="Times New Roman" w:hAnsi="Times New Roman" w:cs="Times New Roman"/>
          <w:sz w:val="24"/>
          <w:szCs w:val="24"/>
        </w:rPr>
        <w:t>),</w:t>
      </w:r>
      <w:r w:rsidR="007C7002">
        <w:rPr>
          <w:rFonts w:ascii="Times New Roman" w:hAnsi="Times New Roman" w:cs="Times New Roman"/>
          <w:sz w:val="24"/>
          <w:szCs w:val="24"/>
        </w:rPr>
        <w:t xml:space="preserve"> </w:t>
      </w:r>
      <w:r w:rsidR="00CB1156">
        <w:rPr>
          <w:rFonts w:ascii="Times New Roman" w:hAnsi="Times New Roman" w:cs="Times New Roman"/>
          <w:sz w:val="24"/>
          <w:szCs w:val="24"/>
        </w:rPr>
        <w:t xml:space="preserve">so </w:t>
      </w:r>
      <w:r w:rsidR="00061EE2">
        <w:rPr>
          <w:rFonts w:ascii="Times New Roman" w:hAnsi="Times New Roman" w:cs="Times New Roman"/>
          <w:sz w:val="24"/>
          <w:szCs w:val="24"/>
        </w:rPr>
        <w:t>empfiehlt es sich</w:t>
      </w:r>
      <w:r w:rsidR="0070025A">
        <w:rPr>
          <w:rFonts w:ascii="Times New Roman" w:hAnsi="Times New Roman" w:cs="Times New Roman"/>
          <w:sz w:val="24"/>
          <w:szCs w:val="24"/>
        </w:rPr>
        <w:t>,</w:t>
      </w:r>
      <w:r w:rsidR="00061EE2">
        <w:rPr>
          <w:rFonts w:ascii="Times New Roman" w:hAnsi="Times New Roman" w:cs="Times New Roman"/>
          <w:sz w:val="24"/>
          <w:szCs w:val="24"/>
        </w:rPr>
        <w:t xml:space="preserve"> sie in die Quellenangabe einzufügen.</w:t>
      </w:r>
      <w:r w:rsidR="00D1657D">
        <w:rPr>
          <w:rFonts w:ascii="Times New Roman" w:hAnsi="Times New Roman" w:cs="Times New Roman"/>
          <w:sz w:val="24"/>
          <w:szCs w:val="24"/>
        </w:rPr>
        <w:t xml:space="preserve"> Das erfolgt nach einem Ge</w:t>
      </w:r>
      <w:r w:rsidR="007C7002">
        <w:rPr>
          <w:rFonts w:ascii="Times New Roman" w:hAnsi="Times New Roman" w:cs="Times New Roman"/>
          <w:sz w:val="24"/>
          <w:szCs w:val="24"/>
        </w:rPr>
        <w:softHyphen/>
      </w:r>
      <w:r w:rsidR="00D1657D">
        <w:rPr>
          <w:rFonts w:ascii="Times New Roman" w:hAnsi="Times New Roman" w:cs="Times New Roman"/>
          <w:sz w:val="24"/>
          <w:szCs w:val="24"/>
        </w:rPr>
        <w:t>dankenstrich.</w:t>
      </w:r>
    </w:p>
    <w:p w14:paraId="0842B5A2" w14:textId="46B262B1" w:rsidR="0014040B" w:rsidRPr="006A0555" w:rsidRDefault="0050450B" w:rsidP="002A7A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1</w:t>
      </w:r>
      <w:r w:rsidR="00343D3B">
        <w:rPr>
          <w:rFonts w:ascii="Times New Roman" w:hAnsi="Times New Roman" w:cs="Times New Roman"/>
          <w:b/>
          <w:sz w:val="24"/>
          <w:szCs w:val="24"/>
        </w:rPr>
        <w:t>2</w:t>
      </w:r>
      <w:r w:rsidR="00A510AF">
        <w:rPr>
          <w:rFonts w:ascii="Times New Roman" w:hAnsi="Times New Roman" w:cs="Times New Roman"/>
          <w:b/>
          <w:sz w:val="24"/>
          <w:szCs w:val="24"/>
        </w:rPr>
        <w:t>.</w:t>
      </w:r>
      <w:r>
        <w:rPr>
          <w:rFonts w:ascii="Times New Roman" w:hAnsi="Times New Roman" w:cs="Times New Roman"/>
          <w:b/>
          <w:sz w:val="24"/>
          <w:szCs w:val="24"/>
        </w:rPr>
        <w:tab/>
      </w:r>
      <w:r w:rsidR="00061EE2" w:rsidRPr="00061EE2">
        <w:rPr>
          <w:rFonts w:ascii="Times New Roman" w:hAnsi="Times New Roman" w:cs="Times New Roman"/>
          <w:b/>
          <w:sz w:val="24"/>
          <w:szCs w:val="24"/>
        </w:rPr>
        <w:t>Zusätzliche Angaben</w:t>
      </w:r>
      <w:r w:rsidR="00061EE2" w:rsidRPr="00E54087">
        <w:rPr>
          <w:rFonts w:ascii="Times New Roman" w:hAnsi="Times New Roman" w:cs="Times New Roman"/>
          <w:b/>
          <w:sz w:val="24"/>
          <w:szCs w:val="24"/>
        </w:rPr>
        <w:t xml:space="preserve"> </w:t>
      </w:r>
      <w:r w:rsidR="00061EE2" w:rsidRPr="00E54087">
        <w:rPr>
          <w:rFonts w:ascii="Times New Roman" w:hAnsi="Times New Roman" w:cs="Times New Roman"/>
          <w:sz w:val="24"/>
          <w:szCs w:val="24"/>
        </w:rPr>
        <w:t xml:space="preserve">– </w:t>
      </w:r>
      <w:r w:rsidR="00522A35">
        <w:rPr>
          <w:rFonts w:ascii="Times New Roman" w:hAnsi="Times New Roman" w:cs="Times New Roman"/>
          <w:sz w:val="24"/>
          <w:szCs w:val="24"/>
        </w:rPr>
        <w:t>Zur Quellenangabe können</w:t>
      </w:r>
      <w:r w:rsidR="0055195A">
        <w:rPr>
          <w:rFonts w:ascii="Times New Roman" w:hAnsi="Times New Roman" w:cs="Times New Roman"/>
          <w:sz w:val="24"/>
          <w:szCs w:val="24"/>
        </w:rPr>
        <w:t xml:space="preserve">, je nach </w:t>
      </w:r>
      <w:r w:rsidR="00946B9A">
        <w:rPr>
          <w:rFonts w:ascii="Times New Roman" w:hAnsi="Times New Roman" w:cs="Times New Roman"/>
          <w:sz w:val="24"/>
          <w:szCs w:val="24"/>
        </w:rPr>
        <w:t xml:space="preserve">dem </w:t>
      </w:r>
      <w:r w:rsidR="0055195A">
        <w:rPr>
          <w:rFonts w:ascii="Times New Roman" w:hAnsi="Times New Roman" w:cs="Times New Roman"/>
          <w:sz w:val="24"/>
          <w:szCs w:val="24"/>
        </w:rPr>
        <w:t>Zweck des Zitie</w:t>
      </w:r>
      <w:r w:rsidR="002E1199">
        <w:rPr>
          <w:rFonts w:ascii="Times New Roman" w:hAnsi="Times New Roman" w:cs="Times New Roman"/>
          <w:sz w:val="24"/>
          <w:szCs w:val="24"/>
        </w:rPr>
        <w:softHyphen/>
      </w:r>
      <w:r w:rsidR="0055195A">
        <w:rPr>
          <w:rFonts w:ascii="Times New Roman" w:hAnsi="Times New Roman" w:cs="Times New Roman"/>
          <w:sz w:val="24"/>
          <w:szCs w:val="24"/>
        </w:rPr>
        <w:t>rens,</w:t>
      </w:r>
      <w:r w:rsidR="00522A35">
        <w:rPr>
          <w:rFonts w:ascii="Times New Roman" w:hAnsi="Times New Roman" w:cs="Times New Roman"/>
          <w:sz w:val="24"/>
          <w:szCs w:val="24"/>
        </w:rPr>
        <w:t xml:space="preserve"> mehrere zusätzliche </w:t>
      </w:r>
      <w:r w:rsidR="0055195A">
        <w:rPr>
          <w:rFonts w:ascii="Times New Roman" w:hAnsi="Times New Roman" w:cs="Times New Roman"/>
          <w:sz w:val="24"/>
          <w:szCs w:val="24"/>
        </w:rPr>
        <w:t>Angaben</w:t>
      </w:r>
      <w:r w:rsidR="001C6A0C">
        <w:rPr>
          <w:rFonts w:ascii="Times New Roman" w:hAnsi="Times New Roman" w:cs="Times New Roman"/>
          <w:sz w:val="24"/>
          <w:szCs w:val="24"/>
        </w:rPr>
        <w:t xml:space="preserve"> und Anmerkungen des (oder der) Zitierenden</w:t>
      </w:r>
      <w:r w:rsidR="00522A35">
        <w:rPr>
          <w:rFonts w:ascii="Times New Roman" w:hAnsi="Times New Roman" w:cs="Times New Roman"/>
          <w:sz w:val="24"/>
          <w:szCs w:val="24"/>
        </w:rPr>
        <w:t xml:space="preserve"> </w:t>
      </w:r>
      <w:r w:rsidR="0055195A">
        <w:rPr>
          <w:rFonts w:ascii="Times New Roman" w:hAnsi="Times New Roman" w:cs="Times New Roman"/>
          <w:sz w:val="24"/>
          <w:szCs w:val="24"/>
        </w:rPr>
        <w:t>sowohl zum Inhalt als auch über die äußere Form der</w:t>
      </w:r>
      <w:r w:rsidR="00522A35">
        <w:rPr>
          <w:rFonts w:ascii="Times New Roman" w:hAnsi="Times New Roman" w:cs="Times New Roman"/>
          <w:sz w:val="24"/>
          <w:szCs w:val="24"/>
        </w:rPr>
        <w:t xml:space="preserve"> </w:t>
      </w:r>
      <w:r w:rsidR="0055195A">
        <w:rPr>
          <w:rFonts w:ascii="Times New Roman" w:hAnsi="Times New Roman" w:cs="Times New Roman"/>
          <w:sz w:val="24"/>
          <w:szCs w:val="24"/>
        </w:rPr>
        <w:t>betreffenden</w:t>
      </w:r>
      <w:r w:rsidR="00522A35">
        <w:rPr>
          <w:rFonts w:ascii="Times New Roman" w:hAnsi="Times New Roman" w:cs="Times New Roman"/>
          <w:sz w:val="24"/>
          <w:szCs w:val="24"/>
        </w:rPr>
        <w:t xml:space="preserve"> Vorlage hi</w:t>
      </w:r>
      <w:r w:rsidR="005D2CB4">
        <w:rPr>
          <w:rFonts w:ascii="Times New Roman" w:hAnsi="Times New Roman" w:cs="Times New Roman"/>
          <w:sz w:val="24"/>
          <w:szCs w:val="24"/>
        </w:rPr>
        <w:t>n</w:t>
      </w:r>
      <w:r w:rsidR="00522A35">
        <w:rPr>
          <w:rFonts w:ascii="Times New Roman" w:hAnsi="Times New Roman" w:cs="Times New Roman"/>
          <w:sz w:val="24"/>
          <w:szCs w:val="24"/>
        </w:rPr>
        <w:t>zuge</w:t>
      </w:r>
      <w:r w:rsidR="007C7002">
        <w:rPr>
          <w:rFonts w:ascii="Times New Roman" w:hAnsi="Times New Roman" w:cs="Times New Roman"/>
          <w:sz w:val="24"/>
          <w:szCs w:val="24"/>
        </w:rPr>
        <w:softHyphen/>
      </w:r>
      <w:r w:rsidR="00522A35">
        <w:rPr>
          <w:rFonts w:ascii="Times New Roman" w:hAnsi="Times New Roman" w:cs="Times New Roman"/>
          <w:sz w:val="24"/>
          <w:szCs w:val="24"/>
        </w:rPr>
        <w:t xml:space="preserve">fügt werden. </w:t>
      </w:r>
      <w:r w:rsidR="0055195A">
        <w:rPr>
          <w:rFonts w:ascii="Times New Roman" w:hAnsi="Times New Roman" w:cs="Times New Roman"/>
          <w:sz w:val="24"/>
          <w:szCs w:val="24"/>
        </w:rPr>
        <w:t>Das können z.</w:t>
      </w:r>
      <w:r w:rsidR="0055195A" w:rsidRPr="007F171C">
        <w:rPr>
          <w:rFonts w:ascii="Times New Roman" w:hAnsi="Times New Roman" w:cs="Times New Roman"/>
          <w:sz w:val="16"/>
          <w:szCs w:val="16"/>
        </w:rPr>
        <w:t> </w:t>
      </w:r>
      <w:r w:rsidR="0055195A">
        <w:rPr>
          <w:rFonts w:ascii="Times New Roman" w:hAnsi="Times New Roman" w:cs="Times New Roman"/>
          <w:sz w:val="24"/>
          <w:szCs w:val="24"/>
        </w:rPr>
        <w:t>B. Hinweise auf ander</w:t>
      </w:r>
      <w:r w:rsidR="0014040B">
        <w:rPr>
          <w:rFonts w:ascii="Times New Roman" w:hAnsi="Times New Roman" w:cs="Times New Roman"/>
          <w:sz w:val="24"/>
          <w:szCs w:val="24"/>
        </w:rPr>
        <w:t>e Ausgaben, Übersetzungen oder den Umfang der Vorlage, aber auch aus de</w:t>
      </w:r>
      <w:r w:rsidR="00C70CC7">
        <w:rPr>
          <w:rFonts w:ascii="Times New Roman" w:hAnsi="Times New Roman" w:cs="Times New Roman"/>
          <w:sz w:val="24"/>
          <w:szCs w:val="24"/>
        </w:rPr>
        <w:t>m Titel und den</w:t>
      </w:r>
      <w:r w:rsidR="0014040B">
        <w:rPr>
          <w:rFonts w:ascii="Times New Roman" w:hAnsi="Times New Roman" w:cs="Times New Roman"/>
          <w:sz w:val="24"/>
          <w:szCs w:val="24"/>
        </w:rPr>
        <w:t xml:space="preserve"> Titelzusätzen nicht er</w:t>
      </w:r>
      <w:r w:rsidR="007C7002">
        <w:rPr>
          <w:rFonts w:ascii="Times New Roman" w:hAnsi="Times New Roman" w:cs="Times New Roman"/>
          <w:sz w:val="24"/>
          <w:szCs w:val="24"/>
        </w:rPr>
        <w:softHyphen/>
      </w:r>
      <w:r w:rsidR="0014040B">
        <w:rPr>
          <w:rFonts w:ascii="Times New Roman" w:hAnsi="Times New Roman" w:cs="Times New Roman"/>
          <w:sz w:val="24"/>
          <w:szCs w:val="24"/>
        </w:rPr>
        <w:t>kennbare nützliche Informationen über die Art oder den Charakter de</w:t>
      </w:r>
      <w:r w:rsidR="00B11703">
        <w:rPr>
          <w:rFonts w:ascii="Times New Roman" w:hAnsi="Times New Roman" w:cs="Times New Roman"/>
          <w:sz w:val="24"/>
          <w:szCs w:val="24"/>
        </w:rPr>
        <w:t>r</w:t>
      </w:r>
      <w:r w:rsidR="0014040B">
        <w:rPr>
          <w:rFonts w:ascii="Times New Roman" w:hAnsi="Times New Roman" w:cs="Times New Roman"/>
          <w:sz w:val="24"/>
          <w:szCs w:val="24"/>
        </w:rPr>
        <w:t xml:space="preserve"> zitierten </w:t>
      </w:r>
      <w:r w:rsidR="00B11703" w:rsidRPr="00B11703">
        <w:rPr>
          <w:rFonts w:ascii="Times New Roman" w:hAnsi="Times New Roman" w:cs="Times New Roman"/>
          <w:sz w:val="24"/>
          <w:szCs w:val="24"/>
        </w:rPr>
        <w:t>Infor</w:t>
      </w:r>
      <w:r w:rsidR="007C7002">
        <w:rPr>
          <w:rFonts w:ascii="Times New Roman" w:hAnsi="Times New Roman" w:cs="Times New Roman"/>
          <w:sz w:val="24"/>
          <w:szCs w:val="24"/>
        </w:rPr>
        <w:softHyphen/>
      </w:r>
      <w:r w:rsidR="00B11703" w:rsidRPr="00B11703">
        <w:rPr>
          <w:rFonts w:ascii="Times New Roman" w:hAnsi="Times New Roman" w:cs="Times New Roman"/>
          <w:sz w:val="24"/>
          <w:szCs w:val="24"/>
        </w:rPr>
        <w:t>mations</w:t>
      </w:r>
      <w:r w:rsidR="00B11703">
        <w:rPr>
          <w:rFonts w:ascii="Times New Roman" w:hAnsi="Times New Roman" w:cs="Times New Roman"/>
          <w:sz w:val="24"/>
          <w:szCs w:val="24"/>
        </w:rPr>
        <w:t>quell</w:t>
      </w:r>
      <w:r w:rsidR="00B11703" w:rsidRPr="00B11703">
        <w:rPr>
          <w:rFonts w:ascii="Times New Roman" w:hAnsi="Times New Roman" w:cs="Times New Roman"/>
          <w:sz w:val="24"/>
          <w:szCs w:val="24"/>
        </w:rPr>
        <w:t>e</w:t>
      </w:r>
      <w:r w:rsidR="00700E95">
        <w:rPr>
          <w:rFonts w:ascii="Times New Roman" w:hAnsi="Times New Roman" w:cs="Times New Roman"/>
          <w:sz w:val="24"/>
          <w:szCs w:val="24"/>
        </w:rPr>
        <w:t xml:space="preserve"> – </w:t>
      </w:r>
      <w:r w:rsidR="00C70CC7">
        <w:rPr>
          <w:rFonts w:ascii="Times New Roman" w:hAnsi="Times New Roman" w:cs="Times New Roman"/>
          <w:sz w:val="24"/>
          <w:szCs w:val="24"/>
        </w:rPr>
        <w:t xml:space="preserve">wie Firmenschrift, Datenblatt, Flugblatt, </w:t>
      </w:r>
      <w:r w:rsidR="002D637A">
        <w:rPr>
          <w:rFonts w:ascii="Times New Roman" w:hAnsi="Times New Roman" w:cs="Times New Roman"/>
          <w:sz w:val="24"/>
          <w:szCs w:val="24"/>
        </w:rPr>
        <w:t xml:space="preserve">Skriptum, </w:t>
      </w:r>
      <w:r w:rsidR="00C70CC7">
        <w:rPr>
          <w:rFonts w:ascii="Times New Roman" w:hAnsi="Times New Roman" w:cs="Times New Roman"/>
          <w:sz w:val="24"/>
          <w:szCs w:val="24"/>
        </w:rPr>
        <w:t>PowerPoint-Präsentation</w:t>
      </w:r>
      <w:r w:rsidR="00B11703">
        <w:rPr>
          <w:rFonts w:ascii="Times New Roman" w:hAnsi="Times New Roman" w:cs="Times New Roman"/>
          <w:sz w:val="24"/>
          <w:szCs w:val="24"/>
        </w:rPr>
        <w:t>, Computerprogramm, Programmpaket</w:t>
      </w:r>
      <w:r w:rsidR="00C70CC7">
        <w:rPr>
          <w:rFonts w:ascii="Times New Roman" w:hAnsi="Times New Roman" w:cs="Times New Roman"/>
          <w:sz w:val="24"/>
          <w:szCs w:val="24"/>
        </w:rPr>
        <w:t xml:space="preserve"> u.</w:t>
      </w:r>
      <w:r w:rsidR="001C6A0C" w:rsidRPr="007F171C">
        <w:rPr>
          <w:rFonts w:ascii="Times New Roman" w:hAnsi="Times New Roman" w:cs="Times New Roman"/>
          <w:sz w:val="16"/>
          <w:szCs w:val="16"/>
        </w:rPr>
        <w:t> </w:t>
      </w:r>
      <w:r w:rsidR="00C70CC7">
        <w:rPr>
          <w:rFonts w:ascii="Times New Roman" w:hAnsi="Times New Roman" w:cs="Times New Roman"/>
          <w:sz w:val="24"/>
          <w:szCs w:val="24"/>
        </w:rPr>
        <w:t>v.</w:t>
      </w:r>
      <w:r w:rsidR="001C6A0C" w:rsidRPr="007F171C">
        <w:rPr>
          <w:rFonts w:ascii="Times New Roman" w:hAnsi="Times New Roman" w:cs="Times New Roman"/>
          <w:sz w:val="16"/>
          <w:szCs w:val="16"/>
        </w:rPr>
        <w:t> </w:t>
      </w:r>
      <w:r w:rsidR="00C70CC7">
        <w:rPr>
          <w:rFonts w:ascii="Times New Roman" w:hAnsi="Times New Roman" w:cs="Times New Roman"/>
          <w:sz w:val="24"/>
          <w:szCs w:val="24"/>
        </w:rPr>
        <w:t>a.</w:t>
      </w:r>
      <w:r w:rsidR="00B11703" w:rsidRPr="007F171C">
        <w:rPr>
          <w:rFonts w:ascii="Times New Roman" w:hAnsi="Times New Roman" w:cs="Times New Roman"/>
          <w:sz w:val="16"/>
          <w:szCs w:val="16"/>
        </w:rPr>
        <w:t> </w:t>
      </w:r>
      <w:r w:rsidR="00B11703">
        <w:rPr>
          <w:rFonts w:ascii="Times New Roman" w:hAnsi="Times New Roman" w:cs="Times New Roman"/>
          <w:sz w:val="24"/>
          <w:szCs w:val="24"/>
        </w:rPr>
        <w:t>m.</w:t>
      </w:r>
      <w:r w:rsidR="00700E95">
        <w:rPr>
          <w:rFonts w:ascii="Times New Roman" w:hAnsi="Times New Roman" w:cs="Times New Roman"/>
          <w:sz w:val="24"/>
          <w:szCs w:val="24"/>
        </w:rPr>
        <w:t xml:space="preserve"> – sein.</w:t>
      </w:r>
      <w:r w:rsidR="00946B9A">
        <w:rPr>
          <w:rFonts w:ascii="Times New Roman" w:hAnsi="Times New Roman" w:cs="Times New Roman"/>
          <w:sz w:val="24"/>
          <w:szCs w:val="24"/>
        </w:rPr>
        <w:t xml:space="preserve"> Hier können auch zur </w:t>
      </w:r>
      <w:r w:rsidR="001C6A0C">
        <w:rPr>
          <w:rFonts w:ascii="Times New Roman" w:hAnsi="Times New Roman" w:cs="Times New Roman"/>
          <w:sz w:val="24"/>
          <w:szCs w:val="24"/>
        </w:rPr>
        <w:t>(</w:t>
      </w:r>
      <w:r w:rsidR="00946B9A">
        <w:rPr>
          <w:rFonts w:ascii="Times New Roman" w:hAnsi="Times New Roman" w:cs="Times New Roman"/>
          <w:sz w:val="24"/>
          <w:szCs w:val="24"/>
        </w:rPr>
        <w:t>leichteren</w:t>
      </w:r>
      <w:r w:rsidR="001C6A0C">
        <w:rPr>
          <w:rFonts w:ascii="Times New Roman" w:hAnsi="Times New Roman" w:cs="Times New Roman"/>
          <w:sz w:val="24"/>
          <w:szCs w:val="24"/>
        </w:rPr>
        <w:t>)</w:t>
      </w:r>
      <w:r w:rsidR="00946B9A">
        <w:rPr>
          <w:rFonts w:ascii="Times New Roman" w:hAnsi="Times New Roman" w:cs="Times New Roman"/>
          <w:sz w:val="24"/>
          <w:szCs w:val="24"/>
        </w:rPr>
        <w:t xml:space="preserve"> Identifizierung der zitierten </w:t>
      </w:r>
      <w:r w:rsidR="00B11703">
        <w:rPr>
          <w:rFonts w:ascii="Times New Roman" w:hAnsi="Times New Roman" w:cs="Times New Roman"/>
          <w:sz w:val="24"/>
          <w:szCs w:val="24"/>
        </w:rPr>
        <w:t>Q</w:t>
      </w:r>
      <w:r w:rsidR="00946B9A">
        <w:rPr>
          <w:rFonts w:ascii="Times New Roman" w:hAnsi="Times New Roman" w:cs="Times New Roman"/>
          <w:sz w:val="24"/>
          <w:szCs w:val="24"/>
        </w:rPr>
        <w:t xml:space="preserve">uelle </w:t>
      </w:r>
      <w:r w:rsidR="00946B9A" w:rsidRPr="006A0555">
        <w:rPr>
          <w:rFonts w:ascii="Times New Roman" w:hAnsi="Times New Roman" w:cs="Times New Roman"/>
          <w:sz w:val="24"/>
          <w:szCs w:val="24"/>
        </w:rPr>
        <w:t>benötigte</w:t>
      </w:r>
      <w:r w:rsidR="001C6A0C">
        <w:rPr>
          <w:rFonts w:ascii="Times New Roman" w:hAnsi="Times New Roman" w:cs="Times New Roman"/>
          <w:sz w:val="24"/>
          <w:szCs w:val="24"/>
        </w:rPr>
        <w:t xml:space="preserve"> – manchmal sogar unabdingbare –</w:t>
      </w:r>
      <w:r w:rsidR="00946B9A" w:rsidRPr="006A0555">
        <w:rPr>
          <w:rFonts w:ascii="Times New Roman" w:hAnsi="Times New Roman" w:cs="Times New Roman"/>
          <w:sz w:val="24"/>
          <w:szCs w:val="24"/>
        </w:rPr>
        <w:t xml:space="preserve"> </w:t>
      </w:r>
      <w:r w:rsidR="0093013D" w:rsidRPr="006A0555">
        <w:rPr>
          <w:rFonts w:ascii="Times New Roman" w:hAnsi="Times New Roman" w:cs="Times New Roman"/>
          <w:sz w:val="24"/>
          <w:szCs w:val="24"/>
        </w:rPr>
        <w:t>Kennzeichnung</w:t>
      </w:r>
      <w:r w:rsidR="00946B9A" w:rsidRPr="006A0555">
        <w:rPr>
          <w:rFonts w:ascii="Times New Roman" w:hAnsi="Times New Roman" w:cs="Times New Roman"/>
          <w:sz w:val="24"/>
          <w:szCs w:val="24"/>
        </w:rPr>
        <w:t>en wie</w:t>
      </w:r>
      <w:r w:rsidR="0093013D" w:rsidRPr="006A0555">
        <w:rPr>
          <w:rFonts w:ascii="Times New Roman" w:hAnsi="Times New Roman" w:cs="Times New Roman"/>
          <w:sz w:val="24"/>
          <w:szCs w:val="24"/>
        </w:rPr>
        <w:t xml:space="preserve"> Auftragsnummer, Berichtnummer, Prospekt</w:t>
      </w:r>
      <w:r w:rsidR="007C7002">
        <w:rPr>
          <w:rFonts w:ascii="Times New Roman" w:hAnsi="Times New Roman" w:cs="Times New Roman"/>
          <w:sz w:val="24"/>
          <w:szCs w:val="24"/>
        </w:rPr>
        <w:softHyphen/>
      </w:r>
      <w:r w:rsidR="0093013D" w:rsidRPr="006A0555">
        <w:rPr>
          <w:rFonts w:ascii="Times New Roman" w:hAnsi="Times New Roman" w:cs="Times New Roman"/>
          <w:sz w:val="24"/>
          <w:szCs w:val="24"/>
        </w:rPr>
        <w:t>nummer</w:t>
      </w:r>
      <w:r w:rsidR="00946B9A" w:rsidRPr="006A0555">
        <w:rPr>
          <w:rFonts w:ascii="Times New Roman" w:hAnsi="Times New Roman" w:cs="Times New Roman"/>
          <w:sz w:val="24"/>
          <w:szCs w:val="24"/>
        </w:rPr>
        <w:t xml:space="preserve"> u.</w:t>
      </w:r>
      <w:r w:rsidR="006A0555" w:rsidRPr="007F171C">
        <w:rPr>
          <w:rFonts w:ascii="Times New Roman" w:hAnsi="Times New Roman" w:cs="Times New Roman"/>
          <w:sz w:val="16"/>
          <w:szCs w:val="16"/>
        </w:rPr>
        <w:t> </w:t>
      </w:r>
      <w:r w:rsidR="00946B9A" w:rsidRPr="006A0555">
        <w:rPr>
          <w:rFonts w:ascii="Times New Roman" w:hAnsi="Times New Roman" w:cs="Times New Roman"/>
          <w:sz w:val="24"/>
          <w:szCs w:val="24"/>
        </w:rPr>
        <w:t>dgl. angegeben werden.</w:t>
      </w:r>
    </w:p>
    <w:p w14:paraId="023EBDE1" w14:textId="77777777" w:rsidR="00343D3B" w:rsidRDefault="00343D3B" w:rsidP="00343D3B">
      <w:pPr>
        <w:ind w:left="425"/>
        <w:jc w:val="both"/>
        <w:rPr>
          <w:rFonts w:ascii="Times New Roman" w:hAnsi="Times New Roman" w:cs="Times New Roman"/>
          <w:sz w:val="24"/>
          <w:szCs w:val="24"/>
        </w:rPr>
      </w:pPr>
      <w:r>
        <w:rPr>
          <w:rFonts w:ascii="Times New Roman" w:hAnsi="Times New Roman" w:cs="Times New Roman"/>
          <w:sz w:val="24"/>
          <w:szCs w:val="24"/>
        </w:rPr>
        <w:t>Als die letzte zusätzliche Angabe</w:t>
      </w:r>
      <w:r w:rsidRPr="0014040B">
        <w:rPr>
          <w:rFonts w:ascii="Times New Roman" w:hAnsi="Times New Roman" w:cs="Times New Roman"/>
          <w:sz w:val="24"/>
          <w:szCs w:val="24"/>
        </w:rPr>
        <w:t xml:space="preserve"> kann </w:t>
      </w:r>
      <w:r>
        <w:rPr>
          <w:rFonts w:ascii="Times New Roman" w:hAnsi="Times New Roman" w:cs="Times New Roman"/>
          <w:sz w:val="24"/>
          <w:szCs w:val="24"/>
        </w:rPr>
        <w:t>noch</w:t>
      </w:r>
      <w:r w:rsidRPr="0014040B">
        <w:rPr>
          <w:rFonts w:ascii="Times New Roman" w:hAnsi="Times New Roman" w:cs="Times New Roman"/>
          <w:sz w:val="24"/>
          <w:szCs w:val="24"/>
        </w:rPr>
        <w:t xml:space="preserve"> </w:t>
      </w:r>
      <w:r>
        <w:rPr>
          <w:rFonts w:ascii="Times New Roman" w:hAnsi="Times New Roman" w:cs="Times New Roman"/>
          <w:sz w:val="24"/>
          <w:szCs w:val="24"/>
        </w:rPr>
        <w:t xml:space="preserve">in Winkelklammern (&lt; &gt;) </w:t>
      </w:r>
      <w:r w:rsidRPr="0014040B">
        <w:rPr>
          <w:rFonts w:ascii="Times New Roman" w:hAnsi="Times New Roman" w:cs="Times New Roman"/>
          <w:sz w:val="24"/>
          <w:szCs w:val="24"/>
        </w:rPr>
        <w:t>die</w:t>
      </w:r>
      <w:r>
        <w:rPr>
          <w:rFonts w:ascii="Times New Roman" w:hAnsi="Times New Roman" w:cs="Times New Roman"/>
          <w:sz w:val="24"/>
          <w:szCs w:val="24"/>
        </w:rPr>
        <w:t xml:space="preserve"> Sprache, in der die zitierte Vorlage verfasst wurde, angegeben werden, sofern das aus ihrem Titel nicht leicht erkennbar ist.</w:t>
      </w:r>
    </w:p>
    <w:p w14:paraId="3C0712CA" w14:textId="77777777" w:rsidR="00343D3B" w:rsidRDefault="00343D3B" w:rsidP="00343D3B">
      <w:pPr>
        <w:ind w:left="425"/>
        <w:jc w:val="both"/>
        <w:rPr>
          <w:rFonts w:ascii="Times New Roman" w:hAnsi="Times New Roman" w:cs="Times New Roman"/>
          <w:sz w:val="24"/>
          <w:szCs w:val="24"/>
        </w:rPr>
      </w:pPr>
      <w:r>
        <w:rPr>
          <w:rFonts w:ascii="Times New Roman" w:hAnsi="Times New Roman" w:cs="Times New Roman"/>
          <w:sz w:val="24"/>
          <w:szCs w:val="24"/>
        </w:rPr>
        <w:t>Die zusätzlichen Angaben we</w:t>
      </w:r>
      <w:r w:rsidR="0043446F">
        <w:rPr>
          <w:rFonts w:ascii="Times New Roman" w:hAnsi="Times New Roman" w:cs="Times New Roman"/>
          <w:sz w:val="24"/>
          <w:szCs w:val="24"/>
        </w:rPr>
        <w:t>rden von den davor</w:t>
      </w:r>
      <w:r>
        <w:rPr>
          <w:rFonts w:ascii="Times New Roman" w:hAnsi="Times New Roman" w:cs="Times New Roman"/>
          <w:sz w:val="24"/>
          <w:szCs w:val="24"/>
        </w:rPr>
        <w:t>stehenden durch einen Gedanken</w:t>
      </w:r>
      <w:r w:rsidR="00AD0843">
        <w:rPr>
          <w:rFonts w:ascii="Times New Roman" w:hAnsi="Times New Roman" w:cs="Times New Roman"/>
          <w:sz w:val="24"/>
          <w:szCs w:val="24"/>
        </w:rPr>
        <w:softHyphen/>
      </w:r>
      <w:r>
        <w:rPr>
          <w:rFonts w:ascii="Times New Roman" w:hAnsi="Times New Roman" w:cs="Times New Roman"/>
          <w:sz w:val="24"/>
          <w:szCs w:val="24"/>
        </w:rPr>
        <w:t>strich getrennt, es sei denn, sie folgen nach einer Standardkennung, vor der bereits ein Gedankenstrich steht und die dann mit einem Punkt abgeschlossen wird. Nach jeder zusätzlichen Angabe,</w:t>
      </w:r>
      <w:r w:rsidRPr="00E54087">
        <w:rPr>
          <w:rFonts w:ascii="Times New Roman" w:hAnsi="Times New Roman" w:cs="Times New Roman"/>
          <w:sz w:val="24"/>
          <w:szCs w:val="24"/>
        </w:rPr>
        <w:t xml:space="preserve"> mit der Ausnahme der allerletzten</w:t>
      </w:r>
      <w:r>
        <w:rPr>
          <w:rFonts w:ascii="Times New Roman" w:hAnsi="Times New Roman" w:cs="Times New Roman"/>
          <w:sz w:val="24"/>
          <w:szCs w:val="24"/>
        </w:rPr>
        <w:t>,</w:t>
      </w:r>
      <w:r w:rsidRPr="00E54087">
        <w:rPr>
          <w:rFonts w:ascii="Times New Roman" w:hAnsi="Times New Roman" w:cs="Times New Roman"/>
          <w:sz w:val="24"/>
          <w:szCs w:val="24"/>
        </w:rPr>
        <w:t xml:space="preserve"> </w:t>
      </w:r>
      <w:r>
        <w:rPr>
          <w:rFonts w:ascii="Times New Roman" w:hAnsi="Times New Roman" w:cs="Times New Roman"/>
          <w:sz w:val="24"/>
          <w:szCs w:val="24"/>
        </w:rPr>
        <w:t>wird ebenfalls ein Punkt gesetzt.</w:t>
      </w:r>
    </w:p>
    <w:p w14:paraId="7668B61C" w14:textId="647457A8" w:rsidR="00343D3B" w:rsidRDefault="00A510AF" w:rsidP="002A7A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r>
      <w:r w:rsidR="00343D3B" w:rsidRPr="00343D3B">
        <w:rPr>
          <w:rFonts w:ascii="Times New Roman" w:hAnsi="Times New Roman" w:cs="Times New Roman"/>
          <w:b/>
          <w:sz w:val="24"/>
          <w:szCs w:val="24"/>
        </w:rPr>
        <w:t>13</w:t>
      </w:r>
      <w:r>
        <w:rPr>
          <w:rFonts w:ascii="Times New Roman" w:hAnsi="Times New Roman" w:cs="Times New Roman"/>
          <w:b/>
          <w:sz w:val="24"/>
          <w:szCs w:val="24"/>
        </w:rPr>
        <w:t>.</w:t>
      </w:r>
      <w:r w:rsidR="00343D3B" w:rsidRPr="00343D3B">
        <w:rPr>
          <w:rFonts w:ascii="Times New Roman" w:hAnsi="Times New Roman" w:cs="Times New Roman"/>
          <w:b/>
          <w:sz w:val="24"/>
          <w:szCs w:val="24"/>
        </w:rPr>
        <w:tab/>
        <w:t>Verfügbarkeit</w:t>
      </w:r>
      <w:r w:rsidR="002860C7">
        <w:rPr>
          <w:rFonts w:ascii="Times New Roman" w:hAnsi="Times New Roman" w:cs="Times New Roman"/>
          <w:b/>
          <w:sz w:val="24"/>
          <w:szCs w:val="24"/>
        </w:rPr>
        <w:t xml:space="preserve"> </w:t>
      </w:r>
      <w:r w:rsidR="00343D3B" w:rsidRPr="00343D3B">
        <w:rPr>
          <w:rFonts w:ascii="Times New Roman" w:hAnsi="Times New Roman" w:cs="Times New Roman"/>
          <w:sz w:val="24"/>
          <w:szCs w:val="24"/>
        </w:rPr>
        <w:t xml:space="preserve">– </w:t>
      </w:r>
      <w:r w:rsidR="009F6396">
        <w:rPr>
          <w:rFonts w:ascii="Times New Roman" w:hAnsi="Times New Roman" w:cs="Times New Roman"/>
          <w:sz w:val="24"/>
          <w:szCs w:val="24"/>
        </w:rPr>
        <w:t>B</w:t>
      </w:r>
      <w:r w:rsidR="00343D3B">
        <w:rPr>
          <w:rFonts w:ascii="Times New Roman" w:hAnsi="Times New Roman" w:cs="Times New Roman"/>
          <w:sz w:val="24"/>
          <w:szCs w:val="24"/>
        </w:rPr>
        <w:t>e</w:t>
      </w:r>
      <w:r w:rsidR="009F6396">
        <w:rPr>
          <w:rFonts w:ascii="Times New Roman" w:hAnsi="Times New Roman" w:cs="Times New Roman"/>
          <w:sz w:val="24"/>
          <w:szCs w:val="24"/>
        </w:rPr>
        <w:t>i</w:t>
      </w:r>
      <w:r w:rsidR="00343D3B" w:rsidRPr="00343D3B">
        <w:rPr>
          <w:rFonts w:ascii="Times New Roman" w:hAnsi="Times New Roman" w:cs="Times New Roman"/>
          <w:sz w:val="24"/>
          <w:szCs w:val="24"/>
        </w:rPr>
        <w:t xml:space="preserve"> Online-Informationsressourcen</w:t>
      </w:r>
      <w:r w:rsidR="002860C7">
        <w:rPr>
          <w:rFonts w:ascii="Times New Roman" w:hAnsi="Times New Roman" w:cs="Times New Roman"/>
          <w:sz w:val="24"/>
          <w:szCs w:val="24"/>
        </w:rPr>
        <w:t xml:space="preserve"> </w:t>
      </w:r>
      <w:r w:rsidR="002860C7" w:rsidRPr="002860C7">
        <w:rPr>
          <w:rFonts w:ascii="Times New Roman" w:hAnsi="Times New Roman" w:cs="Times New Roman"/>
          <w:sz w:val="24"/>
          <w:szCs w:val="24"/>
        </w:rPr>
        <w:t>sollten zusätzliche Informa</w:t>
      </w:r>
      <w:r w:rsidR="00041D92">
        <w:rPr>
          <w:rFonts w:ascii="Times New Roman" w:hAnsi="Times New Roman" w:cs="Times New Roman"/>
          <w:sz w:val="24"/>
          <w:szCs w:val="24"/>
        </w:rPr>
        <w:softHyphen/>
      </w:r>
      <w:r w:rsidR="002860C7" w:rsidRPr="002860C7">
        <w:rPr>
          <w:rFonts w:ascii="Times New Roman" w:hAnsi="Times New Roman" w:cs="Times New Roman"/>
          <w:sz w:val="24"/>
          <w:szCs w:val="24"/>
        </w:rPr>
        <w:t>tionen zu</w:t>
      </w:r>
      <w:r w:rsidR="002860C7">
        <w:rPr>
          <w:rFonts w:ascii="Times New Roman" w:hAnsi="Times New Roman" w:cs="Times New Roman"/>
          <w:sz w:val="24"/>
          <w:szCs w:val="24"/>
        </w:rPr>
        <w:t xml:space="preserve"> ihre</w:t>
      </w:r>
      <w:r w:rsidR="002860C7" w:rsidRPr="002860C7">
        <w:rPr>
          <w:rFonts w:ascii="Times New Roman" w:hAnsi="Times New Roman" w:cs="Times New Roman"/>
          <w:sz w:val="24"/>
          <w:szCs w:val="24"/>
        </w:rPr>
        <w:t xml:space="preserve">r Identifizierung und Lokalisierung bereitgestellt werden. </w:t>
      </w:r>
      <w:r w:rsidR="00BC315F">
        <w:rPr>
          <w:rFonts w:ascii="Times New Roman" w:hAnsi="Times New Roman" w:cs="Times New Roman"/>
          <w:sz w:val="24"/>
          <w:szCs w:val="24"/>
        </w:rPr>
        <w:t>Das erfolgt durch die Angabe der vollständi</w:t>
      </w:r>
      <w:r w:rsidR="00BC315F" w:rsidRPr="00E2398E">
        <w:rPr>
          <w:rFonts w:ascii="Times New Roman" w:hAnsi="Times New Roman" w:cs="Times New Roman"/>
          <w:sz w:val="24"/>
          <w:szCs w:val="24"/>
        </w:rPr>
        <w:t>gen Netzwerkadresse (eigentlich des URI</w:t>
      </w:r>
      <w:r w:rsidR="00BC315F">
        <w:rPr>
          <w:rFonts w:ascii="Times New Roman" w:hAnsi="Times New Roman" w:cs="Times New Roman"/>
          <w:sz w:val="24"/>
          <w:szCs w:val="24"/>
        </w:rPr>
        <w:t>s</w:t>
      </w:r>
      <w:r w:rsidR="00BC315F" w:rsidRPr="00E2398E">
        <w:rPr>
          <w:rFonts w:ascii="Times New Roman" w:hAnsi="Times New Roman" w:cs="Times New Roman"/>
          <w:sz w:val="24"/>
          <w:szCs w:val="24"/>
        </w:rPr>
        <w:t xml:space="preserve"> – </w:t>
      </w:r>
      <w:r w:rsidR="00BC315F" w:rsidRPr="00C15DFD">
        <w:rPr>
          <w:rFonts w:ascii="Times New Roman" w:hAnsi="Times New Roman" w:cs="Times New Roman"/>
          <w:i/>
          <w:sz w:val="24"/>
          <w:szCs w:val="24"/>
        </w:rPr>
        <w:t>Uni</w:t>
      </w:r>
      <w:r w:rsidR="00BC315F">
        <w:rPr>
          <w:rFonts w:ascii="Times New Roman" w:hAnsi="Times New Roman" w:cs="Times New Roman"/>
          <w:i/>
          <w:sz w:val="24"/>
          <w:szCs w:val="24"/>
        </w:rPr>
        <w:t>form</w:t>
      </w:r>
      <w:r w:rsidR="00BC315F" w:rsidRPr="00C15DFD">
        <w:rPr>
          <w:rFonts w:ascii="Times New Roman" w:hAnsi="Times New Roman" w:cs="Times New Roman"/>
          <w:i/>
          <w:sz w:val="24"/>
          <w:szCs w:val="24"/>
        </w:rPr>
        <w:t xml:space="preserve"> Ressource </w:t>
      </w:r>
      <w:r w:rsidR="00BC315F">
        <w:rPr>
          <w:rFonts w:ascii="Times New Roman" w:hAnsi="Times New Roman" w:cs="Times New Roman"/>
          <w:i/>
          <w:sz w:val="24"/>
          <w:szCs w:val="24"/>
        </w:rPr>
        <w:t>Identifier</w:t>
      </w:r>
      <w:r w:rsidR="00BC315F">
        <w:rPr>
          <w:rFonts w:ascii="Times New Roman" w:hAnsi="Times New Roman" w:cs="Times New Roman"/>
          <w:sz w:val="24"/>
          <w:szCs w:val="24"/>
        </w:rPr>
        <w:t xml:space="preserve"> oder Einheitlicher Bezeichner für Ressourcen</w:t>
      </w:r>
      <w:r w:rsidR="00BC315F" w:rsidRPr="00E2398E">
        <w:rPr>
          <w:rFonts w:ascii="Times New Roman" w:hAnsi="Times New Roman" w:cs="Times New Roman"/>
          <w:sz w:val="24"/>
          <w:szCs w:val="24"/>
        </w:rPr>
        <w:t>)</w:t>
      </w:r>
      <w:r w:rsidR="00BC315F">
        <w:rPr>
          <w:rFonts w:ascii="Times New Roman" w:hAnsi="Times New Roman" w:cs="Times New Roman"/>
          <w:sz w:val="24"/>
          <w:szCs w:val="24"/>
        </w:rPr>
        <w:t xml:space="preserve"> der zitierten </w:t>
      </w:r>
      <w:r w:rsidR="00BC315F" w:rsidRPr="00343D3B">
        <w:rPr>
          <w:rFonts w:ascii="Times New Roman" w:hAnsi="Times New Roman" w:cs="Times New Roman"/>
          <w:sz w:val="24"/>
          <w:szCs w:val="24"/>
        </w:rPr>
        <w:t>Informations</w:t>
      </w:r>
      <w:r w:rsidR="00BC315F">
        <w:rPr>
          <w:rFonts w:ascii="Times New Roman" w:hAnsi="Times New Roman" w:cs="Times New Roman"/>
          <w:sz w:val="24"/>
          <w:szCs w:val="24"/>
        </w:rPr>
        <w:t>quelle</w:t>
      </w:r>
      <w:r w:rsidR="0054323C">
        <w:rPr>
          <w:rFonts w:ascii="Times New Roman" w:hAnsi="Times New Roman" w:cs="Times New Roman"/>
          <w:sz w:val="24"/>
          <w:szCs w:val="24"/>
        </w:rPr>
        <w:t xml:space="preserve"> nach </w:t>
      </w:r>
      <w:r w:rsidR="00D855DC">
        <w:rPr>
          <w:rFonts w:ascii="Times New Roman" w:hAnsi="Times New Roman" w:cs="Times New Roman"/>
          <w:sz w:val="24"/>
          <w:szCs w:val="24"/>
        </w:rPr>
        <w:t>d</w:t>
      </w:r>
      <w:r w:rsidR="0054323C">
        <w:rPr>
          <w:rFonts w:ascii="Times New Roman" w:hAnsi="Times New Roman" w:cs="Times New Roman"/>
          <w:sz w:val="24"/>
          <w:szCs w:val="24"/>
        </w:rPr>
        <w:t>em vorangestellten</w:t>
      </w:r>
      <w:r w:rsidR="00D855DC">
        <w:rPr>
          <w:rFonts w:ascii="Times New Roman" w:hAnsi="Times New Roman" w:cs="Times New Roman"/>
          <w:sz w:val="24"/>
          <w:szCs w:val="24"/>
        </w:rPr>
        <w:t xml:space="preserve"> Ausdruck</w:t>
      </w:r>
      <w:r w:rsidR="0054323C">
        <w:rPr>
          <w:rFonts w:ascii="Times New Roman" w:hAnsi="Times New Roman" w:cs="Times New Roman"/>
          <w:sz w:val="24"/>
          <w:szCs w:val="24"/>
        </w:rPr>
        <w:t xml:space="preserve"> „Verfügbar unter“, z.</w:t>
      </w:r>
      <w:r w:rsidR="0054323C" w:rsidRPr="007F171C">
        <w:rPr>
          <w:rFonts w:ascii="Times New Roman" w:hAnsi="Times New Roman" w:cs="Times New Roman"/>
          <w:sz w:val="16"/>
          <w:szCs w:val="16"/>
        </w:rPr>
        <w:t> </w:t>
      </w:r>
      <w:r w:rsidR="0054323C">
        <w:rPr>
          <w:rFonts w:ascii="Times New Roman" w:hAnsi="Times New Roman" w:cs="Times New Roman"/>
          <w:sz w:val="24"/>
          <w:szCs w:val="24"/>
        </w:rPr>
        <w:t>B. „Verfügbar unter</w:t>
      </w:r>
      <w:r w:rsidR="0054323C">
        <w:t xml:space="preserve"> </w:t>
      </w:r>
      <w:hyperlink r:id="rId14" w:history="1">
        <w:r w:rsidR="0054323C" w:rsidRPr="00ED1FDA">
          <w:rPr>
            <w:rStyle w:val="Hyperlink"/>
            <w:rFonts w:ascii="Times New Roman" w:hAnsi="Times New Roman" w:cs="Times New Roman"/>
            <w:color w:val="auto"/>
            <w:sz w:val="24"/>
            <w:szCs w:val="24"/>
            <w:u w:val="none"/>
          </w:rPr>
          <w:t>https://de.wikipedia.org/wiki/Uniform_Resource_Identifier</w:t>
        </w:r>
      </w:hyperlink>
      <w:r w:rsidR="0054323C">
        <w:rPr>
          <w:rStyle w:val="Hyperlink"/>
          <w:rFonts w:ascii="Times New Roman" w:hAnsi="Times New Roman" w:cs="Times New Roman"/>
          <w:color w:val="auto"/>
          <w:sz w:val="24"/>
          <w:szCs w:val="24"/>
          <w:u w:val="none"/>
        </w:rPr>
        <w:t xml:space="preserve">“. </w:t>
      </w:r>
      <w:r w:rsidR="00152483">
        <w:rPr>
          <w:rFonts w:ascii="Times New Roman" w:hAnsi="Times New Roman" w:cs="Times New Roman"/>
          <w:sz w:val="24"/>
          <w:szCs w:val="24"/>
        </w:rPr>
        <w:t>Da Netzwerkadressen sehr lang sein können, sind bei ihrer Anführung Umbrüche nach einzelnen oder doppelten Schrägstrichen erlaubt.</w:t>
      </w:r>
    </w:p>
    <w:p w14:paraId="2A1F4224" w14:textId="49819384" w:rsidR="00EF0526" w:rsidRDefault="00EF0526" w:rsidP="00EF0526">
      <w:pPr>
        <w:ind w:left="425"/>
        <w:jc w:val="both"/>
        <w:rPr>
          <w:rFonts w:ascii="Times New Roman" w:hAnsi="Times New Roman" w:cs="Times New Roman"/>
          <w:sz w:val="24"/>
          <w:szCs w:val="24"/>
        </w:rPr>
      </w:pPr>
      <w:r>
        <w:rPr>
          <w:rFonts w:ascii="Times New Roman" w:hAnsi="Times New Roman" w:cs="Times New Roman"/>
          <w:sz w:val="24"/>
          <w:szCs w:val="24"/>
        </w:rPr>
        <w:t xml:space="preserve">Verfügt </w:t>
      </w:r>
      <w:r w:rsidR="002837B3">
        <w:rPr>
          <w:rFonts w:ascii="Times New Roman" w:hAnsi="Times New Roman" w:cs="Times New Roman"/>
          <w:sz w:val="24"/>
          <w:szCs w:val="24"/>
        </w:rPr>
        <w:t>alle</w:t>
      </w:r>
      <w:r>
        <w:rPr>
          <w:rFonts w:ascii="Times New Roman" w:hAnsi="Times New Roman" w:cs="Times New Roman"/>
          <w:sz w:val="24"/>
          <w:szCs w:val="24"/>
        </w:rPr>
        <w:t xml:space="preserve">rdings eine </w:t>
      </w:r>
      <w:r w:rsidRPr="00343D3B">
        <w:rPr>
          <w:rFonts w:ascii="Times New Roman" w:hAnsi="Times New Roman" w:cs="Times New Roman"/>
          <w:sz w:val="24"/>
          <w:szCs w:val="24"/>
        </w:rPr>
        <w:t>Online-Informations</w:t>
      </w:r>
      <w:r>
        <w:rPr>
          <w:rFonts w:ascii="Times New Roman" w:hAnsi="Times New Roman" w:cs="Times New Roman"/>
          <w:sz w:val="24"/>
          <w:szCs w:val="24"/>
        </w:rPr>
        <w:t xml:space="preserve">ressource über einen DOI </w:t>
      </w:r>
      <w:r w:rsidRPr="00EF0526">
        <w:rPr>
          <w:rFonts w:ascii="Times New Roman" w:hAnsi="Times New Roman" w:cs="Times New Roman"/>
          <w:sz w:val="24"/>
          <w:szCs w:val="24"/>
        </w:rPr>
        <w:t>(</w:t>
      </w:r>
      <w:r>
        <w:rPr>
          <w:rFonts w:ascii="Times New Roman" w:hAnsi="Times New Roman" w:cs="Times New Roman"/>
          <w:sz w:val="24"/>
          <w:szCs w:val="24"/>
        </w:rPr>
        <w:t>den d</w:t>
      </w:r>
      <w:r w:rsidRPr="00EF0526">
        <w:rPr>
          <w:rFonts w:ascii="Times New Roman" w:hAnsi="Times New Roman" w:cs="Times New Roman"/>
          <w:sz w:val="24"/>
          <w:szCs w:val="24"/>
        </w:rPr>
        <w:t>igitalen Objektbezeichner</w:t>
      </w:r>
      <w:r>
        <w:rPr>
          <w:rFonts w:ascii="Times New Roman" w:hAnsi="Times New Roman" w:cs="Times New Roman"/>
          <w:sz w:val="24"/>
          <w:szCs w:val="24"/>
        </w:rPr>
        <w:t>)</w:t>
      </w:r>
      <w:r w:rsidR="002837B3">
        <w:rPr>
          <w:rFonts w:ascii="Times New Roman" w:hAnsi="Times New Roman" w:cs="Times New Roman"/>
          <w:sz w:val="24"/>
          <w:szCs w:val="24"/>
        </w:rPr>
        <w:t xml:space="preserve"> oder einen anderen </w:t>
      </w:r>
      <w:r w:rsidR="006D3B68">
        <w:rPr>
          <w:rFonts w:ascii="Times New Roman" w:hAnsi="Times New Roman" w:cs="Times New Roman"/>
          <w:sz w:val="24"/>
          <w:szCs w:val="24"/>
        </w:rPr>
        <w:t>dauernden</w:t>
      </w:r>
      <w:r w:rsidR="002837B3">
        <w:rPr>
          <w:rFonts w:ascii="Times New Roman" w:hAnsi="Times New Roman" w:cs="Times New Roman"/>
          <w:sz w:val="24"/>
          <w:szCs w:val="24"/>
        </w:rPr>
        <w:t xml:space="preserve"> Identifikator</w:t>
      </w:r>
      <w:r>
        <w:rPr>
          <w:rFonts w:ascii="Times New Roman" w:hAnsi="Times New Roman" w:cs="Times New Roman"/>
          <w:sz w:val="24"/>
          <w:szCs w:val="24"/>
        </w:rPr>
        <w:t xml:space="preserve">, dann ist seine Angabe als Standardkennung (s. </w:t>
      </w:r>
      <w:r w:rsidR="00BC315F">
        <w:rPr>
          <w:rFonts w:ascii="Times New Roman" w:hAnsi="Times New Roman" w:cs="Times New Roman"/>
          <w:sz w:val="24"/>
          <w:szCs w:val="24"/>
        </w:rPr>
        <w:t>Punkt</w:t>
      </w:r>
      <w:r w:rsidR="000C55A6">
        <w:rPr>
          <w:rFonts w:ascii="Times New Roman" w:hAnsi="Times New Roman" w:cs="Times New Roman"/>
          <w:sz w:val="24"/>
          <w:szCs w:val="24"/>
        </w:rPr>
        <w:t> </w:t>
      </w:r>
      <w:r w:rsidR="00BC315F">
        <w:rPr>
          <w:rFonts w:ascii="Times New Roman" w:hAnsi="Times New Roman" w:cs="Times New Roman"/>
          <w:sz w:val="24"/>
          <w:szCs w:val="24"/>
        </w:rPr>
        <w:t>11</w:t>
      </w:r>
      <w:r>
        <w:rPr>
          <w:rFonts w:ascii="Times New Roman" w:hAnsi="Times New Roman" w:cs="Times New Roman"/>
          <w:sz w:val="24"/>
          <w:szCs w:val="24"/>
        </w:rPr>
        <w:t xml:space="preserve">) der flüchtigen </w:t>
      </w:r>
      <w:r w:rsidRPr="00E2398E">
        <w:rPr>
          <w:rFonts w:ascii="Times New Roman" w:hAnsi="Times New Roman" w:cs="Times New Roman"/>
          <w:sz w:val="24"/>
          <w:szCs w:val="24"/>
        </w:rPr>
        <w:t>Netzwerkadresse</w:t>
      </w:r>
      <w:r>
        <w:rPr>
          <w:rFonts w:ascii="Times New Roman" w:hAnsi="Times New Roman" w:cs="Times New Roman"/>
          <w:sz w:val="24"/>
          <w:szCs w:val="24"/>
        </w:rPr>
        <w:t xml:space="preserve"> vorzuziehen.</w:t>
      </w:r>
    </w:p>
    <w:p w14:paraId="0C391D32" w14:textId="781B470C" w:rsidR="0054323C" w:rsidRDefault="0054323C" w:rsidP="00EF0526">
      <w:pPr>
        <w:ind w:left="425"/>
        <w:jc w:val="both"/>
        <w:rPr>
          <w:rFonts w:ascii="Times New Roman" w:hAnsi="Times New Roman" w:cs="Times New Roman"/>
          <w:sz w:val="24"/>
          <w:szCs w:val="24"/>
        </w:rPr>
      </w:pPr>
      <w:r>
        <w:rPr>
          <w:rFonts w:ascii="Times New Roman" w:hAnsi="Times New Roman" w:cs="Times New Roman"/>
          <w:sz w:val="24"/>
          <w:szCs w:val="24"/>
        </w:rPr>
        <w:t xml:space="preserve">Folgt die Angabe über die Verfügbarkeit nach </w:t>
      </w:r>
      <w:r w:rsidR="00164361">
        <w:rPr>
          <w:rFonts w:ascii="Times New Roman" w:hAnsi="Times New Roman" w:cs="Times New Roman"/>
          <w:sz w:val="24"/>
          <w:szCs w:val="24"/>
        </w:rPr>
        <w:t>ein</w:t>
      </w:r>
      <w:r>
        <w:rPr>
          <w:rFonts w:ascii="Times New Roman" w:hAnsi="Times New Roman" w:cs="Times New Roman"/>
          <w:sz w:val="24"/>
          <w:szCs w:val="24"/>
        </w:rPr>
        <w:t>er Standardkennung oder einer zu</w:t>
      </w:r>
      <w:r w:rsidR="007C7002">
        <w:rPr>
          <w:rFonts w:ascii="Times New Roman" w:hAnsi="Times New Roman" w:cs="Times New Roman"/>
          <w:sz w:val="24"/>
          <w:szCs w:val="24"/>
        </w:rPr>
        <w:softHyphen/>
      </w:r>
      <w:r>
        <w:rPr>
          <w:rFonts w:ascii="Times New Roman" w:hAnsi="Times New Roman" w:cs="Times New Roman"/>
          <w:sz w:val="24"/>
          <w:szCs w:val="24"/>
        </w:rPr>
        <w:t>sätzlichen Angabe, so wird die vorhergehende Angabe mit einem Punkt</w:t>
      </w:r>
      <w:r w:rsidR="00164361">
        <w:rPr>
          <w:rFonts w:ascii="Times New Roman" w:hAnsi="Times New Roman" w:cs="Times New Roman"/>
          <w:sz w:val="24"/>
          <w:szCs w:val="24"/>
        </w:rPr>
        <w:t xml:space="preserve"> abgeschlos</w:t>
      </w:r>
      <w:r w:rsidR="007C7002">
        <w:rPr>
          <w:rFonts w:ascii="Times New Roman" w:hAnsi="Times New Roman" w:cs="Times New Roman"/>
          <w:sz w:val="24"/>
          <w:szCs w:val="24"/>
        </w:rPr>
        <w:softHyphen/>
      </w:r>
      <w:r w:rsidR="00164361">
        <w:rPr>
          <w:rFonts w:ascii="Times New Roman" w:hAnsi="Times New Roman" w:cs="Times New Roman"/>
          <w:sz w:val="24"/>
          <w:szCs w:val="24"/>
        </w:rPr>
        <w:t>sen,</w:t>
      </w:r>
      <w:r>
        <w:rPr>
          <w:rFonts w:ascii="Times New Roman" w:hAnsi="Times New Roman" w:cs="Times New Roman"/>
          <w:sz w:val="24"/>
          <w:szCs w:val="24"/>
        </w:rPr>
        <w:t xml:space="preserve"> sonst wird </w:t>
      </w:r>
      <w:r w:rsidR="00164361">
        <w:rPr>
          <w:rFonts w:ascii="Times New Roman" w:hAnsi="Times New Roman" w:cs="Times New Roman"/>
          <w:sz w:val="24"/>
          <w:szCs w:val="24"/>
        </w:rPr>
        <w:t>der</w:t>
      </w:r>
      <w:r>
        <w:rPr>
          <w:rFonts w:ascii="Times New Roman" w:hAnsi="Times New Roman" w:cs="Times New Roman"/>
          <w:sz w:val="24"/>
          <w:szCs w:val="24"/>
        </w:rPr>
        <w:t xml:space="preserve"> </w:t>
      </w:r>
      <w:r w:rsidR="00164361">
        <w:rPr>
          <w:rFonts w:ascii="Times New Roman" w:hAnsi="Times New Roman" w:cs="Times New Roman"/>
          <w:sz w:val="24"/>
          <w:szCs w:val="24"/>
        </w:rPr>
        <w:t xml:space="preserve">Angabe zur Verfügbarkeit </w:t>
      </w:r>
      <w:r>
        <w:rPr>
          <w:rFonts w:ascii="Times New Roman" w:hAnsi="Times New Roman" w:cs="Times New Roman"/>
          <w:sz w:val="24"/>
          <w:szCs w:val="24"/>
        </w:rPr>
        <w:t>ein Gedankenstrich vorangestellt.</w:t>
      </w:r>
    </w:p>
    <w:p w14:paraId="0621D0E6" w14:textId="37230A19" w:rsidR="00B958BC" w:rsidRPr="007C1DD7" w:rsidRDefault="00B958BC" w:rsidP="002746D6">
      <w:pPr>
        <w:keepNext/>
        <w:tabs>
          <w:tab w:val="left" w:pos="454"/>
        </w:tabs>
        <w:spacing w:before="500" w:after="140"/>
        <w:ind w:left="454" w:hanging="454"/>
        <w:rPr>
          <w:rFonts w:ascii="Source Sans Pro" w:hAnsi="Source Sans Pro" w:cs="Times New Roman"/>
          <w:b/>
          <w:sz w:val="26"/>
          <w:szCs w:val="26"/>
        </w:rPr>
      </w:pPr>
      <w:r w:rsidRPr="007C1DD7">
        <w:rPr>
          <w:rFonts w:ascii="Source Sans Pro" w:hAnsi="Source Sans Pro" w:cs="Times New Roman"/>
          <w:b/>
          <w:sz w:val="26"/>
          <w:szCs w:val="26"/>
        </w:rPr>
        <w:t>3.3</w:t>
      </w:r>
      <w:r w:rsidR="00261DA7" w:rsidRPr="007C1DD7">
        <w:rPr>
          <w:rFonts w:ascii="Source Sans Pro" w:hAnsi="Source Sans Pro" w:cs="Times New Roman"/>
          <w:b/>
          <w:sz w:val="26"/>
          <w:szCs w:val="26"/>
        </w:rPr>
        <w:tab/>
      </w:r>
      <w:r w:rsidRPr="007C1DD7">
        <w:rPr>
          <w:rFonts w:ascii="Source Sans Pro" w:hAnsi="Source Sans Pro" w:cs="Times New Roman"/>
          <w:b/>
          <w:sz w:val="26"/>
          <w:szCs w:val="26"/>
        </w:rPr>
        <w:t>Beiträge innerhalb einzeln herausgegebener monographischer Vorlagen</w:t>
      </w:r>
    </w:p>
    <w:p w14:paraId="5A57B0D7" w14:textId="60F6C95A" w:rsidR="000175C7" w:rsidRPr="00645785" w:rsidRDefault="000175C7" w:rsidP="007C1DD7">
      <w:pPr>
        <w:spacing w:before="0" w:after="0"/>
        <w:jc w:val="both"/>
        <w:rPr>
          <w:rFonts w:ascii="Times New Roman" w:hAnsi="Times New Roman" w:cs="Times New Roman"/>
          <w:sz w:val="24"/>
          <w:szCs w:val="24"/>
        </w:rPr>
      </w:pPr>
      <w:r>
        <w:rPr>
          <w:rFonts w:ascii="Times New Roman" w:hAnsi="Times New Roman" w:cs="Times New Roman"/>
          <w:sz w:val="24"/>
          <w:szCs w:val="24"/>
        </w:rPr>
        <w:t>Typische Vertreter von</w:t>
      </w:r>
      <w:r w:rsidR="00C20CBE">
        <w:rPr>
          <w:rFonts w:ascii="Times New Roman" w:hAnsi="Times New Roman" w:cs="Times New Roman"/>
          <w:sz w:val="24"/>
          <w:szCs w:val="24"/>
        </w:rPr>
        <w:t xml:space="preserve"> Beiträgen, die innerhalb einzeln herausge</w:t>
      </w:r>
      <w:r w:rsidR="005D2CB4">
        <w:rPr>
          <w:rFonts w:ascii="Times New Roman" w:hAnsi="Times New Roman" w:cs="Times New Roman"/>
          <w:sz w:val="24"/>
          <w:szCs w:val="24"/>
        </w:rPr>
        <w:t>ge</w:t>
      </w:r>
      <w:r w:rsidR="00C20CBE">
        <w:rPr>
          <w:rFonts w:ascii="Times New Roman" w:hAnsi="Times New Roman" w:cs="Times New Roman"/>
          <w:sz w:val="24"/>
          <w:szCs w:val="24"/>
        </w:rPr>
        <w:t>bener monographi</w:t>
      </w:r>
      <w:r w:rsidR="0039014B">
        <w:rPr>
          <w:rFonts w:ascii="Times New Roman" w:hAnsi="Times New Roman" w:cs="Times New Roman"/>
          <w:sz w:val="24"/>
          <w:szCs w:val="24"/>
        </w:rPr>
        <w:softHyphen/>
      </w:r>
      <w:r w:rsidR="00C20CBE">
        <w:rPr>
          <w:rFonts w:ascii="Times New Roman" w:hAnsi="Times New Roman" w:cs="Times New Roman"/>
          <w:sz w:val="24"/>
          <w:szCs w:val="24"/>
        </w:rPr>
        <w:t xml:space="preserve">scher Vorlagen erschienen, </w:t>
      </w:r>
      <w:r>
        <w:rPr>
          <w:rFonts w:ascii="Times New Roman" w:hAnsi="Times New Roman" w:cs="Times New Roman"/>
          <w:sz w:val="24"/>
          <w:szCs w:val="24"/>
        </w:rPr>
        <w:t>sind</w:t>
      </w:r>
      <w:r w:rsidR="00B2671D" w:rsidRPr="00B2671D">
        <w:rPr>
          <w:rFonts w:ascii="Times New Roman" w:hAnsi="Times New Roman" w:cs="Times New Roman"/>
          <w:sz w:val="24"/>
          <w:szCs w:val="24"/>
        </w:rPr>
        <w:t xml:space="preserve"> </w:t>
      </w:r>
      <w:r w:rsidR="00B2671D">
        <w:rPr>
          <w:rFonts w:ascii="Times New Roman" w:hAnsi="Times New Roman" w:cs="Times New Roman"/>
          <w:sz w:val="24"/>
          <w:szCs w:val="24"/>
        </w:rPr>
        <w:t>in Tagungs</w:t>
      </w:r>
      <w:r w:rsidR="00A95272">
        <w:rPr>
          <w:rFonts w:ascii="Times New Roman" w:hAnsi="Times New Roman" w:cs="Times New Roman"/>
          <w:sz w:val="24"/>
          <w:szCs w:val="24"/>
        </w:rPr>
        <w:t>schrift</w:t>
      </w:r>
      <w:r w:rsidR="00B2671D">
        <w:rPr>
          <w:rFonts w:ascii="Times New Roman" w:hAnsi="Times New Roman" w:cs="Times New Roman"/>
          <w:sz w:val="24"/>
          <w:szCs w:val="24"/>
        </w:rPr>
        <w:t>en veröffentlichte Beiträge zu fachli</w:t>
      </w:r>
      <w:r w:rsidR="0039014B">
        <w:rPr>
          <w:rFonts w:ascii="Times New Roman" w:hAnsi="Times New Roman" w:cs="Times New Roman"/>
          <w:sz w:val="24"/>
          <w:szCs w:val="24"/>
        </w:rPr>
        <w:softHyphen/>
      </w:r>
      <w:r w:rsidR="00B2671D">
        <w:rPr>
          <w:rFonts w:ascii="Times New Roman" w:hAnsi="Times New Roman" w:cs="Times New Roman"/>
          <w:sz w:val="24"/>
          <w:szCs w:val="24"/>
        </w:rPr>
        <w:t xml:space="preserve">chen oder wissenschaftlichen </w:t>
      </w:r>
      <w:r w:rsidR="007E1729">
        <w:rPr>
          <w:rFonts w:ascii="Times New Roman" w:hAnsi="Times New Roman" w:cs="Times New Roman"/>
          <w:sz w:val="24"/>
          <w:szCs w:val="24"/>
        </w:rPr>
        <w:t>Tagungen (</w:t>
      </w:r>
      <w:r w:rsidR="00E509B8">
        <w:rPr>
          <w:rFonts w:ascii="Times New Roman" w:hAnsi="Times New Roman" w:cs="Times New Roman"/>
          <w:sz w:val="24"/>
          <w:szCs w:val="24"/>
        </w:rPr>
        <w:t xml:space="preserve">Kongressen, </w:t>
      </w:r>
      <w:r w:rsidR="007E1729">
        <w:rPr>
          <w:rFonts w:ascii="Times New Roman" w:hAnsi="Times New Roman" w:cs="Times New Roman"/>
          <w:sz w:val="24"/>
          <w:szCs w:val="24"/>
        </w:rPr>
        <w:t>Konferenzen</w:t>
      </w:r>
      <w:r w:rsidR="00E509B8">
        <w:rPr>
          <w:rFonts w:ascii="Times New Roman" w:hAnsi="Times New Roman" w:cs="Times New Roman"/>
          <w:sz w:val="24"/>
          <w:szCs w:val="24"/>
        </w:rPr>
        <w:t>,</w:t>
      </w:r>
      <w:r w:rsidR="007E1729">
        <w:rPr>
          <w:rFonts w:ascii="Times New Roman" w:hAnsi="Times New Roman" w:cs="Times New Roman"/>
          <w:sz w:val="24"/>
          <w:szCs w:val="24"/>
        </w:rPr>
        <w:t xml:space="preserve"> </w:t>
      </w:r>
      <w:r w:rsidR="00E509B8">
        <w:rPr>
          <w:rFonts w:ascii="Times New Roman" w:hAnsi="Times New Roman" w:cs="Times New Roman"/>
          <w:sz w:val="24"/>
          <w:szCs w:val="24"/>
        </w:rPr>
        <w:t>Symposien</w:t>
      </w:r>
      <w:r w:rsidR="00A95272">
        <w:rPr>
          <w:rFonts w:ascii="Times New Roman" w:hAnsi="Times New Roman" w:cs="Times New Roman"/>
          <w:sz w:val="24"/>
          <w:szCs w:val="24"/>
        </w:rPr>
        <w:t>,</w:t>
      </w:r>
      <w:r w:rsidR="00E509B8">
        <w:rPr>
          <w:rFonts w:ascii="Times New Roman" w:hAnsi="Times New Roman" w:cs="Times New Roman"/>
          <w:sz w:val="24"/>
          <w:szCs w:val="24"/>
        </w:rPr>
        <w:t xml:space="preserve"> Kollo</w:t>
      </w:r>
      <w:r w:rsidR="0039014B">
        <w:rPr>
          <w:rFonts w:ascii="Times New Roman" w:hAnsi="Times New Roman" w:cs="Times New Roman"/>
          <w:sz w:val="24"/>
          <w:szCs w:val="24"/>
        </w:rPr>
        <w:softHyphen/>
      </w:r>
      <w:r w:rsidR="00E509B8">
        <w:rPr>
          <w:rFonts w:ascii="Times New Roman" w:hAnsi="Times New Roman" w:cs="Times New Roman"/>
          <w:sz w:val="24"/>
          <w:szCs w:val="24"/>
        </w:rPr>
        <w:t>quien, Seminaren u.</w:t>
      </w:r>
      <w:r w:rsidR="00496B44" w:rsidRPr="007F171C">
        <w:rPr>
          <w:rFonts w:ascii="Times New Roman" w:hAnsi="Times New Roman" w:cs="Times New Roman"/>
          <w:sz w:val="16"/>
          <w:szCs w:val="16"/>
        </w:rPr>
        <w:t> </w:t>
      </w:r>
      <w:r w:rsidR="00E509B8">
        <w:rPr>
          <w:rFonts w:ascii="Times New Roman" w:hAnsi="Times New Roman" w:cs="Times New Roman"/>
          <w:sz w:val="24"/>
          <w:szCs w:val="24"/>
        </w:rPr>
        <w:t>a.)</w:t>
      </w:r>
      <w:r w:rsidR="00645785">
        <w:rPr>
          <w:rFonts w:ascii="Times New Roman" w:hAnsi="Times New Roman" w:cs="Times New Roman"/>
          <w:sz w:val="24"/>
          <w:szCs w:val="24"/>
        </w:rPr>
        <w:t xml:space="preserve">, </w:t>
      </w:r>
      <w:r w:rsidR="007E1729">
        <w:rPr>
          <w:rFonts w:ascii="Times New Roman" w:hAnsi="Times New Roman" w:cs="Times New Roman"/>
          <w:sz w:val="24"/>
          <w:szCs w:val="24"/>
        </w:rPr>
        <w:t>Beiträge in so</w:t>
      </w:r>
      <w:r w:rsidR="00645785">
        <w:rPr>
          <w:rFonts w:ascii="Times New Roman" w:hAnsi="Times New Roman" w:cs="Times New Roman"/>
          <w:sz w:val="24"/>
          <w:szCs w:val="24"/>
        </w:rPr>
        <w:t xml:space="preserve">nstigen </w:t>
      </w:r>
      <w:r w:rsidR="003B0B17">
        <w:rPr>
          <w:rFonts w:ascii="Times New Roman" w:hAnsi="Times New Roman" w:cs="Times New Roman"/>
          <w:sz w:val="24"/>
          <w:szCs w:val="24"/>
        </w:rPr>
        <w:t xml:space="preserve">monographischen </w:t>
      </w:r>
      <w:r w:rsidR="00645785">
        <w:rPr>
          <w:rFonts w:ascii="Times New Roman" w:hAnsi="Times New Roman" w:cs="Times New Roman"/>
          <w:sz w:val="24"/>
          <w:szCs w:val="24"/>
        </w:rPr>
        <w:t>Sammelwerken sowie</w:t>
      </w:r>
      <w:r w:rsidR="00B2671D">
        <w:rPr>
          <w:rFonts w:ascii="Times New Roman" w:hAnsi="Times New Roman" w:cs="Times New Roman"/>
          <w:sz w:val="24"/>
          <w:szCs w:val="24"/>
        </w:rPr>
        <w:t xml:space="preserve"> </w:t>
      </w:r>
      <w:r w:rsidR="00645785">
        <w:rPr>
          <w:rFonts w:ascii="Times New Roman" w:hAnsi="Times New Roman" w:cs="Times New Roman"/>
          <w:sz w:val="24"/>
          <w:szCs w:val="24"/>
        </w:rPr>
        <w:t xml:space="preserve">Artikel oder </w:t>
      </w:r>
      <w:r w:rsidR="00B2671D">
        <w:rPr>
          <w:rFonts w:ascii="Times New Roman" w:hAnsi="Times New Roman" w:cs="Times New Roman"/>
          <w:sz w:val="24"/>
          <w:szCs w:val="24"/>
        </w:rPr>
        <w:t>Einträge in</w:t>
      </w:r>
      <w:r w:rsidR="00B2671D" w:rsidRPr="00B2671D">
        <w:rPr>
          <w:rFonts w:ascii="Times New Roman" w:hAnsi="Times New Roman" w:cs="Times New Roman"/>
          <w:sz w:val="24"/>
          <w:szCs w:val="24"/>
        </w:rPr>
        <w:t xml:space="preserve"> </w:t>
      </w:r>
      <w:r w:rsidR="00CC6DDA">
        <w:rPr>
          <w:rFonts w:ascii="Times New Roman" w:hAnsi="Times New Roman" w:cs="Times New Roman"/>
          <w:sz w:val="24"/>
          <w:szCs w:val="24"/>
        </w:rPr>
        <w:t>e</w:t>
      </w:r>
      <w:r w:rsidR="00B2671D" w:rsidRPr="00645785">
        <w:rPr>
          <w:rFonts w:ascii="Times New Roman" w:hAnsi="Times New Roman" w:cs="Times New Roman"/>
          <w:sz w:val="24"/>
          <w:szCs w:val="24"/>
        </w:rPr>
        <w:t>nzyklopädi</w:t>
      </w:r>
      <w:r w:rsidR="00CC6DDA">
        <w:rPr>
          <w:rFonts w:ascii="Times New Roman" w:hAnsi="Times New Roman" w:cs="Times New Roman"/>
          <w:sz w:val="24"/>
          <w:szCs w:val="24"/>
        </w:rPr>
        <w:t>sch</w:t>
      </w:r>
      <w:r w:rsidR="00B2671D" w:rsidRPr="00645785">
        <w:rPr>
          <w:rFonts w:ascii="Times New Roman" w:hAnsi="Times New Roman" w:cs="Times New Roman"/>
          <w:sz w:val="24"/>
          <w:szCs w:val="24"/>
        </w:rPr>
        <w:t>en</w:t>
      </w:r>
      <w:r w:rsidR="00645785" w:rsidRPr="00645785">
        <w:rPr>
          <w:rFonts w:ascii="Times New Roman" w:hAnsi="Times New Roman" w:cs="Times New Roman"/>
          <w:sz w:val="24"/>
          <w:szCs w:val="24"/>
        </w:rPr>
        <w:t xml:space="preserve"> </w:t>
      </w:r>
      <w:r w:rsidR="00CC6DDA">
        <w:rPr>
          <w:rFonts w:ascii="Times New Roman" w:hAnsi="Times New Roman" w:cs="Times New Roman"/>
          <w:sz w:val="24"/>
          <w:szCs w:val="24"/>
        </w:rPr>
        <w:t xml:space="preserve">Werken </w:t>
      </w:r>
      <w:r w:rsidR="00645785" w:rsidRPr="00645785">
        <w:rPr>
          <w:rFonts w:ascii="Times New Roman" w:hAnsi="Times New Roman" w:cs="Times New Roman"/>
          <w:sz w:val="24"/>
          <w:szCs w:val="24"/>
        </w:rPr>
        <w:t>und</w:t>
      </w:r>
      <w:r w:rsidR="00A95272" w:rsidRPr="00645785">
        <w:rPr>
          <w:rFonts w:ascii="Times New Roman" w:hAnsi="Times New Roman" w:cs="Times New Roman"/>
          <w:sz w:val="24"/>
          <w:szCs w:val="24"/>
        </w:rPr>
        <w:t xml:space="preserve"> Lexika</w:t>
      </w:r>
      <w:r w:rsidR="00645785" w:rsidRPr="00645785">
        <w:rPr>
          <w:rFonts w:ascii="Times New Roman" w:hAnsi="Times New Roman" w:cs="Times New Roman"/>
          <w:sz w:val="24"/>
          <w:szCs w:val="24"/>
        </w:rPr>
        <w:t>.</w:t>
      </w:r>
    </w:p>
    <w:p w14:paraId="7128052A" w14:textId="5B1266B6" w:rsidR="00B958BC" w:rsidRDefault="00022DA8" w:rsidP="00AA37B0">
      <w:pPr>
        <w:spacing w:before="180" w:after="0"/>
        <w:jc w:val="both"/>
        <w:rPr>
          <w:rFonts w:ascii="Times New Roman" w:hAnsi="Times New Roman" w:cs="Times New Roman"/>
          <w:sz w:val="24"/>
          <w:szCs w:val="24"/>
        </w:rPr>
      </w:pPr>
      <w:r>
        <w:rPr>
          <w:rFonts w:ascii="Times New Roman" w:hAnsi="Times New Roman" w:cs="Times New Roman"/>
          <w:sz w:val="24"/>
          <w:szCs w:val="24"/>
        </w:rPr>
        <w:t>Die Struktur von</w:t>
      </w:r>
      <w:r w:rsidRPr="00022DA8">
        <w:rPr>
          <w:rFonts w:ascii="Times New Roman" w:hAnsi="Times New Roman" w:cs="Times New Roman"/>
          <w:sz w:val="24"/>
          <w:szCs w:val="24"/>
        </w:rPr>
        <w:t xml:space="preserve"> </w:t>
      </w:r>
      <w:r w:rsidRPr="00645785">
        <w:rPr>
          <w:rFonts w:ascii="Times New Roman" w:hAnsi="Times New Roman" w:cs="Times New Roman"/>
          <w:sz w:val="24"/>
          <w:szCs w:val="24"/>
        </w:rPr>
        <w:t>Quellenangabe</w:t>
      </w:r>
      <w:r>
        <w:rPr>
          <w:rFonts w:ascii="Times New Roman" w:hAnsi="Times New Roman" w:cs="Times New Roman"/>
          <w:sz w:val="24"/>
          <w:szCs w:val="24"/>
        </w:rPr>
        <w:t>n zu Beiträgen</w:t>
      </w:r>
      <w:r w:rsidRPr="00022DA8">
        <w:rPr>
          <w:rFonts w:ascii="Times New Roman" w:hAnsi="Times New Roman" w:cs="Times New Roman"/>
          <w:sz w:val="24"/>
          <w:szCs w:val="24"/>
        </w:rPr>
        <w:t xml:space="preserve"> </w:t>
      </w:r>
      <w:r w:rsidRPr="00645785">
        <w:rPr>
          <w:rFonts w:ascii="Times New Roman" w:hAnsi="Times New Roman" w:cs="Times New Roman"/>
          <w:sz w:val="24"/>
          <w:szCs w:val="24"/>
        </w:rPr>
        <w:t xml:space="preserve">innerhalb </w:t>
      </w:r>
      <w:r>
        <w:rPr>
          <w:rFonts w:ascii="Times New Roman" w:hAnsi="Times New Roman" w:cs="Times New Roman"/>
          <w:sz w:val="24"/>
          <w:szCs w:val="24"/>
        </w:rPr>
        <w:t>einzeln heraus</w:t>
      </w:r>
      <w:r w:rsidR="005D2CB4">
        <w:rPr>
          <w:rFonts w:ascii="Times New Roman" w:hAnsi="Times New Roman" w:cs="Times New Roman"/>
          <w:sz w:val="24"/>
          <w:szCs w:val="24"/>
        </w:rPr>
        <w:t>ge</w:t>
      </w:r>
      <w:r>
        <w:rPr>
          <w:rFonts w:ascii="Times New Roman" w:hAnsi="Times New Roman" w:cs="Times New Roman"/>
          <w:sz w:val="24"/>
          <w:szCs w:val="24"/>
        </w:rPr>
        <w:t>gebener mono</w:t>
      </w:r>
      <w:r w:rsidR="007C7002">
        <w:rPr>
          <w:rFonts w:ascii="Times New Roman" w:hAnsi="Times New Roman" w:cs="Times New Roman"/>
          <w:sz w:val="24"/>
          <w:szCs w:val="24"/>
        </w:rPr>
        <w:softHyphen/>
      </w:r>
      <w:r>
        <w:rPr>
          <w:rFonts w:ascii="Times New Roman" w:hAnsi="Times New Roman" w:cs="Times New Roman"/>
          <w:sz w:val="24"/>
          <w:szCs w:val="24"/>
        </w:rPr>
        <w:t xml:space="preserve">graphischer </w:t>
      </w:r>
      <w:r w:rsidR="002A55EA">
        <w:rPr>
          <w:rFonts w:ascii="Times New Roman" w:hAnsi="Times New Roman" w:cs="Times New Roman"/>
          <w:sz w:val="24"/>
          <w:szCs w:val="24"/>
        </w:rPr>
        <w:t>Vorlagen</w:t>
      </w:r>
      <w:r>
        <w:rPr>
          <w:rFonts w:ascii="Times New Roman" w:hAnsi="Times New Roman" w:cs="Times New Roman"/>
          <w:sz w:val="24"/>
          <w:szCs w:val="24"/>
        </w:rPr>
        <w:t xml:space="preserve"> </w:t>
      </w:r>
      <w:r w:rsidRPr="007C7002">
        <w:rPr>
          <w:rFonts w:ascii="Times New Roman" w:hAnsi="Times New Roman" w:cs="Times New Roman"/>
          <w:sz w:val="24"/>
          <w:szCs w:val="24"/>
        </w:rPr>
        <w:t xml:space="preserve">unterscheidet sich </w:t>
      </w:r>
      <w:r w:rsidR="00B75FDB" w:rsidRPr="007C7002">
        <w:rPr>
          <w:rFonts w:ascii="Times New Roman" w:hAnsi="Times New Roman" w:cs="Times New Roman"/>
          <w:sz w:val="24"/>
          <w:szCs w:val="24"/>
        </w:rPr>
        <w:t>gewiss</w:t>
      </w:r>
      <w:r w:rsidRPr="007C7002">
        <w:rPr>
          <w:rFonts w:ascii="Times New Roman" w:hAnsi="Times New Roman" w:cs="Times New Roman"/>
          <w:sz w:val="24"/>
          <w:szCs w:val="24"/>
        </w:rPr>
        <w:t xml:space="preserve">ermaßen von jener zu monographischen </w:t>
      </w:r>
      <w:r w:rsidR="002A55EA" w:rsidRPr="007C7002">
        <w:rPr>
          <w:rFonts w:ascii="Times New Roman" w:hAnsi="Times New Roman" w:cs="Times New Roman"/>
          <w:sz w:val="24"/>
          <w:szCs w:val="24"/>
        </w:rPr>
        <w:t xml:space="preserve">Vorlagen </w:t>
      </w:r>
      <w:r w:rsidRPr="007C7002">
        <w:rPr>
          <w:rFonts w:ascii="Times New Roman" w:hAnsi="Times New Roman" w:cs="Times New Roman"/>
          <w:sz w:val="24"/>
          <w:szCs w:val="24"/>
        </w:rPr>
        <w:t>selbst (s.</w:t>
      </w:r>
      <w:r w:rsidR="002A55EA" w:rsidRPr="007C7002">
        <w:rPr>
          <w:rFonts w:ascii="Times New Roman" w:hAnsi="Times New Roman" w:cs="Times New Roman"/>
          <w:sz w:val="24"/>
          <w:szCs w:val="24"/>
        </w:rPr>
        <w:t xml:space="preserve"> </w:t>
      </w:r>
      <w:r w:rsidRPr="007C7002">
        <w:rPr>
          <w:rFonts w:ascii="Times New Roman" w:hAnsi="Times New Roman" w:cs="Times New Roman"/>
          <w:sz w:val="24"/>
          <w:szCs w:val="24"/>
        </w:rPr>
        <w:t xml:space="preserve">dazu </w:t>
      </w:r>
      <w:r w:rsidRPr="007C7002">
        <w:rPr>
          <w:rFonts w:ascii="Times New Roman" w:hAnsi="Times New Roman" w:cs="Times New Roman"/>
          <w:b/>
          <w:sz w:val="24"/>
          <w:szCs w:val="24"/>
        </w:rPr>
        <w:t>Tabelle</w:t>
      </w:r>
      <w:r w:rsidR="002A55EA" w:rsidRPr="007C7002">
        <w:rPr>
          <w:rFonts w:ascii="Times New Roman" w:hAnsi="Times New Roman" w:cs="Times New Roman"/>
          <w:b/>
          <w:sz w:val="24"/>
          <w:szCs w:val="24"/>
        </w:rPr>
        <w:t> 1</w:t>
      </w:r>
      <w:r w:rsidRPr="00817696">
        <w:rPr>
          <w:rFonts w:ascii="Times New Roman" w:hAnsi="Times New Roman" w:cs="Times New Roman"/>
          <w:bCs/>
          <w:sz w:val="24"/>
          <w:szCs w:val="24"/>
        </w:rPr>
        <w:t xml:space="preserve">). </w:t>
      </w:r>
      <w:r w:rsidR="00C06877" w:rsidRPr="007C7002">
        <w:rPr>
          <w:rFonts w:ascii="Times New Roman" w:hAnsi="Times New Roman" w:cs="Times New Roman"/>
          <w:sz w:val="24"/>
          <w:szCs w:val="24"/>
        </w:rPr>
        <w:t>Am Anfang</w:t>
      </w:r>
      <w:r w:rsidR="00B958BC" w:rsidRPr="007C7002">
        <w:rPr>
          <w:rFonts w:ascii="Times New Roman" w:hAnsi="Times New Roman" w:cs="Times New Roman"/>
          <w:sz w:val="24"/>
          <w:szCs w:val="24"/>
        </w:rPr>
        <w:t xml:space="preserve"> einer Quellenangabe zu eine</w:t>
      </w:r>
      <w:r w:rsidR="00645785" w:rsidRPr="007C7002">
        <w:rPr>
          <w:rFonts w:ascii="Times New Roman" w:hAnsi="Times New Roman" w:cs="Times New Roman"/>
          <w:sz w:val="24"/>
          <w:szCs w:val="24"/>
        </w:rPr>
        <w:t>m Beitrag innerhalb</w:t>
      </w:r>
      <w:r w:rsidR="00B958BC" w:rsidRPr="007C7002">
        <w:rPr>
          <w:rFonts w:ascii="Times New Roman" w:hAnsi="Times New Roman" w:cs="Times New Roman"/>
          <w:sz w:val="24"/>
          <w:szCs w:val="24"/>
        </w:rPr>
        <w:t xml:space="preserve"> </w:t>
      </w:r>
      <w:r w:rsidR="00645785" w:rsidRPr="007C7002">
        <w:rPr>
          <w:rFonts w:ascii="Times New Roman" w:hAnsi="Times New Roman" w:cs="Times New Roman"/>
          <w:sz w:val="24"/>
          <w:szCs w:val="24"/>
        </w:rPr>
        <w:t xml:space="preserve">einer </w:t>
      </w:r>
      <w:r w:rsidR="00B958BC" w:rsidRPr="007C7002">
        <w:rPr>
          <w:rFonts w:ascii="Times New Roman" w:hAnsi="Times New Roman" w:cs="Times New Roman"/>
          <w:sz w:val="24"/>
          <w:szCs w:val="24"/>
        </w:rPr>
        <w:t xml:space="preserve">monographischen </w:t>
      </w:r>
      <w:r w:rsidR="00B12F16" w:rsidRPr="007C7002">
        <w:rPr>
          <w:rFonts w:ascii="Times New Roman" w:hAnsi="Times New Roman" w:cs="Times New Roman"/>
          <w:sz w:val="24"/>
          <w:szCs w:val="24"/>
        </w:rPr>
        <w:t>Publikati</w:t>
      </w:r>
      <w:r w:rsidR="00B12F16">
        <w:rPr>
          <w:rFonts w:ascii="Times New Roman" w:hAnsi="Times New Roman" w:cs="Times New Roman"/>
          <w:sz w:val="24"/>
          <w:szCs w:val="24"/>
        </w:rPr>
        <w:t>on</w:t>
      </w:r>
      <w:r w:rsidR="00B958BC" w:rsidRPr="00645785">
        <w:rPr>
          <w:rFonts w:ascii="Times New Roman" w:hAnsi="Times New Roman" w:cs="Times New Roman"/>
          <w:sz w:val="24"/>
          <w:szCs w:val="24"/>
        </w:rPr>
        <w:t xml:space="preserve"> </w:t>
      </w:r>
      <w:r w:rsidR="00C06877">
        <w:rPr>
          <w:rFonts w:ascii="Times New Roman" w:hAnsi="Times New Roman" w:cs="Times New Roman"/>
          <w:sz w:val="24"/>
          <w:szCs w:val="24"/>
        </w:rPr>
        <w:t>stehen die folgenden Angaben:</w:t>
      </w:r>
    </w:p>
    <w:p w14:paraId="498CDD77" w14:textId="77777777" w:rsidR="00B122A7" w:rsidRPr="00645785" w:rsidRDefault="00B122A7" w:rsidP="00B122A7">
      <w:pPr>
        <w:pStyle w:val="Listenabsatz"/>
        <w:numPr>
          <w:ilvl w:val="0"/>
          <w:numId w:val="1"/>
        </w:numPr>
        <w:tabs>
          <w:tab w:val="left" w:pos="595"/>
        </w:tabs>
        <w:spacing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Verfasser</w:t>
      </w:r>
    </w:p>
    <w:p w14:paraId="614AD555" w14:textId="77777777" w:rsidR="00B122A7" w:rsidRDefault="00B122A7" w:rsidP="00B122A7">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Erscheinungsjahr</w:t>
      </w:r>
    </w:p>
    <w:p w14:paraId="50915ECC" w14:textId="77777777" w:rsidR="00B122A7" w:rsidRDefault="00B122A7" w:rsidP="00B122A7">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C06877">
        <w:rPr>
          <w:rFonts w:ascii="Times New Roman" w:hAnsi="Times New Roman" w:cs="Times New Roman"/>
          <w:sz w:val="24"/>
          <w:szCs w:val="24"/>
        </w:rPr>
        <w:t xml:space="preserve">Titel </w:t>
      </w:r>
      <w:r>
        <w:rPr>
          <w:rFonts w:ascii="Times New Roman" w:hAnsi="Times New Roman" w:cs="Times New Roman"/>
          <w:sz w:val="24"/>
          <w:szCs w:val="24"/>
        </w:rPr>
        <w:t xml:space="preserve">[und </w:t>
      </w:r>
      <w:r w:rsidRPr="00C06877">
        <w:rPr>
          <w:rFonts w:ascii="Times New Roman" w:hAnsi="Times New Roman" w:cs="Times New Roman"/>
          <w:sz w:val="24"/>
          <w:szCs w:val="24"/>
        </w:rPr>
        <w:t>Untertitel</w:t>
      </w:r>
      <w:r>
        <w:rPr>
          <w:rFonts w:ascii="Times New Roman" w:hAnsi="Times New Roman" w:cs="Times New Roman"/>
          <w:sz w:val="24"/>
          <w:szCs w:val="24"/>
        </w:rPr>
        <w:t>] des Beitrags</w:t>
      </w:r>
      <w:r w:rsidRPr="00463D08">
        <w:rPr>
          <w:rFonts w:ascii="Times New Roman" w:hAnsi="Times New Roman" w:cs="Times New Roman"/>
          <w:sz w:val="24"/>
          <w:szCs w:val="24"/>
        </w:rPr>
        <w:t>.</w:t>
      </w:r>
    </w:p>
    <w:p w14:paraId="4E79BD47" w14:textId="77777777" w:rsidR="00FC0964" w:rsidRPr="000D2F12" w:rsidRDefault="00FC0964" w:rsidP="008A4963">
      <w:pPr>
        <w:keepNext/>
        <w:keepLines/>
        <w:spacing w:before="360" w:after="200" w:line="300" w:lineRule="atLeast"/>
        <w:rPr>
          <w:rFonts w:ascii="Times New Roman" w:hAnsi="Times New Roman" w:cs="Times New Roman"/>
          <w:sz w:val="24"/>
          <w:szCs w:val="24"/>
        </w:rPr>
      </w:pPr>
      <w:r w:rsidRPr="000D2F12">
        <w:rPr>
          <w:rFonts w:ascii="Times New Roman" w:hAnsi="Times New Roman" w:cs="Times New Roman"/>
          <w:b/>
          <w:sz w:val="24"/>
          <w:szCs w:val="24"/>
        </w:rPr>
        <w:t>Tabelle 1:</w:t>
      </w:r>
      <w:r w:rsidRPr="000D2F12">
        <w:rPr>
          <w:rFonts w:ascii="Times New Roman" w:hAnsi="Times New Roman" w:cs="Times New Roman"/>
          <w:sz w:val="24"/>
          <w:szCs w:val="24"/>
        </w:rPr>
        <w:t xml:space="preserve"> Übersicht über die Reihenfolge der Bestandteile von Quellenangaben</w:t>
      </w:r>
      <w:r w:rsidRPr="000D2F12">
        <w:rPr>
          <w:rFonts w:ascii="Times New Roman" w:hAnsi="Times New Roman" w:cs="Times New Roman"/>
          <w:sz w:val="24"/>
          <w:szCs w:val="24"/>
        </w:rPr>
        <w:br/>
        <w:t>zu unterschiedlichen Arten von Vorlagen – Die Bestandteile in eckigen Klammern</w:t>
      </w:r>
      <w:r w:rsidRPr="000D2F12">
        <w:rPr>
          <w:rFonts w:ascii="Times New Roman" w:hAnsi="Times New Roman" w:cs="Times New Roman"/>
          <w:sz w:val="24"/>
          <w:szCs w:val="24"/>
        </w:rPr>
        <w:br/>
        <w:t>sind entweder nicht verpflichtend oder nicht immer anwendbar.</w:t>
      </w:r>
    </w:p>
    <w:tbl>
      <w:tblPr>
        <w:tblStyle w:val="Tabellenraster"/>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55"/>
        <w:gridCol w:w="2268"/>
        <w:gridCol w:w="2211"/>
        <w:gridCol w:w="1758"/>
      </w:tblGrid>
      <w:tr w:rsidR="00FC0964" w:rsidRPr="00287D50" w14:paraId="39EA33EE" w14:textId="77777777" w:rsidTr="00672498">
        <w:tc>
          <w:tcPr>
            <w:tcW w:w="2155" w:type="dxa"/>
            <w:tcBorders>
              <w:bottom w:val="nil"/>
            </w:tcBorders>
            <w:tcMar>
              <w:left w:w="28" w:type="dxa"/>
              <w:right w:w="28" w:type="dxa"/>
            </w:tcMar>
          </w:tcPr>
          <w:p w14:paraId="2F5F2330" w14:textId="77777777" w:rsidR="00FC0964" w:rsidRPr="00287D50" w:rsidRDefault="00FC0964" w:rsidP="008A4963">
            <w:pPr>
              <w:keepNext/>
              <w:keepLines/>
              <w:spacing w:before="40" w:after="20"/>
              <w:rPr>
                <w:b/>
                <w:sz w:val="22"/>
                <w:szCs w:val="22"/>
              </w:rPr>
            </w:pPr>
            <w:r w:rsidRPr="00287D50">
              <w:rPr>
                <w:b/>
                <w:sz w:val="22"/>
                <w:szCs w:val="22"/>
              </w:rPr>
              <w:t>Einzeln herausgegebene monographische Vorlagen</w:t>
            </w:r>
          </w:p>
        </w:tc>
        <w:tc>
          <w:tcPr>
            <w:tcW w:w="2268" w:type="dxa"/>
            <w:tcBorders>
              <w:bottom w:val="nil"/>
            </w:tcBorders>
            <w:tcMar>
              <w:left w:w="28" w:type="dxa"/>
              <w:right w:w="28" w:type="dxa"/>
            </w:tcMar>
          </w:tcPr>
          <w:p w14:paraId="6FD5AC78" w14:textId="77777777" w:rsidR="00FC0964" w:rsidRPr="00287D50" w:rsidRDefault="00FC0964" w:rsidP="008A4963">
            <w:pPr>
              <w:keepNext/>
              <w:keepLines/>
              <w:spacing w:before="40" w:after="20"/>
              <w:rPr>
                <w:b/>
                <w:sz w:val="22"/>
                <w:szCs w:val="22"/>
              </w:rPr>
            </w:pPr>
            <w:r w:rsidRPr="00287D50">
              <w:rPr>
                <w:b/>
                <w:sz w:val="22"/>
                <w:szCs w:val="22"/>
              </w:rPr>
              <w:t>Beiträge in einzeln herausgegebenen monographischen Vorlagen</w:t>
            </w:r>
          </w:p>
        </w:tc>
        <w:tc>
          <w:tcPr>
            <w:tcW w:w="2211" w:type="dxa"/>
            <w:tcBorders>
              <w:bottom w:val="nil"/>
            </w:tcBorders>
            <w:tcMar>
              <w:left w:w="28" w:type="dxa"/>
              <w:right w:w="28" w:type="dxa"/>
            </w:tcMar>
          </w:tcPr>
          <w:p w14:paraId="73467519" w14:textId="77777777" w:rsidR="00FC0964" w:rsidRPr="00287D50" w:rsidRDefault="00FC0964" w:rsidP="008A4963">
            <w:pPr>
              <w:keepNext/>
              <w:keepLines/>
              <w:spacing w:before="40" w:after="20"/>
              <w:rPr>
                <w:b/>
                <w:sz w:val="22"/>
                <w:szCs w:val="22"/>
              </w:rPr>
            </w:pPr>
            <w:r w:rsidRPr="00287D50">
              <w:rPr>
                <w:b/>
                <w:sz w:val="22"/>
                <w:szCs w:val="22"/>
              </w:rPr>
              <w:t>Beiträge in fortlaufenden Sammelwerken</w:t>
            </w:r>
          </w:p>
        </w:tc>
        <w:tc>
          <w:tcPr>
            <w:tcW w:w="1758" w:type="dxa"/>
            <w:tcBorders>
              <w:bottom w:val="nil"/>
            </w:tcBorders>
            <w:tcMar>
              <w:left w:w="28" w:type="dxa"/>
              <w:right w:w="28" w:type="dxa"/>
            </w:tcMar>
          </w:tcPr>
          <w:p w14:paraId="71072382" w14:textId="77777777" w:rsidR="00FC0964" w:rsidRPr="00287D50" w:rsidRDefault="00FC0964" w:rsidP="008A4963">
            <w:pPr>
              <w:keepNext/>
              <w:keepLines/>
              <w:spacing w:before="40" w:after="20"/>
              <w:rPr>
                <w:b/>
                <w:sz w:val="22"/>
                <w:szCs w:val="22"/>
              </w:rPr>
            </w:pPr>
            <w:r w:rsidRPr="00287D50">
              <w:rPr>
                <w:b/>
                <w:sz w:val="22"/>
                <w:szCs w:val="22"/>
              </w:rPr>
              <w:t>Persönliche Mitteilungen</w:t>
            </w:r>
          </w:p>
        </w:tc>
      </w:tr>
      <w:tr w:rsidR="00B122A7" w:rsidRPr="00287D50" w14:paraId="6BABCAD2" w14:textId="77777777" w:rsidTr="00672498">
        <w:tc>
          <w:tcPr>
            <w:tcW w:w="2155" w:type="dxa"/>
            <w:tcBorders>
              <w:top w:val="nil"/>
              <w:bottom w:val="single" w:sz="4" w:space="0" w:color="auto"/>
            </w:tcBorders>
            <w:tcMar>
              <w:left w:w="28" w:type="dxa"/>
              <w:right w:w="28" w:type="dxa"/>
            </w:tcMar>
          </w:tcPr>
          <w:p w14:paraId="60ECA651" w14:textId="46CEBF21" w:rsidR="00B122A7" w:rsidRPr="00287D50" w:rsidRDefault="00B122A7" w:rsidP="00B122A7">
            <w:pPr>
              <w:keepNext/>
              <w:keepLines/>
              <w:spacing w:before="20" w:after="40"/>
            </w:pPr>
            <w:r w:rsidRPr="00366542">
              <w:rPr>
                <w:sz w:val="22"/>
                <w:szCs w:val="22"/>
              </w:rPr>
              <w:t>(</w:t>
            </w:r>
            <w:r>
              <w:rPr>
                <w:sz w:val="22"/>
                <w:szCs w:val="22"/>
              </w:rPr>
              <w:t>s</w:t>
            </w:r>
            <w:r w:rsidRPr="00366542">
              <w:rPr>
                <w:sz w:val="22"/>
                <w:szCs w:val="22"/>
              </w:rPr>
              <w:t>. 3.2)</w:t>
            </w:r>
          </w:p>
        </w:tc>
        <w:tc>
          <w:tcPr>
            <w:tcW w:w="2268" w:type="dxa"/>
            <w:tcBorders>
              <w:top w:val="nil"/>
              <w:bottom w:val="single" w:sz="4" w:space="0" w:color="auto"/>
            </w:tcBorders>
            <w:tcMar>
              <w:left w:w="28" w:type="dxa"/>
              <w:right w:w="28" w:type="dxa"/>
            </w:tcMar>
          </w:tcPr>
          <w:p w14:paraId="71B55FA5" w14:textId="5BD913E8" w:rsidR="00B122A7" w:rsidRPr="00287D50" w:rsidRDefault="00B122A7" w:rsidP="00B122A7">
            <w:pPr>
              <w:keepNext/>
              <w:keepLines/>
              <w:spacing w:before="20" w:after="40"/>
            </w:pPr>
            <w:r w:rsidRPr="00366542">
              <w:rPr>
                <w:sz w:val="22"/>
                <w:szCs w:val="22"/>
              </w:rPr>
              <w:t>(</w:t>
            </w:r>
            <w:r>
              <w:rPr>
                <w:sz w:val="22"/>
                <w:szCs w:val="22"/>
              </w:rPr>
              <w:t>s</w:t>
            </w:r>
            <w:r w:rsidRPr="00366542">
              <w:rPr>
                <w:sz w:val="22"/>
                <w:szCs w:val="22"/>
              </w:rPr>
              <w:t>. 3.3)</w:t>
            </w:r>
          </w:p>
        </w:tc>
        <w:tc>
          <w:tcPr>
            <w:tcW w:w="2211" w:type="dxa"/>
            <w:tcBorders>
              <w:top w:val="nil"/>
              <w:bottom w:val="single" w:sz="4" w:space="0" w:color="auto"/>
            </w:tcBorders>
            <w:tcMar>
              <w:left w:w="28" w:type="dxa"/>
              <w:right w:w="28" w:type="dxa"/>
            </w:tcMar>
          </w:tcPr>
          <w:p w14:paraId="56231E33" w14:textId="66D67C2E" w:rsidR="00B122A7" w:rsidRPr="00287D50" w:rsidRDefault="00B122A7" w:rsidP="00B122A7">
            <w:pPr>
              <w:keepNext/>
              <w:keepLines/>
              <w:spacing w:before="20" w:after="40"/>
            </w:pPr>
            <w:r w:rsidRPr="00366542">
              <w:rPr>
                <w:sz w:val="22"/>
                <w:szCs w:val="22"/>
              </w:rPr>
              <w:t>(</w:t>
            </w:r>
            <w:r>
              <w:rPr>
                <w:sz w:val="22"/>
                <w:szCs w:val="22"/>
              </w:rPr>
              <w:t>s</w:t>
            </w:r>
            <w:r w:rsidRPr="00366542">
              <w:rPr>
                <w:sz w:val="22"/>
                <w:szCs w:val="22"/>
              </w:rPr>
              <w:t>. 3.4)</w:t>
            </w:r>
          </w:p>
        </w:tc>
        <w:tc>
          <w:tcPr>
            <w:tcW w:w="1701" w:type="dxa"/>
            <w:tcBorders>
              <w:top w:val="nil"/>
              <w:bottom w:val="single" w:sz="4" w:space="0" w:color="auto"/>
            </w:tcBorders>
            <w:tcMar>
              <w:left w:w="28" w:type="dxa"/>
              <w:right w:w="28" w:type="dxa"/>
            </w:tcMar>
          </w:tcPr>
          <w:p w14:paraId="1C4A5BAD" w14:textId="2BC3BF08" w:rsidR="00B122A7" w:rsidRPr="00287D50" w:rsidRDefault="00B122A7" w:rsidP="00B122A7">
            <w:pPr>
              <w:keepNext/>
              <w:keepLines/>
              <w:spacing w:before="20" w:after="40"/>
            </w:pPr>
            <w:r w:rsidRPr="00366542">
              <w:rPr>
                <w:sz w:val="22"/>
                <w:szCs w:val="22"/>
              </w:rPr>
              <w:t>(</w:t>
            </w:r>
            <w:r>
              <w:rPr>
                <w:sz w:val="22"/>
                <w:szCs w:val="22"/>
              </w:rPr>
              <w:t>s</w:t>
            </w:r>
            <w:r w:rsidRPr="00366542">
              <w:rPr>
                <w:sz w:val="22"/>
                <w:szCs w:val="22"/>
              </w:rPr>
              <w:t>. 3.6)</w:t>
            </w:r>
          </w:p>
        </w:tc>
      </w:tr>
      <w:tr w:rsidR="00B122A7" w:rsidRPr="00287D50" w14:paraId="5B977E56" w14:textId="77777777" w:rsidTr="00672498">
        <w:tc>
          <w:tcPr>
            <w:tcW w:w="2155" w:type="dxa"/>
            <w:tcBorders>
              <w:top w:val="single" w:sz="4" w:space="0" w:color="auto"/>
              <w:bottom w:val="dotted" w:sz="4" w:space="0" w:color="auto"/>
            </w:tcBorders>
            <w:tcMar>
              <w:left w:w="28" w:type="dxa"/>
              <w:right w:w="28" w:type="dxa"/>
            </w:tcMar>
            <w:vAlign w:val="center"/>
          </w:tcPr>
          <w:p w14:paraId="68D6F51E" w14:textId="77777777" w:rsidR="00B122A7" w:rsidRPr="00287D50" w:rsidRDefault="00B122A7" w:rsidP="006C1CEC">
            <w:pPr>
              <w:keepNext/>
              <w:keepLines/>
              <w:spacing w:before="20" w:after="60"/>
              <w:rPr>
                <w:sz w:val="22"/>
                <w:szCs w:val="22"/>
              </w:rPr>
            </w:pPr>
          </w:p>
        </w:tc>
        <w:tc>
          <w:tcPr>
            <w:tcW w:w="2268" w:type="dxa"/>
            <w:tcBorders>
              <w:top w:val="single" w:sz="4" w:space="0" w:color="auto"/>
              <w:bottom w:val="dotted" w:sz="4" w:space="0" w:color="auto"/>
            </w:tcBorders>
            <w:tcMar>
              <w:left w:w="28" w:type="dxa"/>
              <w:right w:w="28" w:type="dxa"/>
            </w:tcMar>
            <w:vAlign w:val="center"/>
          </w:tcPr>
          <w:p w14:paraId="198680ED" w14:textId="77777777" w:rsidR="00B122A7" w:rsidRPr="00287D50" w:rsidRDefault="00B122A7" w:rsidP="006C1CEC">
            <w:pPr>
              <w:keepNext/>
              <w:keepLines/>
              <w:spacing w:before="20" w:after="60"/>
              <w:rPr>
                <w:sz w:val="22"/>
                <w:szCs w:val="22"/>
              </w:rPr>
            </w:pPr>
            <w:r w:rsidRPr="00287D50">
              <w:rPr>
                <w:sz w:val="22"/>
                <w:szCs w:val="22"/>
              </w:rPr>
              <w:t>Verfasser</w:t>
            </w:r>
          </w:p>
        </w:tc>
        <w:tc>
          <w:tcPr>
            <w:tcW w:w="2211" w:type="dxa"/>
            <w:tcBorders>
              <w:top w:val="single" w:sz="4" w:space="0" w:color="auto"/>
              <w:bottom w:val="dotted" w:sz="4" w:space="0" w:color="auto"/>
            </w:tcBorders>
            <w:tcMar>
              <w:left w:w="28" w:type="dxa"/>
              <w:right w:w="28" w:type="dxa"/>
            </w:tcMar>
            <w:vAlign w:val="center"/>
          </w:tcPr>
          <w:p w14:paraId="580CD5B2" w14:textId="77777777" w:rsidR="00B122A7" w:rsidRPr="00287D50" w:rsidRDefault="00B122A7" w:rsidP="006C1CEC">
            <w:pPr>
              <w:keepNext/>
              <w:keepLines/>
              <w:spacing w:before="20" w:after="60"/>
              <w:rPr>
                <w:sz w:val="22"/>
                <w:szCs w:val="22"/>
              </w:rPr>
            </w:pPr>
            <w:r w:rsidRPr="00287D50">
              <w:rPr>
                <w:sz w:val="22"/>
                <w:szCs w:val="22"/>
              </w:rPr>
              <w:t>Verfasser</w:t>
            </w:r>
          </w:p>
        </w:tc>
        <w:tc>
          <w:tcPr>
            <w:tcW w:w="1701" w:type="dxa"/>
            <w:tcBorders>
              <w:top w:val="single" w:sz="4" w:space="0" w:color="auto"/>
              <w:bottom w:val="dotted" w:sz="4" w:space="0" w:color="auto"/>
            </w:tcBorders>
            <w:tcMar>
              <w:left w:w="28" w:type="dxa"/>
              <w:right w:w="28" w:type="dxa"/>
            </w:tcMar>
            <w:vAlign w:val="center"/>
          </w:tcPr>
          <w:p w14:paraId="7F6EE015" w14:textId="77777777" w:rsidR="00B122A7" w:rsidRPr="00287D50" w:rsidRDefault="00B122A7" w:rsidP="006C1CEC">
            <w:pPr>
              <w:keepNext/>
              <w:keepLines/>
              <w:spacing w:before="20" w:after="60"/>
              <w:rPr>
                <w:sz w:val="22"/>
                <w:szCs w:val="22"/>
              </w:rPr>
            </w:pPr>
          </w:p>
        </w:tc>
      </w:tr>
      <w:tr w:rsidR="00B122A7" w:rsidRPr="00287D50" w14:paraId="395FFBEC" w14:textId="77777777" w:rsidTr="00672498">
        <w:tc>
          <w:tcPr>
            <w:tcW w:w="2155" w:type="dxa"/>
            <w:tcBorders>
              <w:top w:val="dotted" w:sz="4" w:space="0" w:color="auto"/>
              <w:bottom w:val="dotted" w:sz="4" w:space="0" w:color="auto"/>
            </w:tcBorders>
            <w:tcMar>
              <w:left w:w="28" w:type="dxa"/>
              <w:right w:w="28" w:type="dxa"/>
            </w:tcMar>
            <w:vAlign w:val="center"/>
          </w:tcPr>
          <w:p w14:paraId="5DD69B0F" w14:textId="77777777" w:rsidR="00B122A7" w:rsidRPr="00287D50" w:rsidRDefault="00B122A7" w:rsidP="006C1CEC">
            <w:pPr>
              <w:keepNext/>
              <w:keepLines/>
              <w:spacing w:before="20" w:after="60"/>
              <w:rPr>
                <w:sz w:val="22"/>
                <w:szCs w:val="22"/>
              </w:rPr>
            </w:pPr>
          </w:p>
        </w:tc>
        <w:tc>
          <w:tcPr>
            <w:tcW w:w="2268" w:type="dxa"/>
            <w:tcBorders>
              <w:top w:val="dotted" w:sz="4" w:space="0" w:color="auto"/>
              <w:bottom w:val="dotted" w:sz="4" w:space="0" w:color="auto"/>
            </w:tcBorders>
            <w:tcMar>
              <w:left w:w="28" w:type="dxa"/>
              <w:right w:w="28" w:type="dxa"/>
            </w:tcMar>
            <w:vAlign w:val="center"/>
          </w:tcPr>
          <w:p w14:paraId="0D0764EB" w14:textId="77777777" w:rsidR="00B122A7" w:rsidRPr="00287D50" w:rsidRDefault="00B122A7" w:rsidP="006C1CEC">
            <w:pPr>
              <w:keepNext/>
              <w:keepLines/>
              <w:spacing w:before="20" w:after="60"/>
              <w:rPr>
                <w:sz w:val="22"/>
                <w:szCs w:val="22"/>
              </w:rPr>
            </w:pPr>
            <w:r w:rsidRPr="00287D50">
              <w:rPr>
                <w:sz w:val="22"/>
                <w:szCs w:val="22"/>
              </w:rPr>
              <w:t>Erscheinungsjahr</w:t>
            </w:r>
          </w:p>
        </w:tc>
        <w:tc>
          <w:tcPr>
            <w:tcW w:w="2211" w:type="dxa"/>
            <w:tcBorders>
              <w:top w:val="dotted" w:sz="4" w:space="0" w:color="auto"/>
              <w:bottom w:val="dotted" w:sz="4" w:space="0" w:color="auto"/>
            </w:tcBorders>
            <w:tcMar>
              <w:left w:w="28" w:type="dxa"/>
              <w:right w:w="28" w:type="dxa"/>
            </w:tcMar>
            <w:vAlign w:val="center"/>
          </w:tcPr>
          <w:p w14:paraId="6FB7565F" w14:textId="77777777" w:rsidR="00B122A7" w:rsidRPr="00287D50" w:rsidRDefault="00B122A7" w:rsidP="006C1CEC">
            <w:pPr>
              <w:keepNext/>
              <w:keepLines/>
              <w:spacing w:before="20" w:after="60"/>
              <w:rPr>
                <w:sz w:val="22"/>
                <w:szCs w:val="22"/>
              </w:rPr>
            </w:pPr>
            <w:r w:rsidRPr="00287D50">
              <w:rPr>
                <w:sz w:val="22"/>
                <w:szCs w:val="22"/>
              </w:rPr>
              <w:t>Erscheinungsjahr</w:t>
            </w:r>
          </w:p>
        </w:tc>
        <w:tc>
          <w:tcPr>
            <w:tcW w:w="1701" w:type="dxa"/>
            <w:tcBorders>
              <w:top w:val="dotted" w:sz="4" w:space="0" w:color="auto"/>
              <w:bottom w:val="dotted" w:sz="4" w:space="0" w:color="auto"/>
            </w:tcBorders>
            <w:tcMar>
              <w:left w:w="28" w:type="dxa"/>
              <w:right w:w="28" w:type="dxa"/>
            </w:tcMar>
            <w:vAlign w:val="center"/>
          </w:tcPr>
          <w:p w14:paraId="677973E5" w14:textId="77777777" w:rsidR="00B122A7" w:rsidRPr="00287D50" w:rsidRDefault="00B122A7" w:rsidP="006C1CEC">
            <w:pPr>
              <w:keepNext/>
              <w:keepLines/>
              <w:spacing w:before="20" w:after="60"/>
              <w:rPr>
                <w:sz w:val="22"/>
                <w:szCs w:val="22"/>
              </w:rPr>
            </w:pPr>
          </w:p>
        </w:tc>
      </w:tr>
      <w:tr w:rsidR="00B122A7" w:rsidRPr="00287D50" w14:paraId="4FB61F4A" w14:textId="77777777" w:rsidTr="00672498">
        <w:tc>
          <w:tcPr>
            <w:tcW w:w="2155" w:type="dxa"/>
            <w:tcBorders>
              <w:top w:val="dotted" w:sz="4" w:space="0" w:color="auto"/>
              <w:bottom w:val="dotted" w:sz="4" w:space="0" w:color="auto"/>
            </w:tcBorders>
            <w:tcMar>
              <w:left w:w="28" w:type="dxa"/>
              <w:right w:w="28" w:type="dxa"/>
            </w:tcMar>
            <w:vAlign w:val="center"/>
          </w:tcPr>
          <w:p w14:paraId="32505D82" w14:textId="77777777" w:rsidR="00B122A7" w:rsidRPr="00287D50" w:rsidRDefault="00B122A7" w:rsidP="006C1CEC">
            <w:pPr>
              <w:keepNext/>
              <w:keepLines/>
              <w:spacing w:before="20" w:after="60"/>
              <w:rPr>
                <w:sz w:val="22"/>
                <w:szCs w:val="22"/>
              </w:rPr>
            </w:pPr>
          </w:p>
        </w:tc>
        <w:tc>
          <w:tcPr>
            <w:tcW w:w="2268" w:type="dxa"/>
            <w:tcBorders>
              <w:top w:val="dotted" w:sz="4" w:space="0" w:color="auto"/>
              <w:bottom w:val="dotted" w:sz="4" w:space="0" w:color="auto"/>
            </w:tcBorders>
            <w:tcMar>
              <w:left w:w="28" w:type="dxa"/>
              <w:right w:w="28" w:type="dxa"/>
            </w:tcMar>
            <w:vAlign w:val="center"/>
          </w:tcPr>
          <w:p w14:paraId="502016B9" w14:textId="2457DA07" w:rsidR="00B122A7" w:rsidRPr="00287D50" w:rsidRDefault="00B122A7" w:rsidP="006C1CEC">
            <w:pPr>
              <w:keepNext/>
              <w:keepLines/>
              <w:spacing w:before="20" w:after="60"/>
              <w:rPr>
                <w:sz w:val="22"/>
                <w:szCs w:val="22"/>
              </w:rPr>
            </w:pPr>
            <w:r w:rsidRPr="00287D50">
              <w:rPr>
                <w:sz w:val="22"/>
                <w:szCs w:val="22"/>
              </w:rPr>
              <w:t>Titel</w:t>
            </w:r>
            <w:r w:rsidR="008A4963">
              <w:rPr>
                <w:sz w:val="22"/>
                <w:szCs w:val="22"/>
              </w:rPr>
              <w:t xml:space="preserve"> </w:t>
            </w:r>
            <w:r w:rsidRPr="00287D50">
              <w:rPr>
                <w:sz w:val="22"/>
                <w:szCs w:val="22"/>
              </w:rPr>
              <w:t>[und Untertitel]</w:t>
            </w:r>
          </w:p>
          <w:p w14:paraId="7A149085" w14:textId="77777777" w:rsidR="00B122A7" w:rsidRPr="00287D50" w:rsidRDefault="00B122A7" w:rsidP="006C1CEC">
            <w:pPr>
              <w:keepNext/>
              <w:keepLines/>
              <w:spacing w:before="20" w:after="60"/>
              <w:rPr>
                <w:sz w:val="22"/>
                <w:szCs w:val="22"/>
              </w:rPr>
            </w:pPr>
            <w:r w:rsidRPr="00287D50">
              <w:rPr>
                <w:sz w:val="22"/>
                <w:szCs w:val="22"/>
              </w:rPr>
              <w:t>des Beitrags</w:t>
            </w:r>
          </w:p>
        </w:tc>
        <w:tc>
          <w:tcPr>
            <w:tcW w:w="2211" w:type="dxa"/>
            <w:tcBorders>
              <w:top w:val="dotted" w:sz="4" w:space="0" w:color="auto"/>
              <w:bottom w:val="dotted" w:sz="4" w:space="0" w:color="auto"/>
            </w:tcBorders>
            <w:tcMar>
              <w:left w:w="28" w:type="dxa"/>
              <w:right w:w="28" w:type="dxa"/>
            </w:tcMar>
            <w:vAlign w:val="center"/>
          </w:tcPr>
          <w:p w14:paraId="01F92BF1" w14:textId="05D16BF9" w:rsidR="00B122A7" w:rsidRPr="00287D50" w:rsidRDefault="00B122A7" w:rsidP="006C1CEC">
            <w:pPr>
              <w:keepNext/>
              <w:keepLines/>
              <w:spacing w:before="20" w:after="60"/>
              <w:rPr>
                <w:sz w:val="22"/>
                <w:szCs w:val="22"/>
              </w:rPr>
            </w:pPr>
            <w:r w:rsidRPr="00287D50">
              <w:rPr>
                <w:sz w:val="22"/>
                <w:szCs w:val="22"/>
              </w:rPr>
              <w:t>Titel</w:t>
            </w:r>
            <w:r w:rsidR="008A4963">
              <w:rPr>
                <w:sz w:val="22"/>
                <w:szCs w:val="22"/>
              </w:rPr>
              <w:t xml:space="preserve"> </w:t>
            </w:r>
            <w:r w:rsidRPr="00287D50">
              <w:rPr>
                <w:sz w:val="22"/>
                <w:szCs w:val="22"/>
              </w:rPr>
              <w:t>[und Untertitel]</w:t>
            </w:r>
            <w:r w:rsidRPr="00287D50">
              <w:rPr>
                <w:sz w:val="22"/>
                <w:szCs w:val="22"/>
              </w:rPr>
              <w:br/>
              <w:t>des Beitrags</w:t>
            </w:r>
          </w:p>
        </w:tc>
        <w:tc>
          <w:tcPr>
            <w:tcW w:w="1701" w:type="dxa"/>
            <w:tcBorders>
              <w:top w:val="dotted" w:sz="4" w:space="0" w:color="auto"/>
              <w:bottom w:val="dotted" w:sz="4" w:space="0" w:color="auto"/>
            </w:tcBorders>
            <w:tcMar>
              <w:left w:w="28" w:type="dxa"/>
              <w:right w:w="28" w:type="dxa"/>
            </w:tcMar>
            <w:vAlign w:val="center"/>
          </w:tcPr>
          <w:p w14:paraId="4F176623" w14:textId="77777777" w:rsidR="00B122A7" w:rsidRPr="00287D50" w:rsidRDefault="00B122A7" w:rsidP="006C1CEC">
            <w:pPr>
              <w:keepNext/>
              <w:keepLines/>
              <w:spacing w:before="20" w:after="60"/>
              <w:rPr>
                <w:sz w:val="22"/>
                <w:szCs w:val="22"/>
              </w:rPr>
            </w:pPr>
          </w:p>
        </w:tc>
      </w:tr>
      <w:tr w:rsidR="00B122A7" w:rsidRPr="00287D50" w14:paraId="33F4DAD3" w14:textId="77777777" w:rsidTr="00672498">
        <w:tc>
          <w:tcPr>
            <w:tcW w:w="2155" w:type="dxa"/>
            <w:tcBorders>
              <w:top w:val="dotted" w:sz="4" w:space="0" w:color="auto"/>
              <w:bottom w:val="dotted" w:sz="4" w:space="0" w:color="auto"/>
            </w:tcBorders>
            <w:tcMar>
              <w:left w:w="28" w:type="dxa"/>
              <w:right w:w="28" w:type="dxa"/>
            </w:tcMar>
            <w:vAlign w:val="center"/>
          </w:tcPr>
          <w:p w14:paraId="18DB2ACF" w14:textId="77777777" w:rsidR="00B122A7" w:rsidRPr="00287D50" w:rsidRDefault="00B122A7" w:rsidP="006C1CEC">
            <w:pPr>
              <w:keepNext/>
              <w:keepLines/>
              <w:spacing w:before="20" w:after="60"/>
              <w:rPr>
                <w:sz w:val="22"/>
                <w:szCs w:val="22"/>
              </w:rPr>
            </w:pPr>
          </w:p>
        </w:tc>
        <w:tc>
          <w:tcPr>
            <w:tcW w:w="2268" w:type="dxa"/>
            <w:tcBorders>
              <w:top w:val="dotted" w:sz="4" w:space="0" w:color="auto"/>
              <w:bottom w:val="dotted" w:sz="4" w:space="0" w:color="auto"/>
            </w:tcBorders>
            <w:tcMar>
              <w:left w:w="28" w:type="dxa"/>
              <w:right w:w="28" w:type="dxa"/>
            </w:tcMar>
            <w:vAlign w:val="center"/>
          </w:tcPr>
          <w:p w14:paraId="2B060145" w14:textId="77777777" w:rsidR="00B122A7" w:rsidRPr="00287D50" w:rsidRDefault="00B122A7" w:rsidP="006C1CEC">
            <w:pPr>
              <w:keepNext/>
              <w:keepLines/>
              <w:spacing w:before="20" w:after="60"/>
              <w:rPr>
                <w:sz w:val="22"/>
                <w:szCs w:val="22"/>
              </w:rPr>
            </w:pPr>
            <w:r w:rsidRPr="00287D50">
              <w:rPr>
                <w:sz w:val="22"/>
                <w:szCs w:val="22"/>
              </w:rPr>
              <w:t>„In:“</w:t>
            </w:r>
          </w:p>
        </w:tc>
        <w:tc>
          <w:tcPr>
            <w:tcW w:w="2211" w:type="dxa"/>
            <w:tcBorders>
              <w:top w:val="dotted" w:sz="4" w:space="0" w:color="auto"/>
              <w:bottom w:val="dotted" w:sz="4" w:space="0" w:color="auto"/>
            </w:tcBorders>
            <w:tcMar>
              <w:left w:w="28" w:type="dxa"/>
              <w:right w:w="28" w:type="dxa"/>
            </w:tcMar>
            <w:vAlign w:val="center"/>
          </w:tcPr>
          <w:p w14:paraId="206B8524" w14:textId="77777777" w:rsidR="00B122A7" w:rsidRPr="00287D50" w:rsidRDefault="00B122A7" w:rsidP="006C1CEC">
            <w:pPr>
              <w:keepNext/>
              <w:keepLines/>
              <w:spacing w:before="20" w:after="60"/>
              <w:rPr>
                <w:sz w:val="22"/>
                <w:szCs w:val="22"/>
              </w:rPr>
            </w:pPr>
          </w:p>
        </w:tc>
        <w:tc>
          <w:tcPr>
            <w:tcW w:w="1701" w:type="dxa"/>
            <w:tcBorders>
              <w:top w:val="dotted" w:sz="4" w:space="0" w:color="auto"/>
              <w:bottom w:val="dotted" w:sz="4" w:space="0" w:color="auto"/>
            </w:tcBorders>
            <w:tcMar>
              <w:left w:w="28" w:type="dxa"/>
              <w:right w:w="28" w:type="dxa"/>
            </w:tcMar>
            <w:vAlign w:val="center"/>
          </w:tcPr>
          <w:p w14:paraId="57DF7E15" w14:textId="77777777" w:rsidR="00B122A7" w:rsidRPr="00287D50" w:rsidRDefault="00B122A7" w:rsidP="006C1CEC">
            <w:pPr>
              <w:keepNext/>
              <w:keepLines/>
              <w:spacing w:before="20" w:after="60"/>
              <w:rPr>
                <w:sz w:val="22"/>
                <w:szCs w:val="22"/>
              </w:rPr>
            </w:pPr>
          </w:p>
        </w:tc>
      </w:tr>
      <w:tr w:rsidR="00B122A7" w:rsidRPr="00287D50" w14:paraId="01636170" w14:textId="77777777" w:rsidTr="00672498">
        <w:tc>
          <w:tcPr>
            <w:tcW w:w="2155" w:type="dxa"/>
            <w:tcBorders>
              <w:top w:val="dotted" w:sz="4" w:space="0" w:color="auto"/>
              <w:bottom w:val="dotted" w:sz="4" w:space="0" w:color="auto"/>
            </w:tcBorders>
            <w:tcMar>
              <w:left w:w="28" w:type="dxa"/>
              <w:right w:w="28" w:type="dxa"/>
            </w:tcMar>
            <w:vAlign w:val="center"/>
          </w:tcPr>
          <w:p w14:paraId="537B9968" w14:textId="77777777" w:rsidR="00B122A7" w:rsidRPr="00287D50" w:rsidRDefault="00B122A7" w:rsidP="006C1CEC">
            <w:pPr>
              <w:keepNext/>
              <w:keepLines/>
              <w:spacing w:before="20" w:after="60"/>
              <w:rPr>
                <w:sz w:val="22"/>
                <w:szCs w:val="22"/>
              </w:rPr>
            </w:pPr>
            <w:r w:rsidRPr="00287D50">
              <w:rPr>
                <w:sz w:val="22"/>
                <w:szCs w:val="22"/>
              </w:rPr>
              <w:t>Urheber</w:t>
            </w:r>
          </w:p>
        </w:tc>
        <w:tc>
          <w:tcPr>
            <w:tcW w:w="2268" w:type="dxa"/>
            <w:tcBorders>
              <w:top w:val="dotted" w:sz="4" w:space="0" w:color="auto"/>
              <w:bottom w:val="dotted" w:sz="4" w:space="0" w:color="auto"/>
            </w:tcBorders>
            <w:tcMar>
              <w:left w:w="28" w:type="dxa"/>
              <w:right w:w="28" w:type="dxa"/>
            </w:tcMar>
            <w:vAlign w:val="center"/>
          </w:tcPr>
          <w:p w14:paraId="47B912EE" w14:textId="77777777" w:rsidR="00B122A7" w:rsidRPr="00287D50" w:rsidRDefault="00B122A7" w:rsidP="006C1CEC">
            <w:pPr>
              <w:keepNext/>
              <w:keepLines/>
              <w:spacing w:before="20" w:after="60"/>
              <w:rPr>
                <w:sz w:val="22"/>
                <w:szCs w:val="22"/>
              </w:rPr>
            </w:pPr>
            <w:r w:rsidRPr="00287D50">
              <w:rPr>
                <w:sz w:val="22"/>
                <w:szCs w:val="22"/>
              </w:rPr>
              <w:t>Urheber der Hauptvorlage</w:t>
            </w:r>
          </w:p>
        </w:tc>
        <w:tc>
          <w:tcPr>
            <w:tcW w:w="2211" w:type="dxa"/>
            <w:tcBorders>
              <w:top w:val="dotted" w:sz="4" w:space="0" w:color="auto"/>
              <w:bottom w:val="dotted" w:sz="4" w:space="0" w:color="auto"/>
            </w:tcBorders>
            <w:tcMar>
              <w:left w:w="28" w:type="dxa"/>
              <w:right w:w="28" w:type="dxa"/>
            </w:tcMar>
            <w:vAlign w:val="center"/>
          </w:tcPr>
          <w:p w14:paraId="221820BC" w14:textId="77777777" w:rsidR="00B122A7" w:rsidRPr="00287D50" w:rsidRDefault="00B122A7" w:rsidP="006C1CEC">
            <w:pPr>
              <w:keepNext/>
              <w:keepLines/>
              <w:spacing w:before="20" w:after="60"/>
              <w:rPr>
                <w:sz w:val="22"/>
                <w:szCs w:val="22"/>
              </w:rPr>
            </w:pPr>
          </w:p>
        </w:tc>
        <w:tc>
          <w:tcPr>
            <w:tcW w:w="1701" w:type="dxa"/>
            <w:tcBorders>
              <w:top w:val="dotted" w:sz="4" w:space="0" w:color="auto"/>
              <w:bottom w:val="dotted" w:sz="4" w:space="0" w:color="auto"/>
            </w:tcBorders>
            <w:tcMar>
              <w:left w:w="28" w:type="dxa"/>
              <w:right w:w="28" w:type="dxa"/>
            </w:tcMar>
            <w:vAlign w:val="center"/>
          </w:tcPr>
          <w:p w14:paraId="12AC91D5" w14:textId="77777777" w:rsidR="00B122A7" w:rsidRPr="00287D50" w:rsidRDefault="00B122A7" w:rsidP="006C1CEC">
            <w:pPr>
              <w:keepNext/>
              <w:keepLines/>
              <w:spacing w:before="20" w:after="60"/>
              <w:rPr>
                <w:sz w:val="22"/>
                <w:szCs w:val="22"/>
              </w:rPr>
            </w:pPr>
            <w:r w:rsidRPr="00287D50">
              <w:rPr>
                <w:sz w:val="22"/>
                <w:szCs w:val="22"/>
              </w:rPr>
              <w:t>Urheber</w:t>
            </w:r>
          </w:p>
        </w:tc>
      </w:tr>
      <w:tr w:rsidR="00B122A7" w:rsidRPr="00287D50" w14:paraId="16F89114" w14:textId="77777777" w:rsidTr="00672498">
        <w:tc>
          <w:tcPr>
            <w:tcW w:w="2155" w:type="dxa"/>
            <w:tcBorders>
              <w:top w:val="dotted" w:sz="4" w:space="0" w:color="auto"/>
              <w:bottom w:val="dotted" w:sz="4" w:space="0" w:color="auto"/>
            </w:tcBorders>
            <w:tcMar>
              <w:left w:w="28" w:type="dxa"/>
              <w:right w:w="28" w:type="dxa"/>
            </w:tcMar>
            <w:vAlign w:val="center"/>
          </w:tcPr>
          <w:p w14:paraId="5C9DBCFC" w14:textId="77777777" w:rsidR="00B122A7" w:rsidRPr="00287D50" w:rsidRDefault="00B122A7" w:rsidP="006C1CEC">
            <w:pPr>
              <w:keepNext/>
              <w:keepLines/>
              <w:spacing w:before="20" w:after="60"/>
              <w:rPr>
                <w:sz w:val="22"/>
                <w:szCs w:val="22"/>
              </w:rPr>
            </w:pPr>
            <w:r w:rsidRPr="00287D50">
              <w:rPr>
                <w:sz w:val="22"/>
                <w:szCs w:val="22"/>
              </w:rPr>
              <w:t>Erscheinungsjahr</w:t>
            </w:r>
          </w:p>
        </w:tc>
        <w:tc>
          <w:tcPr>
            <w:tcW w:w="2268" w:type="dxa"/>
            <w:tcBorders>
              <w:top w:val="dotted" w:sz="4" w:space="0" w:color="auto"/>
              <w:bottom w:val="dotted" w:sz="4" w:space="0" w:color="auto"/>
            </w:tcBorders>
            <w:tcMar>
              <w:left w:w="28" w:type="dxa"/>
              <w:right w:w="28" w:type="dxa"/>
            </w:tcMar>
            <w:vAlign w:val="center"/>
          </w:tcPr>
          <w:p w14:paraId="2A67EB56" w14:textId="77777777" w:rsidR="00B122A7" w:rsidRPr="00287D50" w:rsidRDefault="00B122A7" w:rsidP="006C1CEC">
            <w:pPr>
              <w:keepNext/>
              <w:keepLines/>
              <w:spacing w:before="20" w:after="60"/>
              <w:rPr>
                <w:sz w:val="22"/>
                <w:szCs w:val="22"/>
              </w:rPr>
            </w:pPr>
          </w:p>
        </w:tc>
        <w:tc>
          <w:tcPr>
            <w:tcW w:w="2211" w:type="dxa"/>
            <w:tcBorders>
              <w:top w:val="dotted" w:sz="4" w:space="0" w:color="auto"/>
              <w:bottom w:val="dotted" w:sz="4" w:space="0" w:color="auto"/>
            </w:tcBorders>
            <w:tcMar>
              <w:left w:w="28" w:type="dxa"/>
              <w:right w:w="28" w:type="dxa"/>
            </w:tcMar>
            <w:vAlign w:val="center"/>
          </w:tcPr>
          <w:p w14:paraId="6FBC14BC" w14:textId="77777777" w:rsidR="00B122A7" w:rsidRPr="00287D50" w:rsidRDefault="00B122A7" w:rsidP="006C1CEC">
            <w:pPr>
              <w:keepNext/>
              <w:keepLines/>
              <w:spacing w:before="20" w:after="60"/>
              <w:rPr>
                <w:sz w:val="22"/>
                <w:szCs w:val="22"/>
              </w:rPr>
            </w:pPr>
          </w:p>
        </w:tc>
        <w:tc>
          <w:tcPr>
            <w:tcW w:w="1701" w:type="dxa"/>
            <w:tcBorders>
              <w:top w:val="dotted" w:sz="4" w:space="0" w:color="auto"/>
              <w:bottom w:val="dotted" w:sz="4" w:space="0" w:color="auto"/>
            </w:tcBorders>
            <w:tcMar>
              <w:left w:w="28" w:type="dxa"/>
              <w:right w:w="28" w:type="dxa"/>
            </w:tcMar>
            <w:vAlign w:val="center"/>
          </w:tcPr>
          <w:p w14:paraId="1D746FFA" w14:textId="77777777" w:rsidR="00B122A7" w:rsidRPr="00287D50" w:rsidRDefault="00B122A7" w:rsidP="006C1CEC">
            <w:pPr>
              <w:keepNext/>
              <w:keepLines/>
              <w:spacing w:before="20" w:after="60"/>
              <w:rPr>
                <w:sz w:val="22"/>
                <w:szCs w:val="22"/>
              </w:rPr>
            </w:pPr>
            <w:r w:rsidRPr="00287D50">
              <w:rPr>
                <w:sz w:val="22"/>
                <w:szCs w:val="22"/>
              </w:rPr>
              <w:t>Jahr</w:t>
            </w:r>
          </w:p>
        </w:tc>
      </w:tr>
      <w:tr w:rsidR="00B122A7" w:rsidRPr="00287D50" w14:paraId="3C88C3AA" w14:textId="77777777" w:rsidTr="00672498">
        <w:tc>
          <w:tcPr>
            <w:tcW w:w="2155" w:type="dxa"/>
            <w:tcBorders>
              <w:top w:val="dotted" w:sz="4" w:space="0" w:color="auto"/>
              <w:bottom w:val="dotted" w:sz="4" w:space="0" w:color="auto"/>
            </w:tcBorders>
            <w:tcMar>
              <w:left w:w="28" w:type="dxa"/>
              <w:right w:w="28" w:type="dxa"/>
            </w:tcMar>
            <w:vAlign w:val="center"/>
          </w:tcPr>
          <w:p w14:paraId="58E27C23" w14:textId="77777777" w:rsidR="00B122A7" w:rsidRPr="00287D50" w:rsidRDefault="00B122A7" w:rsidP="006C1CEC">
            <w:pPr>
              <w:keepNext/>
              <w:keepLines/>
              <w:spacing w:before="20" w:after="60"/>
              <w:rPr>
                <w:sz w:val="22"/>
                <w:szCs w:val="22"/>
              </w:rPr>
            </w:pPr>
            <w:r w:rsidRPr="00287D50">
              <w:rPr>
                <w:sz w:val="22"/>
                <w:szCs w:val="22"/>
              </w:rPr>
              <w:t>Titel</w:t>
            </w:r>
          </w:p>
        </w:tc>
        <w:tc>
          <w:tcPr>
            <w:tcW w:w="2268" w:type="dxa"/>
            <w:tcBorders>
              <w:top w:val="dotted" w:sz="4" w:space="0" w:color="auto"/>
              <w:bottom w:val="dotted" w:sz="4" w:space="0" w:color="auto"/>
            </w:tcBorders>
            <w:tcMar>
              <w:left w:w="28" w:type="dxa"/>
              <w:right w:w="28" w:type="dxa"/>
            </w:tcMar>
            <w:vAlign w:val="center"/>
          </w:tcPr>
          <w:p w14:paraId="03C13CAF" w14:textId="59F834F2" w:rsidR="00B122A7" w:rsidRPr="00287D50" w:rsidRDefault="00B122A7" w:rsidP="006C1CEC">
            <w:pPr>
              <w:keepNext/>
              <w:keepLines/>
              <w:spacing w:before="20" w:after="60"/>
              <w:rPr>
                <w:sz w:val="22"/>
                <w:szCs w:val="22"/>
              </w:rPr>
            </w:pPr>
            <w:r w:rsidRPr="00287D50">
              <w:rPr>
                <w:sz w:val="22"/>
                <w:szCs w:val="22"/>
              </w:rPr>
              <w:t>Titel der</w:t>
            </w:r>
            <w:r w:rsidR="008A4963">
              <w:rPr>
                <w:sz w:val="22"/>
                <w:szCs w:val="22"/>
              </w:rPr>
              <w:br/>
            </w:r>
            <w:r w:rsidRPr="00287D50">
              <w:rPr>
                <w:sz w:val="22"/>
                <w:szCs w:val="22"/>
              </w:rPr>
              <w:t>Hauptvorlage</w:t>
            </w:r>
          </w:p>
        </w:tc>
        <w:tc>
          <w:tcPr>
            <w:tcW w:w="2211" w:type="dxa"/>
            <w:tcBorders>
              <w:top w:val="dotted" w:sz="4" w:space="0" w:color="auto"/>
              <w:bottom w:val="dotted" w:sz="4" w:space="0" w:color="auto"/>
            </w:tcBorders>
            <w:tcMar>
              <w:left w:w="28" w:type="dxa"/>
              <w:right w:w="28" w:type="dxa"/>
            </w:tcMar>
            <w:vAlign w:val="center"/>
          </w:tcPr>
          <w:p w14:paraId="2741C39E" w14:textId="6BA42F90" w:rsidR="00B122A7" w:rsidRPr="00287D50" w:rsidRDefault="00B122A7" w:rsidP="006C1CEC">
            <w:pPr>
              <w:keepNext/>
              <w:keepLines/>
              <w:spacing w:before="20" w:after="60"/>
              <w:rPr>
                <w:sz w:val="22"/>
                <w:szCs w:val="22"/>
              </w:rPr>
            </w:pPr>
            <w:r w:rsidRPr="00287D50">
              <w:rPr>
                <w:sz w:val="22"/>
                <w:szCs w:val="22"/>
              </w:rPr>
              <w:t>Titel des</w:t>
            </w:r>
            <w:r w:rsidR="008A4963">
              <w:rPr>
                <w:sz w:val="22"/>
                <w:szCs w:val="22"/>
              </w:rPr>
              <w:t xml:space="preserve"> </w:t>
            </w:r>
            <w:r w:rsidRPr="00287D50">
              <w:rPr>
                <w:sz w:val="22"/>
                <w:szCs w:val="22"/>
              </w:rPr>
              <w:t>fortl</w:t>
            </w:r>
            <w:r w:rsidR="008A4963">
              <w:rPr>
                <w:sz w:val="22"/>
                <w:szCs w:val="22"/>
              </w:rPr>
              <w:t>aufen-</w:t>
            </w:r>
            <w:r w:rsidR="008A4963">
              <w:rPr>
                <w:sz w:val="22"/>
                <w:szCs w:val="22"/>
              </w:rPr>
              <w:br/>
              <w:t>den</w:t>
            </w:r>
            <w:r w:rsidRPr="00287D50">
              <w:rPr>
                <w:sz w:val="22"/>
                <w:szCs w:val="22"/>
              </w:rPr>
              <w:t xml:space="preserve"> Sammelwerks</w:t>
            </w:r>
          </w:p>
        </w:tc>
        <w:tc>
          <w:tcPr>
            <w:tcW w:w="1701" w:type="dxa"/>
            <w:tcBorders>
              <w:top w:val="dotted" w:sz="4" w:space="0" w:color="auto"/>
              <w:bottom w:val="dotted" w:sz="4" w:space="0" w:color="auto"/>
            </w:tcBorders>
            <w:tcMar>
              <w:left w:w="28" w:type="dxa"/>
              <w:right w:w="28" w:type="dxa"/>
            </w:tcMar>
            <w:vAlign w:val="center"/>
          </w:tcPr>
          <w:p w14:paraId="20FA4729" w14:textId="678A688A" w:rsidR="00B122A7" w:rsidRPr="00287D50" w:rsidRDefault="00B122A7" w:rsidP="006C1CEC">
            <w:pPr>
              <w:keepNext/>
              <w:keepLines/>
              <w:spacing w:before="20" w:after="60"/>
              <w:rPr>
                <w:sz w:val="22"/>
                <w:szCs w:val="22"/>
              </w:rPr>
            </w:pPr>
            <w:r w:rsidRPr="00287D50">
              <w:rPr>
                <w:sz w:val="22"/>
                <w:szCs w:val="22"/>
              </w:rPr>
              <w:t>Titel der</w:t>
            </w:r>
            <w:r w:rsidR="00D07D07">
              <w:rPr>
                <w:sz w:val="22"/>
                <w:szCs w:val="22"/>
              </w:rPr>
              <w:br/>
            </w:r>
            <w:r w:rsidRPr="00287D50">
              <w:rPr>
                <w:sz w:val="22"/>
                <w:szCs w:val="22"/>
              </w:rPr>
              <w:t>Mitteilung</w:t>
            </w:r>
          </w:p>
        </w:tc>
      </w:tr>
      <w:tr w:rsidR="00B122A7" w:rsidRPr="00287D50" w14:paraId="4D919CC7" w14:textId="77777777" w:rsidTr="00672498">
        <w:tc>
          <w:tcPr>
            <w:tcW w:w="2155" w:type="dxa"/>
            <w:tcBorders>
              <w:top w:val="dotted" w:sz="4" w:space="0" w:color="auto"/>
              <w:bottom w:val="dotted" w:sz="4" w:space="0" w:color="auto"/>
            </w:tcBorders>
            <w:tcMar>
              <w:left w:w="28" w:type="dxa"/>
              <w:right w:w="28" w:type="dxa"/>
            </w:tcMar>
            <w:vAlign w:val="center"/>
          </w:tcPr>
          <w:p w14:paraId="65C72D71" w14:textId="77777777" w:rsidR="00B122A7" w:rsidRPr="00287D50" w:rsidRDefault="00B122A7" w:rsidP="006C1CEC">
            <w:pPr>
              <w:keepNext/>
              <w:keepLines/>
              <w:spacing w:before="20" w:after="60"/>
              <w:rPr>
                <w:sz w:val="22"/>
                <w:szCs w:val="22"/>
              </w:rPr>
            </w:pPr>
            <w:r w:rsidRPr="00287D50">
              <w:rPr>
                <w:sz w:val="22"/>
                <w:szCs w:val="22"/>
              </w:rPr>
              <w:t>[Untertitel]</w:t>
            </w:r>
          </w:p>
        </w:tc>
        <w:tc>
          <w:tcPr>
            <w:tcW w:w="2268" w:type="dxa"/>
            <w:tcBorders>
              <w:top w:val="dotted" w:sz="4" w:space="0" w:color="auto"/>
              <w:bottom w:val="dotted" w:sz="4" w:space="0" w:color="auto"/>
            </w:tcBorders>
            <w:tcMar>
              <w:left w:w="28" w:type="dxa"/>
              <w:right w:w="28" w:type="dxa"/>
            </w:tcMar>
            <w:vAlign w:val="center"/>
          </w:tcPr>
          <w:p w14:paraId="25273C57" w14:textId="77777777" w:rsidR="00B122A7" w:rsidRPr="00287D50" w:rsidRDefault="00B122A7" w:rsidP="006C1CEC">
            <w:pPr>
              <w:keepNext/>
              <w:keepLines/>
              <w:spacing w:before="20" w:after="60"/>
              <w:rPr>
                <w:sz w:val="22"/>
                <w:szCs w:val="22"/>
              </w:rPr>
            </w:pPr>
            <w:r w:rsidRPr="00287D50">
              <w:rPr>
                <w:sz w:val="22"/>
                <w:szCs w:val="22"/>
              </w:rPr>
              <w:t>[Untertitel der Hauptvorlage]</w:t>
            </w:r>
          </w:p>
        </w:tc>
        <w:tc>
          <w:tcPr>
            <w:tcW w:w="2211" w:type="dxa"/>
            <w:tcBorders>
              <w:top w:val="dotted" w:sz="4" w:space="0" w:color="auto"/>
              <w:bottom w:val="dotted" w:sz="4" w:space="0" w:color="auto"/>
            </w:tcBorders>
            <w:tcMar>
              <w:left w:w="28" w:type="dxa"/>
              <w:right w:w="28" w:type="dxa"/>
            </w:tcMar>
            <w:vAlign w:val="center"/>
          </w:tcPr>
          <w:p w14:paraId="6D42ABD8" w14:textId="77777777" w:rsidR="00B122A7" w:rsidRPr="00287D50" w:rsidRDefault="00B122A7" w:rsidP="006C1CEC">
            <w:pPr>
              <w:keepNext/>
              <w:keepLines/>
              <w:spacing w:before="20" w:after="60"/>
              <w:rPr>
                <w:sz w:val="22"/>
                <w:szCs w:val="22"/>
              </w:rPr>
            </w:pPr>
          </w:p>
        </w:tc>
        <w:tc>
          <w:tcPr>
            <w:tcW w:w="1701" w:type="dxa"/>
            <w:tcBorders>
              <w:top w:val="dotted" w:sz="4" w:space="0" w:color="auto"/>
              <w:bottom w:val="dotted" w:sz="4" w:space="0" w:color="auto"/>
            </w:tcBorders>
            <w:tcMar>
              <w:left w:w="28" w:type="dxa"/>
              <w:right w:w="28" w:type="dxa"/>
            </w:tcMar>
            <w:vAlign w:val="center"/>
          </w:tcPr>
          <w:p w14:paraId="31C7804B" w14:textId="77777777" w:rsidR="00B122A7" w:rsidRPr="00287D50" w:rsidRDefault="00B122A7" w:rsidP="006C1CEC">
            <w:pPr>
              <w:keepNext/>
              <w:keepLines/>
              <w:spacing w:before="20" w:after="60"/>
              <w:rPr>
                <w:sz w:val="22"/>
                <w:szCs w:val="22"/>
              </w:rPr>
            </w:pPr>
          </w:p>
        </w:tc>
      </w:tr>
      <w:tr w:rsidR="00B122A7" w:rsidRPr="00287D50" w14:paraId="5D68D943" w14:textId="77777777" w:rsidTr="00672498">
        <w:tc>
          <w:tcPr>
            <w:tcW w:w="2155" w:type="dxa"/>
            <w:tcBorders>
              <w:top w:val="dotted" w:sz="4" w:space="0" w:color="auto"/>
              <w:bottom w:val="dotted" w:sz="4" w:space="0" w:color="auto"/>
            </w:tcBorders>
            <w:tcMar>
              <w:left w:w="28" w:type="dxa"/>
              <w:right w:w="28" w:type="dxa"/>
            </w:tcMar>
            <w:vAlign w:val="center"/>
          </w:tcPr>
          <w:p w14:paraId="66386ED5" w14:textId="77777777" w:rsidR="00B122A7" w:rsidRPr="00287D50" w:rsidRDefault="00B122A7" w:rsidP="006C1CEC">
            <w:pPr>
              <w:keepNext/>
              <w:keepLines/>
              <w:spacing w:before="20" w:after="60"/>
              <w:rPr>
                <w:sz w:val="22"/>
                <w:szCs w:val="22"/>
              </w:rPr>
            </w:pPr>
            <w:r w:rsidRPr="00287D50">
              <w:rPr>
                <w:sz w:val="22"/>
                <w:szCs w:val="22"/>
              </w:rPr>
              <w:t>[Medium]</w:t>
            </w:r>
          </w:p>
        </w:tc>
        <w:tc>
          <w:tcPr>
            <w:tcW w:w="2268" w:type="dxa"/>
            <w:tcBorders>
              <w:top w:val="dotted" w:sz="4" w:space="0" w:color="auto"/>
              <w:bottom w:val="dotted" w:sz="4" w:space="0" w:color="auto"/>
            </w:tcBorders>
            <w:tcMar>
              <w:left w:w="28" w:type="dxa"/>
              <w:right w:w="28" w:type="dxa"/>
            </w:tcMar>
            <w:vAlign w:val="center"/>
          </w:tcPr>
          <w:p w14:paraId="1E00DAD7" w14:textId="77777777" w:rsidR="00B122A7" w:rsidRPr="00287D50" w:rsidRDefault="00B122A7" w:rsidP="006C1CEC">
            <w:pPr>
              <w:keepNext/>
              <w:keepLines/>
              <w:spacing w:before="20" w:after="60"/>
              <w:rPr>
                <w:sz w:val="22"/>
                <w:szCs w:val="22"/>
              </w:rPr>
            </w:pPr>
            <w:r w:rsidRPr="00287D50">
              <w:rPr>
                <w:sz w:val="22"/>
                <w:szCs w:val="22"/>
              </w:rPr>
              <w:t>[Medium]</w:t>
            </w:r>
          </w:p>
        </w:tc>
        <w:tc>
          <w:tcPr>
            <w:tcW w:w="2211" w:type="dxa"/>
            <w:tcBorders>
              <w:top w:val="dotted" w:sz="4" w:space="0" w:color="auto"/>
              <w:bottom w:val="dotted" w:sz="4" w:space="0" w:color="auto"/>
            </w:tcBorders>
            <w:tcMar>
              <w:left w:w="28" w:type="dxa"/>
              <w:right w:w="28" w:type="dxa"/>
            </w:tcMar>
            <w:vAlign w:val="center"/>
          </w:tcPr>
          <w:p w14:paraId="21D82E71" w14:textId="77777777" w:rsidR="00B122A7" w:rsidRPr="00287D50" w:rsidRDefault="00B122A7" w:rsidP="006C1CEC">
            <w:pPr>
              <w:keepNext/>
              <w:keepLines/>
              <w:spacing w:before="20" w:after="60"/>
              <w:rPr>
                <w:sz w:val="22"/>
                <w:szCs w:val="22"/>
              </w:rPr>
            </w:pPr>
            <w:r w:rsidRPr="00287D50">
              <w:rPr>
                <w:sz w:val="22"/>
                <w:szCs w:val="22"/>
              </w:rPr>
              <w:t>[Medium]</w:t>
            </w:r>
          </w:p>
        </w:tc>
        <w:tc>
          <w:tcPr>
            <w:tcW w:w="1701" w:type="dxa"/>
            <w:tcBorders>
              <w:top w:val="dotted" w:sz="4" w:space="0" w:color="auto"/>
              <w:bottom w:val="dotted" w:sz="4" w:space="0" w:color="auto"/>
            </w:tcBorders>
            <w:tcMar>
              <w:left w:w="28" w:type="dxa"/>
              <w:right w:w="28" w:type="dxa"/>
            </w:tcMar>
            <w:vAlign w:val="center"/>
          </w:tcPr>
          <w:p w14:paraId="7D7A71B3" w14:textId="77777777" w:rsidR="00B122A7" w:rsidRPr="00287D50" w:rsidRDefault="00B122A7" w:rsidP="006C1CEC">
            <w:pPr>
              <w:keepNext/>
              <w:keepLines/>
              <w:spacing w:before="20" w:after="60"/>
              <w:rPr>
                <w:sz w:val="22"/>
                <w:szCs w:val="22"/>
              </w:rPr>
            </w:pPr>
            <w:r w:rsidRPr="00287D50">
              <w:rPr>
                <w:sz w:val="22"/>
                <w:szCs w:val="22"/>
              </w:rPr>
              <w:t>Art der Mitteilung</w:t>
            </w:r>
          </w:p>
        </w:tc>
      </w:tr>
      <w:tr w:rsidR="00B122A7" w:rsidRPr="00287D50" w14:paraId="7F571FEF" w14:textId="77777777" w:rsidTr="00672498">
        <w:tc>
          <w:tcPr>
            <w:tcW w:w="2155" w:type="dxa"/>
            <w:tcBorders>
              <w:top w:val="dotted" w:sz="4" w:space="0" w:color="auto"/>
              <w:bottom w:val="dotted" w:sz="4" w:space="0" w:color="auto"/>
            </w:tcBorders>
            <w:tcMar>
              <w:left w:w="28" w:type="dxa"/>
              <w:right w:w="28" w:type="dxa"/>
            </w:tcMar>
            <w:vAlign w:val="center"/>
          </w:tcPr>
          <w:p w14:paraId="1A63B549" w14:textId="77777777" w:rsidR="00B122A7" w:rsidRPr="00287D50" w:rsidRDefault="00B122A7" w:rsidP="006C1CEC">
            <w:pPr>
              <w:keepNext/>
              <w:keepLines/>
              <w:spacing w:before="20" w:after="60"/>
              <w:rPr>
                <w:sz w:val="22"/>
                <w:szCs w:val="22"/>
              </w:rPr>
            </w:pPr>
            <w:r w:rsidRPr="00287D50">
              <w:rPr>
                <w:sz w:val="22"/>
                <w:szCs w:val="22"/>
              </w:rPr>
              <w:t>[Ausgabe und Titelzusätze]</w:t>
            </w:r>
          </w:p>
        </w:tc>
        <w:tc>
          <w:tcPr>
            <w:tcW w:w="2268" w:type="dxa"/>
            <w:tcBorders>
              <w:top w:val="dotted" w:sz="4" w:space="0" w:color="auto"/>
              <w:bottom w:val="dotted" w:sz="4" w:space="0" w:color="auto"/>
            </w:tcBorders>
            <w:tcMar>
              <w:left w:w="28" w:type="dxa"/>
              <w:right w:w="28" w:type="dxa"/>
            </w:tcMar>
            <w:vAlign w:val="center"/>
          </w:tcPr>
          <w:p w14:paraId="7E2E721B" w14:textId="77777777" w:rsidR="00B122A7" w:rsidRPr="00287D50" w:rsidRDefault="00B122A7" w:rsidP="006C1CEC">
            <w:pPr>
              <w:keepNext/>
              <w:keepLines/>
              <w:spacing w:before="20" w:after="60"/>
              <w:rPr>
                <w:sz w:val="22"/>
                <w:szCs w:val="22"/>
              </w:rPr>
            </w:pPr>
            <w:r w:rsidRPr="00287D50">
              <w:rPr>
                <w:sz w:val="22"/>
                <w:szCs w:val="22"/>
              </w:rPr>
              <w:t>[Ausgabe und Titelzusätze]</w:t>
            </w:r>
          </w:p>
        </w:tc>
        <w:tc>
          <w:tcPr>
            <w:tcW w:w="2211" w:type="dxa"/>
            <w:tcBorders>
              <w:top w:val="dotted" w:sz="4" w:space="0" w:color="auto"/>
              <w:bottom w:val="dotted" w:sz="4" w:space="0" w:color="auto"/>
            </w:tcBorders>
            <w:tcMar>
              <w:left w:w="28" w:type="dxa"/>
              <w:right w:w="28" w:type="dxa"/>
            </w:tcMar>
            <w:vAlign w:val="center"/>
          </w:tcPr>
          <w:p w14:paraId="56DC65AD" w14:textId="77777777" w:rsidR="00B122A7" w:rsidRPr="00287D50" w:rsidRDefault="00B122A7" w:rsidP="006C1CEC">
            <w:pPr>
              <w:keepNext/>
              <w:keepLines/>
              <w:spacing w:before="20" w:after="60"/>
              <w:rPr>
                <w:sz w:val="22"/>
                <w:szCs w:val="22"/>
              </w:rPr>
            </w:pPr>
          </w:p>
        </w:tc>
        <w:tc>
          <w:tcPr>
            <w:tcW w:w="1701" w:type="dxa"/>
            <w:tcBorders>
              <w:top w:val="dotted" w:sz="4" w:space="0" w:color="auto"/>
              <w:bottom w:val="dotted" w:sz="4" w:space="0" w:color="auto"/>
            </w:tcBorders>
            <w:tcMar>
              <w:left w:w="28" w:type="dxa"/>
              <w:right w:w="28" w:type="dxa"/>
            </w:tcMar>
            <w:vAlign w:val="center"/>
          </w:tcPr>
          <w:p w14:paraId="60357F07" w14:textId="77777777" w:rsidR="00B122A7" w:rsidRPr="00287D50" w:rsidRDefault="00B122A7" w:rsidP="006C1CEC">
            <w:pPr>
              <w:keepNext/>
              <w:keepLines/>
              <w:spacing w:before="20" w:after="60"/>
              <w:rPr>
                <w:sz w:val="22"/>
                <w:szCs w:val="22"/>
              </w:rPr>
            </w:pPr>
          </w:p>
        </w:tc>
      </w:tr>
      <w:tr w:rsidR="00B122A7" w:rsidRPr="00287D50" w14:paraId="11F897C7" w14:textId="77777777" w:rsidTr="00672498">
        <w:tc>
          <w:tcPr>
            <w:tcW w:w="2155" w:type="dxa"/>
            <w:tcBorders>
              <w:top w:val="dotted" w:sz="4" w:space="0" w:color="auto"/>
              <w:bottom w:val="dotted" w:sz="4" w:space="0" w:color="auto"/>
            </w:tcBorders>
            <w:tcMar>
              <w:left w:w="28" w:type="dxa"/>
              <w:right w:w="28" w:type="dxa"/>
            </w:tcMar>
            <w:vAlign w:val="center"/>
          </w:tcPr>
          <w:p w14:paraId="4C70FF59" w14:textId="77777777" w:rsidR="00B122A7" w:rsidRPr="00287D50" w:rsidRDefault="00B122A7" w:rsidP="006C1CEC">
            <w:pPr>
              <w:keepNext/>
              <w:keepLines/>
              <w:spacing w:before="20" w:after="60"/>
              <w:rPr>
                <w:sz w:val="22"/>
                <w:szCs w:val="22"/>
              </w:rPr>
            </w:pPr>
            <w:r w:rsidRPr="00287D50">
              <w:rPr>
                <w:sz w:val="22"/>
                <w:szCs w:val="22"/>
              </w:rPr>
              <w:t>Erscheinungsort</w:t>
            </w:r>
          </w:p>
        </w:tc>
        <w:tc>
          <w:tcPr>
            <w:tcW w:w="2268" w:type="dxa"/>
            <w:tcBorders>
              <w:top w:val="dotted" w:sz="4" w:space="0" w:color="auto"/>
              <w:bottom w:val="dotted" w:sz="4" w:space="0" w:color="auto"/>
            </w:tcBorders>
            <w:tcMar>
              <w:left w:w="28" w:type="dxa"/>
              <w:right w:w="28" w:type="dxa"/>
            </w:tcMar>
            <w:vAlign w:val="center"/>
          </w:tcPr>
          <w:p w14:paraId="2600C5FC" w14:textId="77777777" w:rsidR="00B122A7" w:rsidRPr="00287D50" w:rsidRDefault="00B122A7" w:rsidP="006C1CEC">
            <w:pPr>
              <w:keepNext/>
              <w:keepLines/>
              <w:spacing w:before="20" w:after="60"/>
              <w:rPr>
                <w:sz w:val="22"/>
                <w:szCs w:val="22"/>
              </w:rPr>
            </w:pPr>
            <w:r w:rsidRPr="00287D50">
              <w:rPr>
                <w:sz w:val="22"/>
                <w:szCs w:val="22"/>
              </w:rPr>
              <w:t>Erscheinungsort</w:t>
            </w:r>
          </w:p>
        </w:tc>
        <w:tc>
          <w:tcPr>
            <w:tcW w:w="2211" w:type="dxa"/>
            <w:tcBorders>
              <w:top w:val="dotted" w:sz="4" w:space="0" w:color="auto"/>
              <w:bottom w:val="dotted" w:sz="4" w:space="0" w:color="auto"/>
            </w:tcBorders>
            <w:tcMar>
              <w:left w:w="28" w:type="dxa"/>
              <w:right w:w="28" w:type="dxa"/>
            </w:tcMar>
            <w:vAlign w:val="center"/>
          </w:tcPr>
          <w:p w14:paraId="06B8276C" w14:textId="77777777" w:rsidR="00B122A7" w:rsidRPr="00287D50" w:rsidRDefault="00B122A7" w:rsidP="006C1CEC">
            <w:pPr>
              <w:keepNext/>
              <w:keepLines/>
              <w:spacing w:before="20" w:after="60"/>
              <w:rPr>
                <w:sz w:val="22"/>
                <w:szCs w:val="22"/>
              </w:rPr>
            </w:pPr>
          </w:p>
        </w:tc>
        <w:tc>
          <w:tcPr>
            <w:tcW w:w="1701" w:type="dxa"/>
            <w:tcBorders>
              <w:top w:val="dotted" w:sz="4" w:space="0" w:color="auto"/>
              <w:bottom w:val="dotted" w:sz="4" w:space="0" w:color="auto"/>
            </w:tcBorders>
            <w:tcMar>
              <w:left w:w="28" w:type="dxa"/>
              <w:right w:w="28" w:type="dxa"/>
            </w:tcMar>
            <w:vAlign w:val="center"/>
          </w:tcPr>
          <w:p w14:paraId="61CD09AA" w14:textId="77777777" w:rsidR="00B122A7" w:rsidRPr="00287D50" w:rsidRDefault="00B122A7" w:rsidP="006C1CEC">
            <w:pPr>
              <w:keepNext/>
              <w:keepLines/>
              <w:spacing w:before="20" w:after="60"/>
              <w:rPr>
                <w:sz w:val="22"/>
                <w:szCs w:val="22"/>
              </w:rPr>
            </w:pPr>
          </w:p>
        </w:tc>
      </w:tr>
      <w:tr w:rsidR="00B122A7" w:rsidRPr="00287D50" w14:paraId="052AB6AF" w14:textId="77777777" w:rsidTr="00672498">
        <w:tc>
          <w:tcPr>
            <w:tcW w:w="2155" w:type="dxa"/>
            <w:tcBorders>
              <w:top w:val="dotted" w:sz="4" w:space="0" w:color="auto"/>
              <w:bottom w:val="dotted" w:sz="4" w:space="0" w:color="auto"/>
            </w:tcBorders>
            <w:tcMar>
              <w:left w:w="28" w:type="dxa"/>
              <w:right w:w="28" w:type="dxa"/>
            </w:tcMar>
            <w:vAlign w:val="center"/>
          </w:tcPr>
          <w:p w14:paraId="08E358AE" w14:textId="77777777" w:rsidR="00B122A7" w:rsidRPr="00287D50" w:rsidRDefault="00B122A7" w:rsidP="006C1CEC">
            <w:pPr>
              <w:keepNext/>
              <w:keepLines/>
              <w:spacing w:before="20" w:after="60"/>
              <w:rPr>
                <w:sz w:val="22"/>
                <w:szCs w:val="22"/>
              </w:rPr>
            </w:pPr>
            <w:r w:rsidRPr="00287D50">
              <w:rPr>
                <w:sz w:val="22"/>
                <w:szCs w:val="22"/>
              </w:rPr>
              <w:t>Herausgeber</w:t>
            </w:r>
          </w:p>
        </w:tc>
        <w:tc>
          <w:tcPr>
            <w:tcW w:w="2268" w:type="dxa"/>
            <w:tcBorders>
              <w:top w:val="dotted" w:sz="4" w:space="0" w:color="auto"/>
              <w:bottom w:val="dotted" w:sz="4" w:space="0" w:color="auto"/>
            </w:tcBorders>
            <w:tcMar>
              <w:left w:w="28" w:type="dxa"/>
              <w:right w:w="28" w:type="dxa"/>
            </w:tcMar>
            <w:vAlign w:val="center"/>
          </w:tcPr>
          <w:p w14:paraId="14CDC535" w14:textId="77777777" w:rsidR="00B122A7" w:rsidRPr="00287D50" w:rsidRDefault="00B122A7" w:rsidP="006C1CEC">
            <w:pPr>
              <w:keepNext/>
              <w:keepLines/>
              <w:spacing w:before="20" w:after="60"/>
              <w:rPr>
                <w:sz w:val="22"/>
                <w:szCs w:val="22"/>
              </w:rPr>
            </w:pPr>
            <w:r w:rsidRPr="00287D50">
              <w:rPr>
                <w:sz w:val="22"/>
                <w:szCs w:val="22"/>
              </w:rPr>
              <w:t>Herausgeber</w:t>
            </w:r>
          </w:p>
        </w:tc>
        <w:tc>
          <w:tcPr>
            <w:tcW w:w="2211" w:type="dxa"/>
            <w:tcBorders>
              <w:top w:val="dotted" w:sz="4" w:space="0" w:color="auto"/>
              <w:bottom w:val="dotted" w:sz="4" w:space="0" w:color="auto"/>
            </w:tcBorders>
            <w:tcMar>
              <w:left w:w="28" w:type="dxa"/>
              <w:right w:w="28" w:type="dxa"/>
            </w:tcMar>
            <w:vAlign w:val="center"/>
          </w:tcPr>
          <w:p w14:paraId="35134C5C" w14:textId="77777777" w:rsidR="00B122A7" w:rsidRPr="00287D50" w:rsidRDefault="00B122A7" w:rsidP="006C1CEC">
            <w:pPr>
              <w:keepNext/>
              <w:keepLines/>
              <w:spacing w:before="20" w:after="60"/>
              <w:rPr>
                <w:sz w:val="22"/>
                <w:szCs w:val="22"/>
              </w:rPr>
            </w:pPr>
          </w:p>
        </w:tc>
        <w:tc>
          <w:tcPr>
            <w:tcW w:w="1701" w:type="dxa"/>
            <w:tcBorders>
              <w:top w:val="dotted" w:sz="4" w:space="0" w:color="auto"/>
              <w:bottom w:val="dotted" w:sz="4" w:space="0" w:color="auto"/>
            </w:tcBorders>
            <w:tcMar>
              <w:left w:w="28" w:type="dxa"/>
              <w:right w:w="28" w:type="dxa"/>
            </w:tcMar>
            <w:vAlign w:val="center"/>
          </w:tcPr>
          <w:p w14:paraId="4065318D" w14:textId="77777777" w:rsidR="00B122A7" w:rsidRPr="00287D50" w:rsidRDefault="00B122A7" w:rsidP="006C1CEC">
            <w:pPr>
              <w:keepNext/>
              <w:keepLines/>
              <w:spacing w:before="20" w:after="60"/>
              <w:rPr>
                <w:sz w:val="22"/>
                <w:szCs w:val="22"/>
              </w:rPr>
            </w:pPr>
          </w:p>
        </w:tc>
      </w:tr>
      <w:tr w:rsidR="00B122A7" w:rsidRPr="00287D50" w14:paraId="7F164985" w14:textId="77777777" w:rsidTr="00672498">
        <w:tc>
          <w:tcPr>
            <w:tcW w:w="2155" w:type="dxa"/>
            <w:tcBorders>
              <w:top w:val="dotted" w:sz="4" w:space="0" w:color="auto"/>
              <w:bottom w:val="dotted" w:sz="4" w:space="0" w:color="auto"/>
            </w:tcBorders>
            <w:tcMar>
              <w:left w:w="28" w:type="dxa"/>
              <w:right w:w="28" w:type="dxa"/>
            </w:tcMar>
            <w:vAlign w:val="center"/>
          </w:tcPr>
          <w:p w14:paraId="52AEFD7D" w14:textId="77777777" w:rsidR="00B122A7" w:rsidRPr="00287D50" w:rsidRDefault="00B122A7" w:rsidP="006C1CEC">
            <w:pPr>
              <w:keepNext/>
              <w:keepLines/>
              <w:spacing w:before="20" w:after="60"/>
              <w:rPr>
                <w:sz w:val="22"/>
                <w:szCs w:val="22"/>
              </w:rPr>
            </w:pPr>
          </w:p>
        </w:tc>
        <w:tc>
          <w:tcPr>
            <w:tcW w:w="2268" w:type="dxa"/>
            <w:tcBorders>
              <w:top w:val="dotted" w:sz="4" w:space="0" w:color="auto"/>
              <w:bottom w:val="dotted" w:sz="4" w:space="0" w:color="auto"/>
            </w:tcBorders>
            <w:tcMar>
              <w:left w:w="28" w:type="dxa"/>
              <w:right w:w="28" w:type="dxa"/>
            </w:tcMar>
            <w:vAlign w:val="center"/>
          </w:tcPr>
          <w:p w14:paraId="1E3F7ACE" w14:textId="77777777" w:rsidR="00B122A7" w:rsidRPr="00287D50" w:rsidRDefault="00B122A7" w:rsidP="006C1CEC">
            <w:pPr>
              <w:keepNext/>
              <w:keepLines/>
              <w:spacing w:before="20" w:after="60"/>
              <w:rPr>
                <w:sz w:val="22"/>
                <w:szCs w:val="22"/>
              </w:rPr>
            </w:pPr>
            <w:r w:rsidRPr="00287D50">
              <w:rPr>
                <w:sz w:val="22"/>
                <w:szCs w:val="22"/>
              </w:rPr>
              <w:t>Lokalisierung</w:t>
            </w:r>
            <w:r w:rsidRPr="00287D50">
              <w:rPr>
                <w:sz w:val="22"/>
                <w:szCs w:val="22"/>
              </w:rPr>
              <w:br/>
              <w:t>des Beitrags</w:t>
            </w:r>
          </w:p>
        </w:tc>
        <w:tc>
          <w:tcPr>
            <w:tcW w:w="2211" w:type="dxa"/>
            <w:tcBorders>
              <w:top w:val="dotted" w:sz="4" w:space="0" w:color="auto"/>
              <w:bottom w:val="dotted" w:sz="4" w:space="0" w:color="auto"/>
            </w:tcBorders>
            <w:tcMar>
              <w:left w:w="28" w:type="dxa"/>
              <w:right w:w="28" w:type="dxa"/>
            </w:tcMar>
            <w:vAlign w:val="center"/>
          </w:tcPr>
          <w:p w14:paraId="0456F4E0" w14:textId="77777777" w:rsidR="00B122A7" w:rsidRPr="00287D50" w:rsidRDefault="00B122A7" w:rsidP="006C1CEC">
            <w:pPr>
              <w:keepNext/>
              <w:keepLines/>
              <w:spacing w:before="20" w:after="60"/>
              <w:rPr>
                <w:sz w:val="22"/>
                <w:szCs w:val="22"/>
              </w:rPr>
            </w:pPr>
            <w:r w:rsidRPr="00287D50">
              <w:rPr>
                <w:sz w:val="22"/>
                <w:szCs w:val="22"/>
              </w:rPr>
              <w:t>Lokalisierung</w:t>
            </w:r>
            <w:r w:rsidRPr="00287D50">
              <w:rPr>
                <w:sz w:val="22"/>
                <w:szCs w:val="22"/>
              </w:rPr>
              <w:br/>
              <w:t>des Beitrags</w:t>
            </w:r>
          </w:p>
        </w:tc>
        <w:tc>
          <w:tcPr>
            <w:tcW w:w="1701" w:type="dxa"/>
            <w:tcBorders>
              <w:top w:val="dotted" w:sz="4" w:space="0" w:color="auto"/>
              <w:bottom w:val="dotted" w:sz="4" w:space="0" w:color="auto"/>
            </w:tcBorders>
            <w:tcMar>
              <w:left w:w="28" w:type="dxa"/>
              <w:right w:w="28" w:type="dxa"/>
            </w:tcMar>
            <w:vAlign w:val="center"/>
          </w:tcPr>
          <w:p w14:paraId="16FCE628" w14:textId="77777777" w:rsidR="00B122A7" w:rsidRPr="00287D50" w:rsidRDefault="00B122A7" w:rsidP="006C1CEC">
            <w:pPr>
              <w:keepNext/>
              <w:keepLines/>
              <w:spacing w:before="20" w:after="60"/>
              <w:rPr>
                <w:sz w:val="22"/>
                <w:szCs w:val="22"/>
              </w:rPr>
            </w:pPr>
          </w:p>
        </w:tc>
      </w:tr>
      <w:tr w:rsidR="00B122A7" w:rsidRPr="00287D50" w14:paraId="4D5A302D" w14:textId="77777777" w:rsidTr="00672498">
        <w:tc>
          <w:tcPr>
            <w:tcW w:w="2155" w:type="dxa"/>
            <w:tcBorders>
              <w:top w:val="dotted" w:sz="4" w:space="0" w:color="auto"/>
              <w:bottom w:val="dotted" w:sz="4" w:space="0" w:color="auto"/>
            </w:tcBorders>
            <w:tcMar>
              <w:left w:w="28" w:type="dxa"/>
              <w:right w:w="28" w:type="dxa"/>
            </w:tcMar>
            <w:vAlign w:val="center"/>
          </w:tcPr>
          <w:p w14:paraId="150F6DFA" w14:textId="77777777" w:rsidR="00B122A7" w:rsidRPr="00287D50" w:rsidRDefault="00B122A7" w:rsidP="006C1CEC">
            <w:pPr>
              <w:keepNext/>
              <w:keepLines/>
              <w:spacing w:before="20" w:after="60"/>
              <w:rPr>
                <w:sz w:val="22"/>
                <w:szCs w:val="22"/>
              </w:rPr>
            </w:pPr>
            <w:r w:rsidRPr="00287D50">
              <w:rPr>
                <w:sz w:val="22"/>
                <w:szCs w:val="22"/>
              </w:rPr>
              <w:t>[Aktualisierung</w:t>
            </w:r>
            <w:r w:rsidRPr="00287D50">
              <w:rPr>
                <w:sz w:val="22"/>
                <w:szCs w:val="22"/>
              </w:rPr>
              <w:br/>
              <w:t>und Zitierung]</w:t>
            </w:r>
          </w:p>
        </w:tc>
        <w:tc>
          <w:tcPr>
            <w:tcW w:w="2268" w:type="dxa"/>
            <w:tcBorders>
              <w:top w:val="dotted" w:sz="4" w:space="0" w:color="auto"/>
              <w:bottom w:val="dotted" w:sz="4" w:space="0" w:color="auto"/>
            </w:tcBorders>
            <w:tcMar>
              <w:left w:w="28" w:type="dxa"/>
              <w:right w:w="28" w:type="dxa"/>
            </w:tcMar>
            <w:vAlign w:val="center"/>
          </w:tcPr>
          <w:p w14:paraId="0BFAD0A3" w14:textId="77777777" w:rsidR="00B122A7" w:rsidRPr="00287D50" w:rsidRDefault="00B122A7" w:rsidP="006C1CEC">
            <w:pPr>
              <w:keepNext/>
              <w:keepLines/>
              <w:spacing w:before="20" w:after="60"/>
              <w:rPr>
                <w:sz w:val="22"/>
                <w:szCs w:val="22"/>
              </w:rPr>
            </w:pPr>
            <w:r w:rsidRPr="00287D50">
              <w:rPr>
                <w:sz w:val="22"/>
                <w:szCs w:val="22"/>
              </w:rPr>
              <w:t>[Aktualisierung</w:t>
            </w:r>
            <w:r w:rsidRPr="00287D50">
              <w:rPr>
                <w:sz w:val="22"/>
                <w:szCs w:val="22"/>
              </w:rPr>
              <w:br/>
              <w:t>und Zitierung]</w:t>
            </w:r>
          </w:p>
        </w:tc>
        <w:tc>
          <w:tcPr>
            <w:tcW w:w="2211" w:type="dxa"/>
            <w:tcBorders>
              <w:top w:val="dotted" w:sz="4" w:space="0" w:color="auto"/>
              <w:bottom w:val="dotted" w:sz="4" w:space="0" w:color="auto"/>
            </w:tcBorders>
            <w:tcMar>
              <w:left w:w="28" w:type="dxa"/>
              <w:right w:w="28" w:type="dxa"/>
            </w:tcMar>
            <w:vAlign w:val="center"/>
          </w:tcPr>
          <w:p w14:paraId="3022B543" w14:textId="77777777" w:rsidR="00B122A7" w:rsidRPr="00287D50" w:rsidRDefault="00B122A7" w:rsidP="006C1CEC">
            <w:pPr>
              <w:keepNext/>
              <w:keepLines/>
              <w:spacing w:before="20" w:after="60"/>
              <w:rPr>
                <w:sz w:val="22"/>
                <w:szCs w:val="22"/>
              </w:rPr>
            </w:pPr>
            <w:r w:rsidRPr="00287D50">
              <w:rPr>
                <w:sz w:val="22"/>
                <w:szCs w:val="22"/>
              </w:rPr>
              <w:t>[Aktualisierung</w:t>
            </w:r>
            <w:r w:rsidRPr="00287D50">
              <w:rPr>
                <w:sz w:val="22"/>
                <w:szCs w:val="22"/>
              </w:rPr>
              <w:br/>
              <w:t>und Zitierung]</w:t>
            </w:r>
          </w:p>
        </w:tc>
        <w:tc>
          <w:tcPr>
            <w:tcW w:w="1701" w:type="dxa"/>
            <w:tcBorders>
              <w:top w:val="dotted" w:sz="4" w:space="0" w:color="auto"/>
              <w:bottom w:val="dotted" w:sz="4" w:space="0" w:color="auto"/>
            </w:tcBorders>
            <w:tcMar>
              <w:left w:w="28" w:type="dxa"/>
              <w:right w:w="28" w:type="dxa"/>
            </w:tcMar>
            <w:vAlign w:val="center"/>
          </w:tcPr>
          <w:p w14:paraId="3E90A016" w14:textId="77777777" w:rsidR="00B122A7" w:rsidRPr="00287D50" w:rsidRDefault="00B122A7" w:rsidP="006C1CEC">
            <w:pPr>
              <w:keepNext/>
              <w:keepLines/>
              <w:spacing w:before="20" w:after="60"/>
              <w:rPr>
                <w:sz w:val="22"/>
                <w:szCs w:val="22"/>
              </w:rPr>
            </w:pPr>
            <w:r w:rsidRPr="00287D50">
              <w:rPr>
                <w:sz w:val="22"/>
                <w:szCs w:val="22"/>
              </w:rPr>
              <w:t>Datum</w:t>
            </w:r>
          </w:p>
        </w:tc>
      </w:tr>
      <w:tr w:rsidR="00B122A7" w:rsidRPr="00287D50" w14:paraId="158E5F1C" w14:textId="77777777" w:rsidTr="00672498">
        <w:tc>
          <w:tcPr>
            <w:tcW w:w="2155" w:type="dxa"/>
            <w:tcBorders>
              <w:top w:val="dotted" w:sz="4" w:space="0" w:color="auto"/>
              <w:bottom w:val="dotted" w:sz="4" w:space="0" w:color="auto"/>
            </w:tcBorders>
            <w:tcMar>
              <w:left w:w="28" w:type="dxa"/>
              <w:right w:w="28" w:type="dxa"/>
            </w:tcMar>
            <w:vAlign w:val="center"/>
          </w:tcPr>
          <w:p w14:paraId="17F7136E" w14:textId="77777777" w:rsidR="00B122A7" w:rsidRPr="00287D50" w:rsidRDefault="00B122A7" w:rsidP="006C1CEC">
            <w:pPr>
              <w:keepNext/>
              <w:keepLines/>
              <w:spacing w:before="20" w:after="60"/>
              <w:rPr>
                <w:sz w:val="22"/>
                <w:szCs w:val="22"/>
              </w:rPr>
            </w:pPr>
            <w:r w:rsidRPr="00287D50">
              <w:rPr>
                <w:sz w:val="22"/>
                <w:szCs w:val="22"/>
              </w:rPr>
              <w:t>[Reihentitel</w:t>
            </w:r>
            <w:r w:rsidRPr="00287D50">
              <w:rPr>
                <w:sz w:val="22"/>
                <w:szCs w:val="22"/>
              </w:rPr>
              <w:br/>
              <w:t>und -nummer]</w:t>
            </w:r>
          </w:p>
        </w:tc>
        <w:tc>
          <w:tcPr>
            <w:tcW w:w="2268" w:type="dxa"/>
            <w:tcBorders>
              <w:top w:val="dotted" w:sz="4" w:space="0" w:color="auto"/>
              <w:bottom w:val="dotted" w:sz="4" w:space="0" w:color="auto"/>
            </w:tcBorders>
            <w:tcMar>
              <w:left w:w="28" w:type="dxa"/>
              <w:right w:w="28" w:type="dxa"/>
            </w:tcMar>
            <w:vAlign w:val="center"/>
          </w:tcPr>
          <w:p w14:paraId="7CB117B5" w14:textId="77777777" w:rsidR="00B122A7" w:rsidRPr="00287D50" w:rsidRDefault="00B122A7" w:rsidP="006C1CEC">
            <w:pPr>
              <w:keepNext/>
              <w:keepLines/>
              <w:spacing w:before="20" w:after="60"/>
              <w:rPr>
                <w:sz w:val="22"/>
                <w:szCs w:val="22"/>
              </w:rPr>
            </w:pPr>
            <w:r w:rsidRPr="00287D50">
              <w:rPr>
                <w:sz w:val="22"/>
                <w:szCs w:val="22"/>
              </w:rPr>
              <w:t>[Reihentitel</w:t>
            </w:r>
            <w:r w:rsidRPr="00287D50">
              <w:rPr>
                <w:sz w:val="22"/>
                <w:szCs w:val="22"/>
              </w:rPr>
              <w:br/>
              <w:t>und -nummer]</w:t>
            </w:r>
          </w:p>
        </w:tc>
        <w:tc>
          <w:tcPr>
            <w:tcW w:w="2211" w:type="dxa"/>
            <w:tcBorders>
              <w:top w:val="dotted" w:sz="4" w:space="0" w:color="auto"/>
              <w:bottom w:val="dotted" w:sz="4" w:space="0" w:color="auto"/>
            </w:tcBorders>
            <w:tcMar>
              <w:left w:w="28" w:type="dxa"/>
              <w:right w:w="28" w:type="dxa"/>
            </w:tcMar>
            <w:vAlign w:val="center"/>
          </w:tcPr>
          <w:p w14:paraId="30E77629" w14:textId="77777777" w:rsidR="00B122A7" w:rsidRPr="00287D50" w:rsidRDefault="00B122A7" w:rsidP="006C1CEC">
            <w:pPr>
              <w:keepNext/>
              <w:keepLines/>
              <w:spacing w:before="20" w:after="60"/>
              <w:rPr>
                <w:sz w:val="22"/>
                <w:szCs w:val="22"/>
              </w:rPr>
            </w:pPr>
          </w:p>
        </w:tc>
        <w:tc>
          <w:tcPr>
            <w:tcW w:w="1701" w:type="dxa"/>
            <w:tcBorders>
              <w:top w:val="dotted" w:sz="4" w:space="0" w:color="auto"/>
              <w:bottom w:val="dotted" w:sz="4" w:space="0" w:color="auto"/>
            </w:tcBorders>
            <w:tcMar>
              <w:left w:w="28" w:type="dxa"/>
              <w:right w:w="28" w:type="dxa"/>
            </w:tcMar>
            <w:vAlign w:val="center"/>
          </w:tcPr>
          <w:p w14:paraId="3AACE307" w14:textId="77777777" w:rsidR="00B122A7" w:rsidRPr="00287D50" w:rsidRDefault="00B122A7" w:rsidP="006C1CEC">
            <w:pPr>
              <w:keepNext/>
              <w:keepLines/>
              <w:spacing w:before="20" w:after="60"/>
              <w:rPr>
                <w:sz w:val="22"/>
                <w:szCs w:val="22"/>
              </w:rPr>
            </w:pPr>
          </w:p>
        </w:tc>
      </w:tr>
      <w:tr w:rsidR="00B122A7" w:rsidRPr="00287D50" w14:paraId="4B45FDA3" w14:textId="77777777" w:rsidTr="00672498">
        <w:tc>
          <w:tcPr>
            <w:tcW w:w="2155" w:type="dxa"/>
            <w:tcBorders>
              <w:top w:val="dotted" w:sz="4" w:space="0" w:color="auto"/>
              <w:bottom w:val="dotted" w:sz="4" w:space="0" w:color="auto"/>
            </w:tcBorders>
            <w:tcMar>
              <w:left w:w="28" w:type="dxa"/>
              <w:right w:w="28" w:type="dxa"/>
            </w:tcMar>
            <w:vAlign w:val="center"/>
          </w:tcPr>
          <w:p w14:paraId="1E116504" w14:textId="079E693F" w:rsidR="00B122A7" w:rsidRPr="00287D50" w:rsidRDefault="00B122A7" w:rsidP="006C1CEC">
            <w:pPr>
              <w:keepNext/>
              <w:keepLines/>
              <w:spacing w:before="20" w:after="60"/>
              <w:rPr>
                <w:sz w:val="22"/>
                <w:szCs w:val="22"/>
              </w:rPr>
            </w:pPr>
            <w:r w:rsidRPr="00287D50">
              <w:rPr>
                <w:sz w:val="22"/>
                <w:szCs w:val="22"/>
              </w:rPr>
              <w:t>[„–“]</w:t>
            </w:r>
          </w:p>
        </w:tc>
        <w:tc>
          <w:tcPr>
            <w:tcW w:w="2268" w:type="dxa"/>
            <w:tcBorders>
              <w:top w:val="dotted" w:sz="4" w:space="0" w:color="auto"/>
              <w:bottom w:val="dotted" w:sz="4" w:space="0" w:color="auto"/>
            </w:tcBorders>
            <w:tcMar>
              <w:left w:w="28" w:type="dxa"/>
              <w:right w:w="28" w:type="dxa"/>
            </w:tcMar>
            <w:vAlign w:val="center"/>
          </w:tcPr>
          <w:p w14:paraId="1C5D086C" w14:textId="03BFECF9" w:rsidR="00B122A7" w:rsidRPr="00287D50" w:rsidRDefault="00B122A7" w:rsidP="006C1CEC">
            <w:pPr>
              <w:keepNext/>
              <w:keepLines/>
              <w:spacing w:before="20" w:after="60"/>
              <w:rPr>
                <w:sz w:val="22"/>
                <w:szCs w:val="22"/>
              </w:rPr>
            </w:pPr>
            <w:r w:rsidRPr="00287D50">
              <w:rPr>
                <w:sz w:val="22"/>
                <w:szCs w:val="22"/>
              </w:rPr>
              <w:t>[„–“]</w:t>
            </w:r>
          </w:p>
        </w:tc>
        <w:tc>
          <w:tcPr>
            <w:tcW w:w="2211" w:type="dxa"/>
            <w:tcBorders>
              <w:top w:val="dotted" w:sz="4" w:space="0" w:color="auto"/>
              <w:bottom w:val="dotted" w:sz="4" w:space="0" w:color="auto"/>
            </w:tcBorders>
            <w:tcMar>
              <w:left w:w="28" w:type="dxa"/>
              <w:right w:w="28" w:type="dxa"/>
            </w:tcMar>
            <w:vAlign w:val="center"/>
          </w:tcPr>
          <w:p w14:paraId="3818D307" w14:textId="65B4CC84" w:rsidR="00B122A7" w:rsidRPr="00287D50" w:rsidRDefault="00B122A7" w:rsidP="006C1CEC">
            <w:pPr>
              <w:keepNext/>
              <w:keepLines/>
              <w:spacing w:before="20" w:after="60"/>
              <w:rPr>
                <w:sz w:val="22"/>
                <w:szCs w:val="22"/>
              </w:rPr>
            </w:pPr>
            <w:r w:rsidRPr="00287D50">
              <w:rPr>
                <w:sz w:val="22"/>
                <w:szCs w:val="22"/>
              </w:rPr>
              <w:t>[„–“]</w:t>
            </w:r>
          </w:p>
        </w:tc>
        <w:tc>
          <w:tcPr>
            <w:tcW w:w="1701" w:type="dxa"/>
            <w:tcBorders>
              <w:top w:val="dotted" w:sz="4" w:space="0" w:color="auto"/>
              <w:bottom w:val="dotted" w:sz="4" w:space="0" w:color="auto"/>
            </w:tcBorders>
            <w:tcMar>
              <w:left w:w="28" w:type="dxa"/>
              <w:right w:w="28" w:type="dxa"/>
            </w:tcMar>
            <w:vAlign w:val="center"/>
          </w:tcPr>
          <w:p w14:paraId="2B648B6F" w14:textId="52592072" w:rsidR="00B122A7" w:rsidRPr="00287D50" w:rsidRDefault="00B122A7" w:rsidP="006C1CEC">
            <w:pPr>
              <w:keepNext/>
              <w:keepLines/>
              <w:spacing w:before="20" w:after="60"/>
              <w:rPr>
                <w:sz w:val="22"/>
                <w:szCs w:val="22"/>
              </w:rPr>
            </w:pPr>
            <w:r w:rsidRPr="00287D50">
              <w:rPr>
                <w:sz w:val="22"/>
                <w:szCs w:val="22"/>
              </w:rPr>
              <w:t>[„–“]</w:t>
            </w:r>
          </w:p>
        </w:tc>
      </w:tr>
      <w:tr w:rsidR="00B122A7" w:rsidRPr="00287D50" w14:paraId="3A886394" w14:textId="77777777" w:rsidTr="00672498">
        <w:tc>
          <w:tcPr>
            <w:tcW w:w="2155" w:type="dxa"/>
            <w:tcBorders>
              <w:top w:val="dotted" w:sz="4" w:space="0" w:color="auto"/>
              <w:bottom w:val="dotted" w:sz="4" w:space="0" w:color="auto"/>
            </w:tcBorders>
            <w:tcMar>
              <w:left w:w="28" w:type="dxa"/>
              <w:right w:w="28" w:type="dxa"/>
            </w:tcMar>
            <w:vAlign w:val="center"/>
          </w:tcPr>
          <w:p w14:paraId="11E3674D" w14:textId="77777777" w:rsidR="00B122A7" w:rsidRPr="00287D50" w:rsidRDefault="00B122A7" w:rsidP="006C1CEC">
            <w:pPr>
              <w:keepNext/>
              <w:keepLines/>
              <w:spacing w:before="20" w:after="60"/>
              <w:rPr>
                <w:sz w:val="22"/>
                <w:szCs w:val="22"/>
              </w:rPr>
            </w:pPr>
            <w:r w:rsidRPr="00287D50">
              <w:rPr>
                <w:sz w:val="22"/>
                <w:szCs w:val="22"/>
              </w:rPr>
              <w:t>[Standardkennung]</w:t>
            </w:r>
          </w:p>
        </w:tc>
        <w:tc>
          <w:tcPr>
            <w:tcW w:w="2268" w:type="dxa"/>
            <w:tcBorders>
              <w:top w:val="dotted" w:sz="4" w:space="0" w:color="auto"/>
              <w:bottom w:val="dotted" w:sz="4" w:space="0" w:color="auto"/>
            </w:tcBorders>
            <w:tcMar>
              <w:left w:w="28" w:type="dxa"/>
              <w:right w:w="28" w:type="dxa"/>
            </w:tcMar>
            <w:vAlign w:val="center"/>
          </w:tcPr>
          <w:p w14:paraId="5BFEBC4E" w14:textId="77777777" w:rsidR="00B122A7" w:rsidRPr="00287D50" w:rsidRDefault="00B122A7" w:rsidP="006C1CEC">
            <w:pPr>
              <w:keepNext/>
              <w:keepLines/>
              <w:spacing w:before="20" w:after="60"/>
              <w:rPr>
                <w:sz w:val="22"/>
                <w:szCs w:val="22"/>
              </w:rPr>
            </w:pPr>
            <w:r w:rsidRPr="00287D50">
              <w:rPr>
                <w:sz w:val="22"/>
                <w:szCs w:val="22"/>
              </w:rPr>
              <w:t>[Standardkennung]</w:t>
            </w:r>
          </w:p>
        </w:tc>
        <w:tc>
          <w:tcPr>
            <w:tcW w:w="2211" w:type="dxa"/>
            <w:tcBorders>
              <w:top w:val="dotted" w:sz="4" w:space="0" w:color="auto"/>
              <w:bottom w:val="dotted" w:sz="4" w:space="0" w:color="auto"/>
            </w:tcBorders>
            <w:tcMar>
              <w:left w:w="28" w:type="dxa"/>
              <w:right w:w="28" w:type="dxa"/>
            </w:tcMar>
            <w:vAlign w:val="center"/>
          </w:tcPr>
          <w:p w14:paraId="568AD32D" w14:textId="77777777" w:rsidR="00B122A7" w:rsidRPr="00287D50" w:rsidRDefault="00B122A7" w:rsidP="006C1CEC">
            <w:pPr>
              <w:keepNext/>
              <w:keepLines/>
              <w:spacing w:before="20" w:after="60"/>
              <w:rPr>
                <w:sz w:val="22"/>
                <w:szCs w:val="22"/>
              </w:rPr>
            </w:pPr>
            <w:r w:rsidRPr="00287D50">
              <w:rPr>
                <w:sz w:val="22"/>
                <w:szCs w:val="22"/>
              </w:rPr>
              <w:t>[Standardkennung]</w:t>
            </w:r>
          </w:p>
        </w:tc>
        <w:tc>
          <w:tcPr>
            <w:tcW w:w="1701" w:type="dxa"/>
            <w:tcBorders>
              <w:top w:val="dotted" w:sz="4" w:space="0" w:color="auto"/>
              <w:bottom w:val="dotted" w:sz="4" w:space="0" w:color="auto"/>
            </w:tcBorders>
            <w:tcMar>
              <w:left w:w="28" w:type="dxa"/>
              <w:right w:w="28" w:type="dxa"/>
            </w:tcMar>
            <w:vAlign w:val="center"/>
          </w:tcPr>
          <w:p w14:paraId="26D45332" w14:textId="77777777" w:rsidR="00B122A7" w:rsidRPr="00287D50" w:rsidRDefault="00B122A7" w:rsidP="006C1CEC">
            <w:pPr>
              <w:keepNext/>
              <w:keepLines/>
              <w:spacing w:before="20" w:after="60"/>
              <w:rPr>
                <w:sz w:val="22"/>
                <w:szCs w:val="22"/>
              </w:rPr>
            </w:pPr>
          </w:p>
        </w:tc>
      </w:tr>
      <w:tr w:rsidR="00B122A7" w:rsidRPr="00287D50" w14:paraId="5C789D2C" w14:textId="77777777" w:rsidTr="00672498">
        <w:tc>
          <w:tcPr>
            <w:tcW w:w="2155" w:type="dxa"/>
            <w:tcBorders>
              <w:top w:val="dotted" w:sz="4" w:space="0" w:color="auto"/>
              <w:bottom w:val="dotted" w:sz="4" w:space="0" w:color="auto"/>
            </w:tcBorders>
            <w:tcMar>
              <w:left w:w="28" w:type="dxa"/>
              <w:right w:w="28" w:type="dxa"/>
            </w:tcMar>
            <w:vAlign w:val="center"/>
          </w:tcPr>
          <w:p w14:paraId="1D610A5F" w14:textId="03C6A8A1" w:rsidR="00B122A7" w:rsidRPr="00287D50" w:rsidRDefault="00B122A7" w:rsidP="006C1CEC">
            <w:pPr>
              <w:keepNext/>
              <w:keepLines/>
              <w:spacing w:before="20" w:after="60"/>
              <w:rPr>
                <w:sz w:val="22"/>
                <w:szCs w:val="22"/>
              </w:rPr>
            </w:pPr>
            <w:r w:rsidRPr="00287D50">
              <w:rPr>
                <w:sz w:val="22"/>
                <w:szCs w:val="22"/>
              </w:rPr>
              <w:t>[zusätzliche</w:t>
            </w:r>
            <w:r w:rsidR="00D07D07">
              <w:rPr>
                <w:sz w:val="22"/>
                <w:szCs w:val="22"/>
              </w:rPr>
              <w:br/>
            </w:r>
            <w:r w:rsidRPr="00287D50">
              <w:rPr>
                <w:sz w:val="22"/>
                <w:szCs w:val="22"/>
              </w:rPr>
              <w:t>Angaben]</w:t>
            </w:r>
          </w:p>
        </w:tc>
        <w:tc>
          <w:tcPr>
            <w:tcW w:w="2268" w:type="dxa"/>
            <w:tcBorders>
              <w:top w:val="dotted" w:sz="4" w:space="0" w:color="auto"/>
              <w:bottom w:val="dotted" w:sz="4" w:space="0" w:color="auto"/>
            </w:tcBorders>
            <w:tcMar>
              <w:left w:w="28" w:type="dxa"/>
              <w:right w:w="28" w:type="dxa"/>
            </w:tcMar>
            <w:vAlign w:val="center"/>
          </w:tcPr>
          <w:p w14:paraId="2ED79DAD" w14:textId="1E6B2F78" w:rsidR="00B122A7" w:rsidRPr="00287D50" w:rsidRDefault="00B122A7" w:rsidP="006C1CEC">
            <w:pPr>
              <w:keepNext/>
              <w:keepLines/>
              <w:spacing w:before="20" w:after="60"/>
              <w:rPr>
                <w:sz w:val="22"/>
                <w:szCs w:val="22"/>
              </w:rPr>
            </w:pPr>
            <w:r w:rsidRPr="00287D50">
              <w:rPr>
                <w:sz w:val="22"/>
                <w:szCs w:val="22"/>
              </w:rPr>
              <w:t>[zusätzliche</w:t>
            </w:r>
            <w:r w:rsidR="00D07D07">
              <w:rPr>
                <w:sz w:val="22"/>
                <w:szCs w:val="22"/>
              </w:rPr>
              <w:br/>
            </w:r>
            <w:r w:rsidRPr="00287D50">
              <w:rPr>
                <w:sz w:val="22"/>
                <w:szCs w:val="22"/>
              </w:rPr>
              <w:t>Angaben]</w:t>
            </w:r>
          </w:p>
        </w:tc>
        <w:tc>
          <w:tcPr>
            <w:tcW w:w="2211" w:type="dxa"/>
            <w:tcBorders>
              <w:top w:val="dotted" w:sz="4" w:space="0" w:color="auto"/>
              <w:bottom w:val="dotted" w:sz="4" w:space="0" w:color="auto"/>
            </w:tcBorders>
            <w:tcMar>
              <w:left w:w="28" w:type="dxa"/>
              <w:right w:w="28" w:type="dxa"/>
            </w:tcMar>
            <w:vAlign w:val="center"/>
          </w:tcPr>
          <w:p w14:paraId="20C8D469" w14:textId="19F58819" w:rsidR="00B122A7" w:rsidRPr="00287D50" w:rsidRDefault="00B122A7" w:rsidP="006C1CEC">
            <w:pPr>
              <w:keepNext/>
              <w:keepLines/>
              <w:spacing w:before="20" w:after="60"/>
              <w:rPr>
                <w:sz w:val="22"/>
                <w:szCs w:val="22"/>
              </w:rPr>
            </w:pPr>
            <w:r w:rsidRPr="00287D50">
              <w:rPr>
                <w:sz w:val="22"/>
                <w:szCs w:val="22"/>
              </w:rPr>
              <w:t>[zusätzliche</w:t>
            </w:r>
            <w:r w:rsidR="00D07D07">
              <w:rPr>
                <w:sz w:val="22"/>
                <w:szCs w:val="22"/>
              </w:rPr>
              <w:br/>
            </w:r>
            <w:r w:rsidRPr="00287D50">
              <w:rPr>
                <w:sz w:val="22"/>
                <w:szCs w:val="22"/>
              </w:rPr>
              <w:t>Angaben]</w:t>
            </w:r>
          </w:p>
        </w:tc>
        <w:tc>
          <w:tcPr>
            <w:tcW w:w="1701" w:type="dxa"/>
            <w:tcBorders>
              <w:top w:val="dotted" w:sz="4" w:space="0" w:color="auto"/>
              <w:bottom w:val="dotted" w:sz="4" w:space="0" w:color="auto"/>
            </w:tcBorders>
            <w:tcMar>
              <w:left w:w="28" w:type="dxa"/>
              <w:right w:w="28" w:type="dxa"/>
            </w:tcMar>
            <w:vAlign w:val="center"/>
          </w:tcPr>
          <w:p w14:paraId="53897C76" w14:textId="77777777" w:rsidR="00B122A7" w:rsidRPr="00287D50" w:rsidRDefault="00B122A7" w:rsidP="006C1CEC">
            <w:pPr>
              <w:keepNext/>
              <w:keepLines/>
              <w:spacing w:before="20" w:after="60"/>
              <w:rPr>
                <w:sz w:val="22"/>
                <w:szCs w:val="22"/>
              </w:rPr>
            </w:pPr>
            <w:r w:rsidRPr="00287D50">
              <w:rPr>
                <w:sz w:val="22"/>
                <w:szCs w:val="22"/>
              </w:rPr>
              <w:t>[zusätzliche Angaben]</w:t>
            </w:r>
          </w:p>
        </w:tc>
      </w:tr>
      <w:tr w:rsidR="00B122A7" w:rsidRPr="00287D50" w14:paraId="035C1501" w14:textId="77777777" w:rsidTr="00672498">
        <w:tc>
          <w:tcPr>
            <w:tcW w:w="2155" w:type="dxa"/>
            <w:tcBorders>
              <w:top w:val="dotted" w:sz="4" w:space="0" w:color="auto"/>
            </w:tcBorders>
            <w:tcMar>
              <w:left w:w="28" w:type="dxa"/>
              <w:right w:w="28" w:type="dxa"/>
            </w:tcMar>
            <w:vAlign w:val="center"/>
          </w:tcPr>
          <w:p w14:paraId="1A3286D1" w14:textId="77777777" w:rsidR="00B122A7" w:rsidRPr="00287D50" w:rsidRDefault="00B122A7" w:rsidP="006C1CEC">
            <w:pPr>
              <w:spacing w:before="20" w:after="60"/>
              <w:rPr>
                <w:sz w:val="22"/>
                <w:szCs w:val="22"/>
              </w:rPr>
            </w:pPr>
            <w:r w:rsidRPr="00287D50">
              <w:rPr>
                <w:sz w:val="22"/>
                <w:szCs w:val="22"/>
              </w:rPr>
              <w:t>[Verfügbarkeit]</w:t>
            </w:r>
          </w:p>
        </w:tc>
        <w:tc>
          <w:tcPr>
            <w:tcW w:w="2268" w:type="dxa"/>
            <w:tcBorders>
              <w:top w:val="dotted" w:sz="4" w:space="0" w:color="auto"/>
            </w:tcBorders>
            <w:tcMar>
              <w:left w:w="28" w:type="dxa"/>
              <w:right w:w="28" w:type="dxa"/>
            </w:tcMar>
            <w:vAlign w:val="center"/>
          </w:tcPr>
          <w:p w14:paraId="1F6AADA2" w14:textId="77777777" w:rsidR="00B122A7" w:rsidRPr="00287D50" w:rsidRDefault="00B122A7" w:rsidP="006C1CEC">
            <w:pPr>
              <w:spacing w:before="20" w:after="60"/>
              <w:rPr>
                <w:sz w:val="22"/>
                <w:szCs w:val="22"/>
              </w:rPr>
            </w:pPr>
            <w:r w:rsidRPr="00287D50">
              <w:rPr>
                <w:sz w:val="22"/>
                <w:szCs w:val="22"/>
              </w:rPr>
              <w:t>[Verfügbarkeit]</w:t>
            </w:r>
          </w:p>
        </w:tc>
        <w:tc>
          <w:tcPr>
            <w:tcW w:w="2211" w:type="dxa"/>
            <w:tcBorders>
              <w:top w:val="dotted" w:sz="4" w:space="0" w:color="auto"/>
            </w:tcBorders>
            <w:tcMar>
              <w:left w:w="28" w:type="dxa"/>
              <w:right w:w="28" w:type="dxa"/>
            </w:tcMar>
            <w:vAlign w:val="center"/>
          </w:tcPr>
          <w:p w14:paraId="5A93F20C" w14:textId="77777777" w:rsidR="00B122A7" w:rsidRPr="00287D50" w:rsidRDefault="00B122A7" w:rsidP="006C1CEC">
            <w:pPr>
              <w:spacing w:before="20" w:after="60"/>
              <w:rPr>
                <w:sz w:val="22"/>
                <w:szCs w:val="22"/>
              </w:rPr>
            </w:pPr>
            <w:r w:rsidRPr="00287D50">
              <w:rPr>
                <w:sz w:val="22"/>
                <w:szCs w:val="22"/>
              </w:rPr>
              <w:t>[Verfügbarkeit]</w:t>
            </w:r>
          </w:p>
        </w:tc>
        <w:tc>
          <w:tcPr>
            <w:tcW w:w="1701" w:type="dxa"/>
            <w:tcBorders>
              <w:top w:val="dotted" w:sz="4" w:space="0" w:color="auto"/>
            </w:tcBorders>
            <w:tcMar>
              <w:left w:w="28" w:type="dxa"/>
              <w:right w:w="28" w:type="dxa"/>
            </w:tcMar>
            <w:vAlign w:val="center"/>
          </w:tcPr>
          <w:p w14:paraId="78B99A29" w14:textId="77777777" w:rsidR="00B122A7" w:rsidRPr="00287D50" w:rsidRDefault="00B122A7" w:rsidP="006C1CEC">
            <w:pPr>
              <w:spacing w:before="20" w:after="60"/>
              <w:rPr>
                <w:sz w:val="22"/>
                <w:szCs w:val="22"/>
              </w:rPr>
            </w:pPr>
            <w:r w:rsidRPr="00287D50">
              <w:rPr>
                <w:sz w:val="22"/>
                <w:szCs w:val="22"/>
              </w:rPr>
              <w:t>[Verfügbarkeit]</w:t>
            </w:r>
          </w:p>
        </w:tc>
      </w:tr>
    </w:tbl>
    <w:p w14:paraId="3CAFB760" w14:textId="01366D15" w:rsidR="0001719B" w:rsidRDefault="0001719B" w:rsidP="0001719B">
      <w:pPr>
        <w:jc w:val="both"/>
        <w:rPr>
          <w:rFonts w:ascii="Times New Roman" w:hAnsi="Times New Roman" w:cs="Times New Roman"/>
          <w:sz w:val="24"/>
          <w:szCs w:val="24"/>
        </w:rPr>
      </w:pPr>
      <w:r>
        <w:rPr>
          <w:rFonts w:ascii="Times New Roman" w:hAnsi="Times New Roman" w:cs="Times New Roman"/>
          <w:sz w:val="24"/>
          <w:szCs w:val="24"/>
        </w:rPr>
        <w:t>Es folgt ihre nähere Beschreibung:</w:t>
      </w:r>
    </w:p>
    <w:p w14:paraId="3D8E1AE2" w14:textId="39AA264F" w:rsidR="0001719B" w:rsidRPr="007D04CF" w:rsidRDefault="0001719B" w:rsidP="00C13B95">
      <w:pPr>
        <w:tabs>
          <w:tab w:val="right" w:pos="312"/>
          <w:tab w:val="left" w:pos="426"/>
        </w:tabs>
        <w:spacing w:before="240" w:after="0"/>
        <w:ind w:left="425" w:hanging="425"/>
        <w:jc w:val="both"/>
        <w:rPr>
          <w:rFonts w:ascii="Times New Roman" w:hAnsi="Times New Roman" w:cs="Times New Roman"/>
        </w:rPr>
      </w:pPr>
      <w:r w:rsidRPr="00AB1AC9">
        <w:rPr>
          <w:rFonts w:ascii="Times New Roman" w:hAnsi="Times New Roman" w:cs="Times New Roman"/>
          <w:b/>
          <w:sz w:val="24"/>
          <w:szCs w:val="24"/>
        </w:rPr>
        <w:tab/>
        <w:t>1</w:t>
      </w:r>
      <w:r w:rsidR="00A510AF">
        <w:rPr>
          <w:rFonts w:ascii="Times New Roman" w:hAnsi="Times New Roman" w:cs="Times New Roman"/>
          <w:b/>
          <w:sz w:val="24"/>
          <w:szCs w:val="24"/>
        </w:rPr>
        <w:t>.</w:t>
      </w:r>
      <w:r w:rsidRPr="00AB1AC9">
        <w:rPr>
          <w:rFonts w:ascii="Times New Roman" w:hAnsi="Times New Roman" w:cs="Times New Roman"/>
          <w:b/>
          <w:sz w:val="24"/>
          <w:szCs w:val="24"/>
        </w:rPr>
        <w:tab/>
        <w:t xml:space="preserve">Verfasser </w:t>
      </w:r>
      <w:r w:rsidRPr="00AB1AC9">
        <w:rPr>
          <w:rFonts w:ascii="Times New Roman" w:hAnsi="Times New Roman" w:cs="Times New Roman"/>
          <w:sz w:val="24"/>
          <w:szCs w:val="24"/>
        </w:rPr>
        <w:t xml:space="preserve">– </w:t>
      </w:r>
      <w:r>
        <w:rPr>
          <w:rFonts w:ascii="Times New Roman" w:hAnsi="Times New Roman" w:cs="Times New Roman"/>
          <w:sz w:val="24"/>
          <w:szCs w:val="24"/>
        </w:rPr>
        <w:t xml:space="preserve">Im Unterschied zu </w:t>
      </w:r>
      <w:r w:rsidRPr="00A869DE">
        <w:rPr>
          <w:rFonts w:ascii="Times New Roman" w:hAnsi="Times New Roman" w:cs="Times New Roman"/>
          <w:sz w:val="24"/>
          <w:szCs w:val="24"/>
        </w:rPr>
        <w:t>monographische</w:t>
      </w:r>
      <w:r>
        <w:rPr>
          <w:rFonts w:ascii="Times New Roman" w:hAnsi="Times New Roman" w:cs="Times New Roman"/>
          <w:sz w:val="24"/>
          <w:szCs w:val="24"/>
        </w:rPr>
        <w:t>n</w:t>
      </w:r>
      <w:r w:rsidRPr="00A869DE">
        <w:rPr>
          <w:rFonts w:ascii="Times New Roman" w:hAnsi="Times New Roman" w:cs="Times New Roman"/>
          <w:sz w:val="24"/>
          <w:szCs w:val="24"/>
        </w:rPr>
        <w:t xml:space="preserve"> </w:t>
      </w:r>
      <w:r>
        <w:rPr>
          <w:rFonts w:ascii="Times New Roman" w:hAnsi="Times New Roman" w:cs="Times New Roman"/>
          <w:sz w:val="24"/>
          <w:szCs w:val="24"/>
        </w:rPr>
        <w:t>Publikationen haben Beiträge in</w:t>
      </w:r>
      <w:r w:rsidR="007C7002">
        <w:rPr>
          <w:rFonts w:ascii="Times New Roman" w:hAnsi="Times New Roman" w:cs="Times New Roman"/>
          <w:sz w:val="24"/>
          <w:szCs w:val="24"/>
        </w:rPr>
        <w:softHyphen/>
      </w:r>
      <w:r>
        <w:rPr>
          <w:rFonts w:ascii="Times New Roman" w:hAnsi="Times New Roman" w:cs="Times New Roman"/>
          <w:sz w:val="24"/>
          <w:szCs w:val="24"/>
        </w:rPr>
        <w:t xml:space="preserve">nerhalb dieser fast immer einen oder </w:t>
      </w:r>
      <w:r w:rsidRPr="007C7002">
        <w:rPr>
          <w:rFonts w:ascii="Times New Roman" w:hAnsi="Times New Roman" w:cs="Times New Roman"/>
          <w:sz w:val="24"/>
          <w:szCs w:val="24"/>
        </w:rPr>
        <w:t>mehrere Verfasser (Autor(en)). Sein (oder ihre) Name(n) werden genau so wie jene von Urhebern einzeln herausgegebener monogra</w:t>
      </w:r>
      <w:r w:rsidR="007C7002">
        <w:rPr>
          <w:rFonts w:ascii="Times New Roman" w:hAnsi="Times New Roman" w:cs="Times New Roman"/>
          <w:sz w:val="24"/>
          <w:szCs w:val="24"/>
        </w:rPr>
        <w:softHyphen/>
      </w:r>
      <w:r w:rsidRPr="007C7002">
        <w:rPr>
          <w:rFonts w:ascii="Times New Roman" w:hAnsi="Times New Roman" w:cs="Times New Roman"/>
          <w:sz w:val="24"/>
          <w:szCs w:val="24"/>
        </w:rPr>
        <w:t>phischer Vorlagen wiedergeben (s. </w:t>
      </w:r>
      <w:r w:rsidRPr="00817696">
        <w:rPr>
          <w:rFonts w:ascii="Times New Roman" w:hAnsi="Times New Roman" w:cs="Times New Roman"/>
          <w:bCs/>
          <w:sz w:val="24"/>
          <w:szCs w:val="24"/>
        </w:rPr>
        <w:t>3.2</w:t>
      </w:r>
      <w:r w:rsidRPr="007C7002">
        <w:rPr>
          <w:rFonts w:ascii="Times New Roman" w:hAnsi="Times New Roman" w:cs="Times New Roman"/>
          <w:sz w:val="24"/>
          <w:szCs w:val="24"/>
        </w:rPr>
        <w:t>,</w:t>
      </w:r>
      <w:r w:rsidRPr="007C7002">
        <w:rPr>
          <w:rFonts w:ascii="Times New Roman" w:hAnsi="Times New Roman" w:cs="Times New Roman"/>
          <w:bCs/>
          <w:sz w:val="24"/>
          <w:szCs w:val="24"/>
        </w:rPr>
        <w:t xml:space="preserve"> </w:t>
      </w:r>
      <w:r w:rsidRPr="007C7002">
        <w:rPr>
          <w:rFonts w:ascii="Times New Roman" w:hAnsi="Times New Roman" w:cs="Times New Roman"/>
          <w:sz w:val="24"/>
          <w:szCs w:val="24"/>
        </w:rPr>
        <w:t>Punkt </w:t>
      </w:r>
      <w:r w:rsidRPr="00287980">
        <w:rPr>
          <w:rFonts w:ascii="Times New Roman" w:hAnsi="Times New Roman" w:cs="Times New Roman"/>
          <w:sz w:val="24"/>
          <w:szCs w:val="24"/>
        </w:rPr>
        <w:t>1</w:t>
      </w:r>
      <w:r w:rsidRPr="007D04CF">
        <w:rPr>
          <w:rFonts w:ascii="Times New Roman" w:hAnsi="Times New Roman" w:cs="Times New Roman"/>
          <w:sz w:val="24"/>
          <w:szCs w:val="24"/>
        </w:rPr>
        <w:t>).</w:t>
      </w:r>
    </w:p>
    <w:p w14:paraId="0FAA12FA" w14:textId="77777777" w:rsidR="0001719B" w:rsidRDefault="0001719B" w:rsidP="0001719B">
      <w:pPr>
        <w:ind w:left="425"/>
        <w:jc w:val="both"/>
        <w:rPr>
          <w:rFonts w:ascii="Times New Roman" w:hAnsi="Times New Roman" w:cs="Times New Roman"/>
          <w:sz w:val="24"/>
          <w:szCs w:val="24"/>
        </w:rPr>
      </w:pPr>
      <w:r w:rsidRPr="003567E5">
        <w:rPr>
          <w:rFonts w:ascii="Times New Roman" w:hAnsi="Times New Roman" w:cs="Times New Roman"/>
          <w:sz w:val="24"/>
          <w:szCs w:val="24"/>
        </w:rPr>
        <w:t xml:space="preserve">In einigen Fällen – beispielsweise bei </w:t>
      </w:r>
      <w:r w:rsidRPr="005D2CB4">
        <w:rPr>
          <w:rFonts w:ascii="Times New Roman" w:hAnsi="Times New Roman" w:cs="Times New Roman"/>
          <w:sz w:val="24"/>
          <w:szCs w:val="24"/>
        </w:rPr>
        <w:t>Enzyklopädieeinträge</w:t>
      </w:r>
      <w:r>
        <w:rPr>
          <w:rFonts w:ascii="Times New Roman" w:hAnsi="Times New Roman" w:cs="Times New Roman"/>
          <w:sz w:val="24"/>
          <w:szCs w:val="24"/>
        </w:rPr>
        <w:t>n</w:t>
      </w:r>
      <w:r w:rsidRPr="005D2CB4">
        <w:rPr>
          <w:rFonts w:ascii="Times New Roman" w:hAnsi="Times New Roman" w:cs="Times New Roman"/>
          <w:sz w:val="24"/>
          <w:szCs w:val="24"/>
        </w:rPr>
        <w:t xml:space="preserve"> </w:t>
      </w:r>
      <w:r w:rsidRPr="003567E5">
        <w:rPr>
          <w:rFonts w:ascii="Times New Roman" w:hAnsi="Times New Roman" w:cs="Times New Roman"/>
          <w:sz w:val="24"/>
          <w:szCs w:val="24"/>
        </w:rPr>
        <w:t xml:space="preserve">– ist der Verfasser des Beitrags </w:t>
      </w:r>
      <w:r>
        <w:rPr>
          <w:rFonts w:ascii="Times New Roman" w:hAnsi="Times New Roman" w:cs="Times New Roman"/>
          <w:sz w:val="24"/>
          <w:szCs w:val="24"/>
        </w:rPr>
        <w:t xml:space="preserve">in der Vorlage </w:t>
      </w:r>
      <w:r w:rsidRPr="003567E5">
        <w:rPr>
          <w:rFonts w:ascii="Times New Roman" w:hAnsi="Times New Roman" w:cs="Times New Roman"/>
          <w:sz w:val="24"/>
          <w:szCs w:val="24"/>
        </w:rPr>
        <w:t>nicht</w:t>
      </w:r>
      <w:r>
        <w:rPr>
          <w:rFonts w:ascii="Times New Roman" w:hAnsi="Times New Roman" w:cs="Times New Roman"/>
          <w:sz w:val="24"/>
          <w:szCs w:val="24"/>
        </w:rPr>
        <w:t xml:space="preserve"> angegeben. Wenn er trotzdem ermittelt werden kann, so sollte sein Name in eckigen Klammern angegeben werden.</w:t>
      </w:r>
    </w:p>
    <w:p w14:paraId="0AA6CBE7" w14:textId="7008ED8C" w:rsidR="0001719B" w:rsidRDefault="0001719B" w:rsidP="0001719B">
      <w:pPr>
        <w:ind w:left="425"/>
        <w:jc w:val="both"/>
        <w:rPr>
          <w:rFonts w:ascii="Times New Roman" w:hAnsi="Times New Roman" w:cs="Times New Roman"/>
          <w:sz w:val="24"/>
          <w:szCs w:val="24"/>
        </w:rPr>
      </w:pPr>
      <w:r>
        <w:rPr>
          <w:rFonts w:ascii="Times New Roman" w:hAnsi="Times New Roman" w:cs="Times New Roman"/>
          <w:sz w:val="24"/>
          <w:szCs w:val="24"/>
        </w:rPr>
        <w:t>Eine Besonderheit stellt die Situation dar, in der in der Vorlage nur die Initiale oder Abkürzungen der Namen des Verfassers angegeben sind. Dann werden diese Initiale an der Stelle des Verfassers angeführt. Wenn aber der Name, der</w:t>
      </w:r>
      <w:r w:rsidRPr="00B30974">
        <w:rPr>
          <w:rFonts w:ascii="Times New Roman" w:hAnsi="Times New Roman" w:cs="Times New Roman"/>
          <w:sz w:val="24"/>
          <w:szCs w:val="24"/>
        </w:rPr>
        <w:t xml:space="preserve"> sich dahinter verbirgt</w:t>
      </w:r>
      <w:r>
        <w:rPr>
          <w:rFonts w:ascii="Times New Roman" w:hAnsi="Times New Roman" w:cs="Times New Roman"/>
          <w:sz w:val="24"/>
          <w:szCs w:val="24"/>
        </w:rPr>
        <w:t>, ermittelt werden kann, dann können die in der Vorlage ausgelassenen Teile des Namens in eckigen Klammern angegeben</w:t>
      </w:r>
      <w:r w:rsidRPr="005A4B36">
        <w:rPr>
          <w:rFonts w:ascii="Times New Roman" w:hAnsi="Times New Roman" w:cs="Times New Roman"/>
          <w:sz w:val="24"/>
          <w:szCs w:val="24"/>
        </w:rPr>
        <w:t xml:space="preserve"> </w:t>
      </w:r>
      <w:r>
        <w:rPr>
          <w:rFonts w:ascii="Times New Roman" w:hAnsi="Times New Roman" w:cs="Times New Roman"/>
          <w:sz w:val="24"/>
          <w:szCs w:val="24"/>
        </w:rPr>
        <w:t>werden, z.</w:t>
      </w:r>
      <w:r w:rsidRPr="007F171C">
        <w:rPr>
          <w:rFonts w:ascii="Times New Roman" w:hAnsi="Times New Roman" w:cs="Times New Roman"/>
          <w:sz w:val="16"/>
          <w:szCs w:val="16"/>
        </w:rPr>
        <w:t> </w:t>
      </w:r>
      <w:r>
        <w:rPr>
          <w:rFonts w:ascii="Times New Roman" w:hAnsi="Times New Roman" w:cs="Times New Roman"/>
          <w:sz w:val="24"/>
          <w:szCs w:val="24"/>
        </w:rPr>
        <w:t>B. G[alileo] G[alilei] oder I[saac] New[ton] statt „G. G.“ und „I. New.“.</w:t>
      </w:r>
    </w:p>
    <w:p w14:paraId="55129B4A" w14:textId="7C1BFAC6" w:rsidR="00995078" w:rsidRDefault="0001719B" w:rsidP="0001719B">
      <w:pPr>
        <w:ind w:left="425"/>
        <w:jc w:val="both"/>
        <w:rPr>
          <w:rFonts w:ascii="Times New Roman" w:hAnsi="Times New Roman" w:cs="Times New Roman"/>
          <w:sz w:val="24"/>
          <w:szCs w:val="24"/>
        </w:rPr>
      </w:pPr>
      <w:r>
        <w:rPr>
          <w:rFonts w:ascii="Times New Roman" w:hAnsi="Times New Roman" w:cs="Times New Roman"/>
          <w:sz w:val="24"/>
          <w:szCs w:val="24"/>
        </w:rPr>
        <w:t>Ist der Verfasser gar nicht bekannt, so soll die Angabe über den Verfasser durch „[o. A.]“</w:t>
      </w:r>
      <w:r w:rsidRPr="00995078">
        <w:rPr>
          <w:rFonts w:ascii="Times New Roman" w:hAnsi="Times New Roman" w:cs="Times New Roman"/>
          <w:sz w:val="36"/>
          <w:szCs w:val="36"/>
        </w:rPr>
        <w:t xml:space="preserve"> </w:t>
      </w:r>
      <w:r>
        <w:rPr>
          <w:rFonts w:ascii="Times New Roman" w:hAnsi="Times New Roman" w:cs="Times New Roman"/>
          <w:sz w:val="24"/>
          <w:szCs w:val="24"/>
        </w:rPr>
        <w:t>(für</w:t>
      </w:r>
      <w:r w:rsidRPr="00995078">
        <w:rPr>
          <w:rFonts w:ascii="Times New Roman" w:hAnsi="Times New Roman" w:cs="Times New Roman"/>
          <w:sz w:val="34"/>
          <w:szCs w:val="34"/>
        </w:rPr>
        <w:t xml:space="preserve"> </w:t>
      </w:r>
      <w:r>
        <w:rPr>
          <w:rFonts w:ascii="Times New Roman" w:hAnsi="Times New Roman" w:cs="Times New Roman"/>
          <w:sz w:val="24"/>
          <w:szCs w:val="24"/>
        </w:rPr>
        <w:t>ohne</w:t>
      </w:r>
      <w:r w:rsidRPr="00995078">
        <w:rPr>
          <w:rFonts w:ascii="Times New Roman" w:hAnsi="Times New Roman" w:cs="Times New Roman"/>
          <w:sz w:val="34"/>
          <w:szCs w:val="34"/>
        </w:rPr>
        <w:t xml:space="preserve"> </w:t>
      </w:r>
      <w:r>
        <w:rPr>
          <w:rFonts w:ascii="Times New Roman" w:hAnsi="Times New Roman" w:cs="Times New Roman"/>
          <w:sz w:val="24"/>
          <w:szCs w:val="24"/>
        </w:rPr>
        <w:t>Autor)</w:t>
      </w:r>
      <w:r w:rsidRPr="00995078">
        <w:rPr>
          <w:rFonts w:ascii="Times New Roman" w:hAnsi="Times New Roman" w:cs="Times New Roman"/>
          <w:sz w:val="36"/>
          <w:szCs w:val="36"/>
        </w:rPr>
        <w:t xml:space="preserve"> </w:t>
      </w:r>
      <w:r>
        <w:rPr>
          <w:rFonts w:ascii="Times New Roman" w:hAnsi="Times New Roman" w:cs="Times New Roman"/>
          <w:sz w:val="24"/>
          <w:szCs w:val="24"/>
        </w:rPr>
        <w:t>oder</w:t>
      </w:r>
      <w:r w:rsidRPr="00995078">
        <w:rPr>
          <w:rFonts w:ascii="Times New Roman" w:hAnsi="Times New Roman" w:cs="Times New Roman"/>
          <w:sz w:val="36"/>
          <w:szCs w:val="36"/>
        </w:rPr>
        <w:t xml:space="preserve"> </w:t>
      </w:r>
      <w:r>
        <w:rPr>
          <w:rFonts w:ascii="Times New Roman" w:hAnsi="Times New Roman" w:cs="Times New Roman"/>
          <w:sz w:val="24"/>
          <w:szCs w:val="24"/>
        </w:rPr>
        <w:t>„[Anonym]“</w:t>
      </w:r>
      <w:r w:rsidRPr="00995078">
        <w:rPr>
          <w:rFonts w:ascii="Times New Roman" w:hAnsi="Times New Roman" w:cs="Times New Roman"/>
          <w:sz w:val="36"/>
          <w:szCs w:val="36"/>
        </w:rPr>
        <w:t xml:space="preserve"> </w:t>
      </w:r>
      <w:r>
        <w:rPr>
          <w:rFonts w:ascii="Times New Roman" w:hAnsi="Times New Roman" w:cs="Times New Roman"/>
          <w:sz w:val="24"/>
          <w:szCs w:val="24"/>
        </w:rPr>
        <w:t>ersetzt</w:t>
      </w:r>
      <w:r w:rsidRPr="00995078">
        <w:rPr>
          <w:rFonts w:ascii="Times New Roman" w:hAnsi="Times New Roman" w:cs="Times New Roman"/>
          <w:sz w:val="36"/>
          <w:szCs w:val="36"/>
        </w:rPr>
        <w:t xml:space="preserve"> </w:t>
      </w:r>
      <w:r>
        <w:rPr>
          <w:rFonts w:ascii="Times New Roman" w:hAnsi="Times New Roman" w:cs="Times New Roman"/>
          <w:sz w:val="24"/>
          <w:szCs w:val="24"/>
        </w:rPr>
        <w:t>werden.</w:t>
      </w:r>
      <w:r w:rsidRPr="00995078">
        <w:rPr>
          <w:rFonts w:ascii="Times New Roman" w:hAnsi="Times New Roman" w:cs="Times New Roman"/>
          <w:sz w:val="36"/>
          <w:szCs w:val="36"/>
        </w:rPr>
        <w:t xml:space="preserve"> </w:t>
      </w:r>
      <w:r>
        <w:rPr>
          <w:rFonts w:ascii="Times New Roman" w:hAnsi="Times New Roman" w:cs="Times New Roman"/>
          <w:sz w:val="24"/>
          <w:szCs w:val="24"/>
        </w:rPr>
        <w:t>Der</w:t>
      </w:r>
      <w:r w:rsidRPr="00995078">
        <w:rPr>
          <w:rFonts w:ascii="Times New Roman" w:hAnsi="Times New Roman" w:cs="Times New Roman"/>
          <w:sz w:val="34"/>
          <w:szCs w:val="34"/>
        </w:rPr>
        <w:t xml:space="preserve"> </w:t>
      </w:r>
      <w:r>
        <w:rPr>
          <w:rFonts w:ascii="Times New Roman" w:hAnsi="Times New Roman" w:cs="Times New Roman"/>
          <w:sz w:val="24"/>
          <w:szCs w:val="24"/>
        </w:rPr>
        <w:t>Grund</w:t>
      </w:r>
      <w:r w:rsidRPr="00995078">
        <w:rPr>
          <w:rFonts w:ascii="Times New Roman" w:hAnsi="Times New Roman" w:cs="Times New Roman"/>
          <w:sz w:val="34"/>
          <w:szCs w:val="34"/>
        </w:rPr>
        <w:t xml:space="preserve"> </w:t>
      </w:r>
      <w:r>
        <w:rPr>
          <w:rFonts w:ascii="Times New Roman" w:hAnsi="Times New Roman" w:cs="Times New Roman"/>
          <w:sz w:val="24"/>
          <w:szCs w:val="24"/>
        </w:rPr>
        <w:t>dafür</w:t>
      </w:r>
      <w:r w:rsidRPr="00995078">
        <w:rPr>
          <w:rFonts w:ascii="Times New Roman" w:hAnsi="Times New Roman" w:cs="Times New Roman"/>
          <w:sz w:val="34"/>
          <w:szCs w:val="34"/>
        </w:rPr>
        <w:t xml:space="preserve"> </w:t>
      </w:r>
      <w:r>
        <w:rPr>
          <w:rFonts w:ascii="Times New Roman" w:hAnsi="Times New Roman" w:cs="Times New Roman"/>
          <w:sz w:val="24"/>
          <w:szCs w:val="24"/>
        </w:rPr>
        <w:t>ist,</w:t>
      </w:r>
      <w:r w:rsidR="00C13B95">
        <w:rPr>
          <w:rFonts w:ascii="Times New Roman" w:hAnsi="Times New Roman" w:cs="Times New Roman"/>
          <w:sz w:val="24"/>
          <w:szCs w:val="24"/>
        </w:rPr>
        <w:t xml:space="preserve"> dass hier, im Unterschied zu </w:t>
      </w:r>
      <w:r w:rsidR="00C13B95" w:rsidRPr="00A869DE">
        <w:rPr>
          <w:rFonts w:ascii="Times New Roman" w:hAnsi="Times New Roman" w:cs="Times New Roman"/>
          <w:sz w:val="24"/>
          <w:szCs w:val="24"/>
        </w:rPr>
        <w:t>monographische</w:t>
      </w:r>
      <w:r w:rsidR="00C13B95">
        <w:rPr>
          <w:rFonts w:ascii="Times New Roman" w:hAnsi="Times New Roman" w:cs="Times New Roman"/>
          <w:sz w:val="24"/>
          <w:szCs w:val="24"/>
        </w:rPr>
        <w:t>n</w:t>
      </w:r>
      <w:r w:rsidR="00C13B95" w:rsidRPr="00A869DE">
        <w:rPr>
          <w:rFonts w:ascii="Times New Roman" w:hAnsi="Times New Roman" w:cs="Times New Roman"/>
          <w:sz w:val="24"/>
          <w:szCs w:val="24"/>
        </w:rPr>
        <w:t xml:space="preserve"> Vorlagen</w:t>
      </w:r>
      <w:r w:rsidR="00C13B95">
        <w:rPr>
          <w:rFonts w:ascii="Times New Roman" w:hAnsi="Times New Roman" w:cs="Times New Roman"/>
          <w:sz w:val="24"/>
          <w:szCs w:val="24"/>
        </w:rPr>
        <w:t>, kein sonstiger Urheber an die Stelle des Verfassers treten kann.</w:t>
      </w:r>
    </w:p>
    <w:p w14:paraId="50D16BB2" w14:textId="77777777" w:rsidR="0010642E" w:rsidRPr="002C5E40" w:rsidRDefault="0010642E" w:rsidP="0010642E">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2.</w:t>
      </w:r>
      <w:r>
        <w:rPr>
          <w:rFonts w:ascii="Times New Roman" w:hAnsi="Times New Roman" w:cs="Times New Roman"/>
          <w:b/>
          <w:sz w:val="24"/>
          <w:szCs w:val="24"/>
        </w:rPr>
        <w:tab/>
      </w:r>
      <w:r w:rsidRPr="00E54087">
        <w:rPr>
          <w:rFonts w:ascii="Times New Roman" w:hAnsi="Times New Roman" w:cs="Times New Roman"/>
          <w:b/>
          <w:sz w:val="24"/>
          <w:szCs w:val="24"/>
        </w:rPr>
        <w:t xml:space="preserve">Erscheinungsjahr </w:t>
      </w:r>
      <w:r w:rsidRPr="00E54087">
        <w:rPr>
          <w:rFonts w:ascii="Times New Roman" w:hAnsi="Times New Roman" w:cs="Times New Roman"/>
          <w:sz w:val="24"/>
          <w:szCs w:val="24"/>
        </w:rPr>
        <w:t xml:space="preserve">– </w:t>
      </w:r>
      <w:r>
        <w:rPr>
          <w:rFonts w:ascii="Times New Roman" w:hAnsi="Times New Roman" w:cs="Times New Roman"/>
          <w:sz w:val="24"/>
          <w:szCs w:val="24"/>
        </w:rPr>
        <w:t xml:space="preserve">Für die Angabe des </w:t>
      </w:r>
      <w:r w:rsidRPr="005449EF">
        <w:rPr>
          <w:rFonts w:ascii="Times New Roman" w:hAnsi="Times New Roman" w:cs="Times New Roman"/>
          <w:sz w:val="24"/>
          <w:szCs w:val="24"/>
        </w:rPr>
        <w:t>Erscheinungsjahr</w:t>
      </w:r>
      <w:r>
        <w:rPr>
          <w:rFonts w:ascii="Times New Roman" w:hAnsi="Times New Roman" w:cs="Times New Roman"/>
          <w:sz w:val="24"/>
          <w:szCs w:val="24"/>
        </w:rPr>
        <w:t>s gelten dieselben Richt</w:t>
      </w:r>
      <w:r>
        <w:rPr>
          <w:rFonts w:ascii="Times New Roman" w:hAnsi="Times New Roman" w:cs="Times New Roman"/>
          <w:sz w:val="24"/>
          <w:szCs w:val="24"/>
        </w:rPr>
        <w:softHyphen/>
        <w:t xml:space="preserve">linien wie bei einer </w:t>
      </w:r>
      <w:r w:rsidRPr="00A869DE">
        <w:rPr>
          <w:rFonts w:ascii="Times New Roman" w:hAnsi="Times New Roman" w:cs="Times New Roman"/>
          <w:sz w:val="24"/>
          <w:szCs w:val="24"/>
        </w:rPr>
        <w:t>monographische</w:t>
      </w:r>
      <w:r>
        <w:rPr>
          <w:rFonts w:ascii="Times New Roman" w:hAnsi="Times New Roman" w:cs="Times New Roman"/>
          <w:sz w:val="24"/>
          <w:szCs w:val="24"/>
        </w:rPr>
        <w:t>n</w:t>
      </w:r>
      <w:r w:rsidRPr="00A869DE">
        <w:rPr>
          <w:rFonts w:ascii="Times New Roman" w:hAnsi="Times New Roman" w:cs="Times New Roman"/>
          <w:sz w:val="24"/>
          <w:szCs w:val="24"/>
        </w:rPr>
        <w:t xml:space="preserve"> </w:t>
      </w:r>
      <w:r w:rsidRPr="002C5E40">
        <w:rPr>
          <w:rFonts w:ascii="Times New Roman" w:hAnsi="Times New Roman" w:cs="Times New Roman"/>
          <w:sz w:val="24"/>
          <w:szCs w:val="24"/>
        </w:rPr>
        <w:t>Publikation (s. </w:t>
      </w:r>
      <w:r w:rsidRPr="00817696">
        <w:rPr>
          <w:rFonts w:ascii="Times New Roman" w:hAnsi="Times New Roman" w:cs="Times New Roman"/>
          <w:bCs/>
          <w:sz w:val="24"/>
          <w:szCs w:val="24"/>
        </w:rPr>
        <w:t>3.2</w:t>
      </w:r>
      <w:r w:rsidRPr="002C5E40">
        <w:rPr>
          <w:rFonts w:ascii="Times New Roman" w:hAnsi="Times New Roman" w:cs="Times New Roman"/>
          <w:sz w:val="24"/>
          <w:szCs w:val="24"/>
        </w:rPr>
        <w:t>,</w:t>
      </w:r>
      <w:r w:rsidRPr="002C5E40">
        <w:rPr>
          <w:rFonts w:ascii="Times New Roman" w:hAnsi="Times New Roman" w:cs="Times New Roman"/>
          <w:bCs/>
          <w:sz w:val="24"/>
          <w:szCs w:val="24"/>
        </w:rPr>
        <w:t xml:space="preserve"> </w:t>
      </w:r>
      <w:r w:rsidRPr="002C5E40">
        <w:rPr>
          <w:rFonts w:ascii="Times New Roman" w:hAnsi="Times New Roman" w:cs="Times New Roman"/>
          <w:sz w:val="24"/>
          <w:szCs w:val="24"/>
        </w:rPr>
        <w:t>Punkt 2).</w:t>
      </w:r>
    </w:p>
    <w:p w14:paraId="5CD03716" w14:textId="486FE707" w:rsidR="005A197F" w:rsidRPr="002C5E40" w:rsidRDefault="0001719B" w:rsidP="00C13B95">
      <w:pPr>
        <w:tabs>
          <w:tab w:val="right" w:pos="312"/>
          <w:tab w:val="left" w:pos="426"/>
        </w:tabs>
        <w:spacing w:before="240" w:after="0"/>
        <w:ind w:left="425" w:hanging="425"/>
        <w:jc w:val="both"/>
        <w:rPr>
          <w:rFonts w:ascii="Times New Roman" w:hAnsi="Times New Roman" w:cs="Times New Roman"/>
          <w:sz w:val="24"/>
          <w:szCs w:val="24"/>
        </w:rPr>
      </w:pPr>
      <w:r w:rsidRPr="002C5E40">
        <w:rPr>
          <w:rFonts w:ascii="Times New Roman" w:hAnsi="Times New Roman" w:cs="Times New Roman"/>
          <w:b/>
          <w:sz w:val="24"/>
          <w:szCs w:val="24"/>
        </w:rPr>
        <w:tab/>
        <w:t>3</w:t>
      </w:r>
      <w:r w:rsidR="00A510AF" w:rsidRPr="002C5E40">
        <w:rPr>
          <w:rFonts w:ascii="Times New Roman" w:hAnsi="Times New Roman" w:cs="Times New Roman"/>
          <w:b/>
          <w:sz w:val="24"/>
          <w:szCs w:val="24"/>
        </w:rPr>
        <w:t>.</w:t>
      </w:r>
      <w:r w:rsidRPr="002C5E40">
        <w:rPr>
          <w:rFonts w:ascii="Times New Roman" w:hAnsi="Times New Roman" w:cs="Times New Roman"/>
          <w:b/>
          <w:sz w:val="24"/>
          <w:szCs w:val="24"/>
        </w:rPr>
        <w:tab/>
        <w:t xml:space="preserve">Titel und Untertitel des Beitrags </w:t>
      </w:r>
      <w:r w:rsidRPr="002C5E40">
        <w:rPr>
          <w:rFonts w:ascii="Times New Roman" w:hAnsi="Times New Roman" w:cs="Times New Roman"/>
          <w:sz w:val="24"/>
          <w:szCs w:val="24"/>
        </w:rPr>
        <w:t>– Für die Angabe des Titels und, bei Bedarf, des (oder</w:t>
      </w:r>
      <w:r w:rsidRPr="002C5E40">
        <w:rPr>
          <w:rFonts w:ascii="Times New Roman" w:hAnsi="Times New Roman" w:cs="Times New Roman"/>
          <w:sz w:val="28"/>
          <w:szCs w:val="28"/>
        </w:rPr>
        <w:t xml:space="preserve"> </w:t>
      </w:r>
      <w:r w:rsidRPr="002C5E40">
        <w:rPr>
          <w:rFonts w:ascii="Times New Roman" w:hAnsi="Times New Roman" w:cs="Times New Roman"/>
          <w:sz w:val="24"/>
          <w:szCs w:val="24"/>
        </w:rPr>
        <w:t>der)</w:t>
      </w:r>
      <w:r w:rsidRPr="002C5E40">
        <w:rPr>
          <w:rFonts w:ascii="Times New Roman" w:hAnsi="Times New Roman" w:cs="Times New Roman"/>
          <w:sz w:val="36"/>
          <w:szCs w:val="36"/>
        </w:rPr>
        <w:t xml:space="preserve"> </w:t>
      </w:r>
      <w:r w:rsidRPr="002C5E40">
        <w:rPr>
          <w:rFonts w:ascii="Times New Roman" w:hAnsi="Times New Roman" w:cs="Times New Roman"/>
          <w:sz w:val="24"/>
          <w:szCs w:val="24"/>
        </w:rPr>
        <w:t>Untertitel(s)</w:t>
      </w:r>
      <w:r w:rsidRPr="002C5E40">
        <w:rPr>
          <w:rFonts w:ascii="Times New Roman" w:hAnsi="Times New Roman" w:cs="Times New Roman"/>
          <w:sz w:val="32"/>
          <w:szCs w:val="32"/>
        </w:rPr>
        <w:t xml:space="preserve"> </w:t>
      </w:r>
      <w:r w:rsidRPr="002C5E40">
        <w:rPr>
          <w:rFonts w:ascii="Times New Roman" w:hAnsi="Times New Roman" w:cs="Times New Roman"/>
          <w:sz w:val="24"/>
          <w:szCs w:val="24"/>
        </w:rPr>
        <w:t>des</w:t>
      </w:r>
      <w:r w:rsidRPr="002C5E40">
        <w:rPr>
          <w:rFonts w:ascii="Times New Roman" w:hAnsi="Times New Roman" w:cs="Times New Roman"/>
          <w:sz w:val="32"/>
          <w:szCs w:val="32"/>
        </w:rPr>
        <w:t xml:space="preserve"> </w:t>
      </w:r>
      <w:r w:rsidRPr="002C5E40">
        <w:rPr>
          <w:rFonts w:ascii="Times New Roman" w:hAnsi="Times New Roman" w:cs="Times New Roman"/>
          <w:sz w:val="24"/>
          <w:szCs w:val="24"/>
        </w:rPr>
        <w:t>Beitrags</w:t>
      </w:r>
      <w:r w:rsidRPr="002C5E40">
        <w:rPr>
          <w:rFonts w:ascii="Times New Roman" w:hAnsi="Times New Roman" w:cs="Times New Roman"/>
          <w:sz w:val="32"/>
          <w:szCs w:val="32"/>
        </w:rPr>
        <w:t xml:space="preserve"> </w:t>
      </w:r>
      <w:r w:rsidRPr="002C5E40">
        <w:rPr>
          <w:rFonts w:ascii="Times New Roman" w:hAnsi="Times New Roman" w:cs="Times New Roman"/>
          <w:sz w:val="24"/>
          <w:szCs w:val="24"/>
        </w:rPr>
        <w:t>gelten</w:t>
      </w:r>
      <w:r w:rsidRPr="002C5E40">
        <w:rPr>
          <w:rFonts w:ascii="Times New Roman" w:hAnsi="Times New Roman" w:cs="Times New Roman"/>
          <w:sz w:val="32"/>
          <w:szCs w:val="32"/>
        </w:rPr>
        <w:t xml:space="preserve"> </w:t>
      </w:r>
      <w:r w:rsidRPr="002C5E40">
        <w:rPr>
          <w:rFonts w:ascii="Times New Roman" w:hAnsi="Times New Roman" w:cs="Times New Roman"/>
          <w:sz w:val="24"/>
          <w:szCs w:val="24"/>
        </w:rPr>
        <w:t>ebenfalls</w:t>
      </w:r>
      <w:r w:rsidRPr="002C5E40">
        <w:rPr>
          <w:rFonts w:ascii="Times New Roman" w:hAnsi="Times New Roman" w:cs="Times New Roman"/>
          <w:sz w:val="32"/>
          <w:szCs w:val="32"/>
        </w:rPr>
        <w:t xml:space="preserve"> </w:t>
      </w:r>
      <w:r w:rsidRPr="002C5E40">
        <w:rPr>
          <w:rFonts w:ascii="Times New Roman" w:hAnsi="Times New Roman" w:cs="Times New Roman"/>
          <w:sz w:val="24"/>
          <w:szCs w:val="24"/>
        </w:rPr>
        <w:t>dieselben</w:t>
      </w:r>
      <w:r w:rsidRPr="002C5E40">
        <w:rPr>
          <w:rFonts w:ascii="Times New Roman" w:hAnsi="Times New Roman" w:cs="Times New Roman"/>
          <w:sz w:val="32"/>
          <w:szCs w:val="32"/>
        </w:rPr>
        <w:t xml:space="preserve"> </w:t>
      </w:r>
      <w:r w:rsidRPr="002C5E40">
        <w:rPr>
          <w:rFonts w:ascii="Times New Roman" w:hAnsi="Times New Roman" w:cs="Times New Roman"/>
          <w:sz w:val="24"/>
          <w:szCs w:val="24"/>
        </w:rPr>
        <w:t>Richtlinien</w:t>
      </w:r>
      <w:r w:rsidRPr="002C5E40">
        <w:rPr>
          <w:rFonts w:ascii="Times New Roman" w:hAnsi="Times New Roman" w:cs="Times New Roman"/>
          <w:sz w:val="32"/>
          <w:szCs w:val="32"/>
        </w:rPr>
        <w:t xml:space="preserve"> </w:t>
      </w:r>
      <w:r w:rsidRPr="002C5E40">
        <w:rPr>
          <w:rFonts w:ascii="Times New Roman" w:hAnsi="Times New Roman" w:cs="Times New Roman"/>
          <w:sz w:val="24"/>
          <w:szCs w:val="24"/>
        </w:rPr>
        <w:t>wie</w:t>
      </w:r>
      <w:r w:rsidRPr="002C5E40">
        <w:rPr>
          <w:rFonts w:ascii="Times New Roman" w:hAnsi="Times New Roman" w:cs="Times New Roman"/>
          <w:sz w:val="32"/>
          <w:szCs w:val="32"/>
        </w:rPr>
        <w:t xml:space="preserve"> </w:t>
      </w:r>
      <w:r w:rsidRPr="002C5E40">
        <w:rPr>
          <w:rFonts w:ascii="Times New Roman" w:hAnsi="Times New Roman" w:cs="Times New Roman"/>
          <w:sz w:val="24"/>
          <w:szCs w:val="24"/>
        </w:rPr>
        <w:t>bei</w:t>
      </w:r>
      <w:r w:rsidR="005A197F" w:rsidRPr="002C5E40">
        <w:rPr>
          <w:rFonts w:ascii="Times New Roman" w:hAnsi="Times New Roman" w:cs="Times New Roman"/>
          <w:sz w:val="24"/>
          <w:szCs w:val="24"/>
        </w:rPr>
        <w:t xml:space="preserve"> einer monographischen Publikation (s. </w:t>
      </w:r>
      <w:r w:rsidR="005A197F" w:rsidRPr="00817696">
        <w:rPr>
          <w:rFonts w:ascii="Times New Roman" w:hAnsi="Times New Roman" w:cs="Times New Roman"/>
          <w:bCs/>
          <w:sz w:val="24"/>
          <w:szCs w:val="24"/>
        </w:rPr>
        <w:t>3.2</w:t>
      </w:r>
      <w:r w:rsidR="005A197F" w:rsidRPr="002C5E40">
        <w:rPr>
          <w:rFonts w:ascii="Times New Roman" w:hAnsi="Times New Roman" w:cs="Times New Roman"/>
          <w:sz w:val="24"/>
          <w:szCs w:val="24"/>
        </w:rPr>
        <w:t>,</w:t>
      </w:r>
      <w:r w:rsidR="005A197F" w:rsidRPr="002C5E40">
        <w:rPr>
          <w:rFonts w:ascii="Times New Roman" w:hAnsi="Times New Roman" w:cs="Times New Roman"/>
          <w:bCs/>
          <w:sz w:val="24"/>
          <w:szCs w:val="24"/>
        </w:rPr>
        <w:t xml:space="preserve"> </w:t>
      </w:r>
      <w:r w:rsidR="005A197F" w:rsidRPr="002C5E40">
        <w:rPr>
          <w:rFonts w:ascii="Times New Roman" w:hAnsi="Times New Roman" w:cs="Times New Roman"/>
          <w:sz w:val="24"/>
          <w:szCs w:val="24"/>
        </w:rPr>
        <w:t xml:space="preserve">Punkte 3 und 4), mit dem wesentlichen Unterschied, dass sie nicht kursiv, sondern </w:t>
      </w:r>
      <w:r w:rsidR="005A197F" w:rsidRPr="002C5E40">
        <w:rPr>
          <w:rFonts w:ascii="Times New Roman" w:hAnsi="Times New Roman" w:cs="Times New Roman"/>
          <w:sz w:val="24"/>
          <w:szCs w:val="24"/>
          <w:u w:val="single"/>
        </w:rPr>
        <w:t>steil</w:t>
      </w:r>
      <w:r w:rsidR="005A197F" w:rsidRPr="002C5E40">
        <w:rPr>
          <w:rFonts w:ascii="Times New Roman" w:hAnsi="Times New Roman" w:cs="Times New Roman"/>
          <w:sz w:val="24"/>
          <w:szCs w:val="24"/>
        </w:rPr>
        <w:t xml:space="preserve"> gesetzt werden sollen. Bereits an diesem Merkmal lässt sich erkennen, dass es sich hier um keine einzeln herausge</w:t>
      </w:r>
      <w:r w:rsidR="005A197F" w:rsidRPr="002C5E40">
        <w:rPr>
          <w:rFonts w:ascii="Times New Roman" w:hAnsi="Times New Roman" w:cs="Times New Roman"/>
          <w:sz w:val="24"/>
          <w:szCs w:val="24"/>
        </w:rPr>
        <w:softHyphen/>
        <w:t>gebene monographische Vorlage handelt. Nach dem Titel oder dem letzten Untertitel wird ein Punkt gesetzt.</w:t>
      </w:r>
    </w:p>
    <w:p w14:paraId="13D615CB" w14:textId="07FEC386" w:rsidR="00C1154C" w:rsidRPr="002C5E40" w:rsidRDefault="005A197F" w:rsidP="00C1154C">
      <w:pPr>
        <w:spacing w:before="240" w:after="0"/>
        <w:jc w:val="both"/>
        <w:rPr>
          <w:rFonts w:ascii="Times New Roman" w:hAnsi="Times New Roman" w:cs="Times New Roman"/>
          <w:sz w:val="24"/>
          <w:szCs w:val="24"/>
        </w:rPr>
      </w:pPr>
      <w:r w:rsidRPr="002C5E40">
        <w:rPr>
          <w:rFonts w:ascii="Times New Roman" w:hAnsi="Times New Roman" w:cs="Times New Roman"/>
          <w:sz w:val="24"/>
          <w:szCs w:val="24"/>
        </w:rPr>
        <w:t>Nach der einleitenden Präposition „In:“ folgen nun die Angaben zur monographischen Vorlage</w:t>
      </w:r>
      <w:r w:rsidRPr="002C5E40">
        <w:rPr>
          <w:rFonts w:ascii="Times New Roman" w:hAnsi="Times New Roman" w:cs="Times New Roman"/>
          <w:sz w:val="30"/>
          <w:szCs w:val="30"/>
        </w:rPr>
        <w:t xml:space="preserve"> </w:t>
      </w:r>
      <w:r w:rsidRPr="002C5E40">
        <w:rPr>
          <w:rFonts w:ascii="Times New Roman" w:hAnsi="Times New Roman" w:cs="Times New Roman"/>
          <w:sz w:val="24"/>
          <w:szCs w:val="24"/>
        </w:rPr>
        <w:t>(der</w:t>
      </w:r>
      <w:r w:rsidRPr="002C5E40">
        <w:rPr>
          <w:rFonts w:ascii="Times New Roman" w:hAnsi="Times New Roman" w:cs="Times New Roman"/>
          <w:sz w:val="30"/>
          <w:szCs w:val="30"/>
        </w:rPr>
        <w:t xml:space="preserve"> </w:t>
      </w:r>
      <w:r w:rsidRPr="002C5E40">
        <w:rPr>
          <w:rFonts w:ascii="Times New Roman" w:hAnsi="Times New Roman" w:cs="Times New Roman"/>
          <w:sz w:val="24"/>
          <w:szCs w:val="24"/>
        </w:rPr>
        <w:t>Hauptvorlage),</w:t>
      </w:r>
      <w:r w:rsidRPr="002C5E40">
        <w:rPr>
          <w:rFonts w:ascii="Times New Roman" w:hAnsi="Times New Roman" w:cs="Times New Roman"/>
          <w:sz w:val="30"/>
          <w:szCs w:val="30"/>
        </w:rPr>
        <w:t xml:space="preserve"> </w:t>
      </w:r>
      <w:r w:rsidRPr="002C5E40">
        <w:rPr>
          <w:rFonts w:ascii="Times New Roman" w:hAnsi="Times New Roman" w:cs="Times New Roman"/>
          <w:sz w:val="24"/>
          <w:szCs w:val="24"/>
        </w:rPr>
        <w:t>innerhalb</w:t>
      </w:r>
      <w:r w:rsidRPr="002C5E40">
        <w:rPr>
          <w:rFonts w:ascii="Times New Roman" w:hAnsi="Times New Roman" w:cs="Times New Roman"/>
          <w:sz w:val="30"/>
          <w:szCs w:val="30"/>
        </w:rPr>
        <w:t xml:space="preserve"> </w:t>
      </w:r>
      <w:r w:rsidRPr="002C5E40">
        <w:rPr>
          <w:rFonts w:ascii="Times New Roman" w:hAnsi="Times New Roman" w:cs="Times New Roman"/>
          <w:sz w:val="24"/>
          <w:szCs w:val="24"/>
        </w:rPr>
        <w:t>welcher</w:t>
      </w:r>
      <w:r w:rsidRPr="002C5E40">
        <w:rPr>
          <w:rFonts w:ascii="Times New Roman" w:hAnsi="Times New Roman" w:cs="Times New Roman"/>
          <w:sz w:val="30"/>
          <w:szCs w:val="30"/>
        </w:rPr>
        <w:t xml:space="preserve"> </w:t>
      </w:r>
      <w:r w:rsidRPr="002C5E40">
        <w:rPr>
          <w:rFonts w:ascii="Times New Roman" w:hAnsi="Times New Roman" w:cs="Times New Roman"/>
          <w:sz w:val="24"/>
          <w:szCs w:val="24"/>
        </w:rPr>
        <w:t>der</w:t>
      </w:r>
      <w:r w:rsidRPr="002C5E40">
        <w:rPr>
          <w:rFonts w:ascii="Times New Roman" w:hAnsi="Times New Roman" w:cs="Times New Roman"/>
          <w:sz w:val="30"/>
          <w:szCs w:val="30"/>
        </w:rPr>
        <w:t xml:space="preserve"> </w:t>
      </w:r>
      <w:r w:rsidRPr="002C5E40">
        <w:rPr>
          <w:rFonts w:ascii="Times New Roman" w:hAnsi="Times New Roman" w:cs="Times New Roman"/>
          <w:sz w:val="24"/>
          <w:szCs w:val="24"/>
        </w:rPr>
        <w:t>Beitrag</w:t>
      </w:r>
      <w:r w:rsidRPr="002C5E40">
        <w:rPr>
          <w:rFonts w:ascii="Times New Roman" w:hAnsi="Times New Roman" w:cs="Times New Roman"/>
          <w:sz w:val="30"/>
          <w:szCs w:val="30"/>
        </w:rPr>
        <w:t xml:space="preserve"> </w:t>
      </w:r>
      <w:r w:rsidRPr="002C5E40">
        <w:rPr>
          <w:rFonts w:ascii="Times New Roman" w:hAnsi="Times New Roman" w:cs="Times New Roman"/>
          <w:sz w:val="24"/>
          <w:szCs w:val="24"/>
        </w:rPr>
        <w:t>erschien,</w:t>
      </w:r>
      <w:r w:rsidRPr="002C5E40">
        <w:rPr>
          <w:rFonts w:ascii="Times New Roman" w:hAnsi="Times New Roman" w:cs="Times New Roman"/>
          <w:sz w:val="30"/>
          <w:szCs w:val="30"/>
        </w:rPr>
        <w:t xml:space="preserve"> </w:t>
      </w:r>
      <w:r w:rsidRPr="002C5E40">
        <w:rPr>
          <w:rFonts w:ascii="Times New Roman" w:hAnsi="Times New Roman" w:cs="Times New Roman"/>
          <w:sz w:val="24"/>
          <w:szCs w:val="24"/>
        </w:rPr>
        <w:t>vom</w:t>
      </w:r>
      <w:r w:rsidRPr="002C5E40">
        <w:rPr>
          <w:rFonts w:ascii="Times New Roman" w:hAnsi="Times New Roman" w:cs="Times New Roman"/>
          <w:b/>
          <w:sz w:val="30"/>
          <w:szCs w:val="30"/>
        </w:rPr>
        <w:t xml:space="preserve"> </w:t>
      </w:r>
      <w:r w:rsidRPr="002C5E40">
        <w:rPr>
          <w:rFonts w:ascii="Times New Roman" w:hAnsi="Times New Roman" w:cs="Times New Roman"/>
          <w:b/>
          <w:sz w:val="24"/>
          <w:szCs w:val="24"/>
        </w:rPr>
        <w:t>Urheber</w:t>
      </w:r>
      <w:r w:rsidRPr="002C5E40">
        <w:rPr>
          <w:rFonts w:ascii="Times New Roman" w:hAnsi="Times New Roman" w:cs="Times New Roman"/>
          <w:b/>
          <w:sz w:val="30"/>
          <w:szCs w:val="30"/>
        </w:rPr>
        <w:t xml:space="preserve"> </w:t>
      </w:r>
      <w:r w:rsidRPr="002C5E40">
        <w:rPr>
          <w:rFonts w:ascii="Times New Roman" w:hAnsi="Times New Roman" w:cs="Times New Roman"/>
          <w:b/>
          <w:sz w:val="24"/>
          <w:szCs w:val="24"/>
        </w:rPr>
        <w:t>bis</w:t>
      </w:r>
      <w:r w:rsidR="004F30B5" w:rsidRPr="002C5E40">
        <w:rPr>
          <w:rFonts w:ascii="Times New Roman" w:hAnsi="Times New Roman" w:cs="Times New Roman"/>
          <w:b/>
          <w:sz w:val="24"/>
          <w:szCs w:val="24"/>
        </w:rPr>
        <w:t xml:space="preserve"> </w:t>
      </w:r>
      <w:r w:rsidR="00C1154C" w:rsidRPr="002C5E40">
        <w:rPr>
          <w:rFonts w:ascii="Times New Roman" w:hAnsi="Times New Roman" w:cs="Times New Roman"/>
          <w:b/>
          <w:sz w:val="24"/>
          <w:szCs w:val="24"/>
        </w:rPr>
        <w:t>Herausgeber</w:t>
      </w:r>
      <w:r w:rsidR="00C1154C" w:rsidRPr="002C5E40">
        <w:rPr>
          <w:rFonts w:ascii="Times New Roman" w:hAnsi="Times New Roman" w:cs="Times New Roman"/>
          <w:b/>
          <w:bCs/>
          <w:sz w:val="24"/>
          <w:szCs w:val="24"/>
        </w:rPr>
        <w:t>,</w:t>
      </w:r>
      <w:r w:rsidR="00C1154C" w:rsidRPr="002C5E40">
        <w:rPr>
          <w:rFonts w:ascii="Times New Roman" w:hAnsi="Times New Roman" w:cs="Times New Roman"/>
          <w:sz w:val="24"/>
          <w:szCs w:val="24"/>
        </w:rPr>
        <w:t xml:space="preserve"> außer dass sich die Angabe des Erscheinungsjahrs hier erübrigt. Sonst gelten die in </w:t>
      </w:r>
      <w:r w:rsidR="00C1154C" w:rsidRPr="00817696">
        <w:rPr>
          <w:rFonts w:ascii="Times New Roman" w:hAnsi="Times New Roman" w:cs="Times New Roman"/>
          <w:bCs/>
          <w:sz w:val="24"/>
          <w:szCs w:val="24"/>
        </w:rPr>
        <w:t>3.2</w:t>
      </w:r>
      <w:r w:rsidR="00C1154C" w:rsidRPr="002C5E40">
        <w:rPr>
          <w:rFonts w:ascii="Times New Roman" w:hAnsi="Times New Roman" w:cs="Times New Roman"/>
          <w:sz w:val="24"/>
          <w:szCs w:val="24"/>
        </w:rPr>
        <w:t xml:space="preserve"> beschriebenen Richtlinien, außer dass aufgrund des Wegfallens des Er</w:t>
      </w:r>
      <w:r w:rsidR="002C5E40">
        <w:rPr>
          <w:rFonts w:ascii="Times New Roman" w:hAnsi="Times New Roman" w:cs="Times New Roman"/>
          <w:sz w:val="24"/>
          <w:szCs w:val="24"/>
        </w:rPr>
        <w:softHyphen/>
      </w:r>
      <w:r w:rsidR="00C1154C" w:rsidRPr="002C5E40">
        <w:rPr>
          <w:rFonts w:ascii="Times New Roman" w:hAnsi="Times New Roman" w:cs="Times New Roman"/>
          <w:sz w:val="24"/>
          <w:szCs w:val="24"/>
        </w:rPr>
        <w:t>scheinungsjahrs nach der Angabe zum (letzten) Urheber ein Doppelpunkt gesetzt werden soll, um sie vom nachfolgenden Titel der monographischen Vorlage optisch besser zu trennen.</w:t>
      </w:r>
    </w:p>
    <w:p w14:paraId="60F367EA" w14:textId="539FA633" w:rsidR="000B249D" w:rsidRPr="002C5E40" w:rsidRDefault="000B249D" w:rsidP="000B249D">
      <w:pPr>
        <w:spacing w:before="180"/>
        <w:jc w:val="both"/>
        <w:rPr>
          <w:rFonts w:ascii="Times New Roman" w:hAnsi="Times New Roman" w:cs="Times New Roman"/>
          <w:sz w:val="24"/>
          <w:szCs w:val="24"/>
        </w:rPr>
      </w:pPr>
      <w:r w:rsidRPr="002C5E40">
        <w:rPr>
          <w:rFonts w:ascii="Times New Roman" w:hAnsi="Times New Roman" w:cs="Times New Roman"/>
          <w:sz w:val="24"/>
          <w:szCs w:val="24"/>
        </w:rPr>
        <w:t>Nach den Angaben über den H</w:t>
      </w:r>
      <w:r w:rsidR="005D2CB4" w:rsidRPr="002C5E40">
        <w:rPr>
          <w:rFonts w:ascii="Times New Roman" w:hAnsi="Times New Roman" w:cs="Times New Roman"/>
          <w:sz w:val="24"/>
          <w:szCs w:val="24"/>
        </w:rPr>
        <w:t>e</w:t>
      </w:r>
      <w:r w:rsidRPr="002C5E40">
        <w:rPr>
          <w:rFonts w:ascii="Times New Roman" w:hAnsi="Times New Roman" w:cs="Times New Roman"/>
          <w:sz w:val="24"/>
          <w:szCs w:val="24"/>
        </w:rPr>
        <w:t xml:space="preserve">rausgeber der Hauptvorlage wird ein Komma gesetzt, und es folgt die Angabe zur </w:t>
      </w:r>
      <w:r w:rsidRPr="002C5E40">
        <w:rPr>
          <w:rFonts w:ascii="Times New Roman" w:hAnsi="Times New Roman" w:cs="Times New Roman"/>
          <w:b/>
          <w:sz w:val="24"/>
          <w:szCs w:val="24"/>
        </w:rPr>
        <w:t>Lokalisierung</w:t>
      </w:r>
      <w:r w:rsidRPr="002C5E40">
        <w:rPr>
          <w:rFonts w:ascii="Times New Roman" w:hAnsi="Times New Roman" w:cs="Times New Roman"/>
          <w:sz w:val="24"/>
          <w:szCs w:val="24"/>
        </w:rPr>
        <w:t xml:space="preserve"> des zitierten Beitrags innerhalb der Hauptvorlage. Das ist üblicherweise der Seitenzahlenbereich, in dem sich der Beitrag befindet (z.</w:t>
      </w:r>
      <w:r w:rsidRPr="007F171C">
        <w:rPr>
          <w:rFonts w:ascii="Times New Roman" w:hAnsi="Times New Roman" w:cs="Times New Roman"/>
          <w:sz w:val="16"/>
          <w:szCs w:val="16"/>
        </w:rPr>
        <w:t> </w:t>
      </w:r>
      <w:r w:rsidRPr="002C5E40">
        <w:rPr>
          <w:rFonts w:ascii="Times New Roman" w:hAnsi="Times New Roman" w:cs="Times New Roman"/>
          <w:sz w:val="24"/>
          <w:szCs w:val="24"/>
        </w:rPr>
        <w:t>B. 41–52, wobei dem Seitenzahlenbereich die Bezeich</w:t>
      </w:r>
      <w:r w:rsidR="005D2CB4" w:rsidRPr="002C5E40">
        <w:rPr>
          <w:rFonts w:ascii="Times New Roman" w:hAnsi="Times New Roman" w:cs="Times New Roman"/>
          <w:sz w:val="24"/>
          <w:szCs w:val="24"/>
        </w:rPr>
        <w:t>n</w:t>
      </w:r>
      <w:r w:rsidRPr="002C5E40">
        <w:rPr>
          <w:rFonts w:ascii="Times New Roman" w:hAnsi="Times New Roman" w:cs="Times New Roman"/>
          <w:sz w:val="24"/>
          <w:szCs w:val="24"/>
        </w:rPr>
        <w:t>ung „S.“ vorangestellt werden kann), aber es kann auch ein anderer eindeutiger Verweis auf den entsprechenden Teil der be</w:t>
      </w:r>
      <w:r w:rsidR="002C5E40">
        <w:rPr>
          <w:rFonts w:ascii="Times New Roman" w:hAnsi="Times New Roman" w:cs="Times New Roman"/>
          <w:sz w:val="24"/>
          <w:szCs w:val="24"/>
        </w:rPr>
        <w:softHyphen/>
      </w:r>
      <w:r w:rsidRPr="002C5E40">
        <w:rPr>
          <w:rFonts w:ascii="Times New Roman" w:hAnsi="Times New Roman" w:cs="Times New Roman"/>
          <w:sz w:val="24"/>
          <w:szCs w:val="24"/>
        </w:rPr>
        <w:t>treffenden Hauptvorlage angegeben werden (z.</w:t>
      </w:r>
      <w:r w:rsidRPr="007F171C">
        <w:rPr>
          <w:rFonts w:ascii="Times New Roman" w:hAnsi="Times New Roman" w:cs="Times New Roman"/>
          <w:sz w:val="16"/>
          <w:szCs w:val="16"/>
        </w:rPr>
        <w:t> </w:t>
      </w:r>
      <w:r w:rsidRPr="002C5E40">
        <w:rPr>
          <w:rFonts w:ascii="Times New Roman" w:hAnsi="Times New Roman" w:cs="Times New Roman"/>
          <w:sz w:val="24"/>
          <w:szCs w:val="24"/>
        </w:rPr>
        <w:t>B. Kap. 3 oder Abschn. II-3).</w:t>
      </w:r>
    </w:p>
    <w:p w14:paraId="74E678FC" w14:textId="77777777" w:rsidR="009D4092" w:rsidRPr="002C5E40" w:rsidRDefault="009D4092" w:rsidP="000B249D">
      <w:pPr>
        <w:spacing w:before="360" w:after="0"/>
        <w:jc w:val="both"/>
        <w:rPr>
          <w:rFonts w:ascii="Times New Roman" w:hAnsi="Times New Roman" w:cs="Times New Roman"/>
          <w:sz w:val="24"/>
          <w:szCs w:val="24"/>
        </w:rPr>
      </w:pPr>
      <w:r w:rsidRPr="002C5E40">
        <w:rPr>
          <w:rFonts w:ascii="Times New Roman" w:hAnsi="Times New Roman" w:cs="Times New Roman"/>
          <w:sz w:val="24"/>
          <w:szCs w:val="24"/>
        </w:rPr>
        <w:t xml:space="preserve">Es folgen </w:t>
      </w:r>
      <w:r w:rsidRPr="002C5E40">
        <w:rPr>
          <w:rFonts w:ascii="Times New Roman" w:hAnsi="Times New Roman" w:cs="Times New Roman"/>
          <w:b/>
          <w:sz w:val="24"/>
          <w:szCs w:val="24"/>
        </w:rPr>
        <w:t xml:space="preserve">die </w:t>
      </w:r>
      <w:r w:rsidR="000E5408" w:rsidRPr="002C5E40">
        <w:rPr>
          <w:rFonts w:ascii="Times New Roman" w:hAnsi="Times New Roman" w:cs="Times New Roman"/>
          <w:b/>
          <w:sz w:val="24"/>
          <w:szCs w:val="24"/>
        </w:rPr>
        <w:t>restlich</w:t>
      </w:r>
      <w:r w:rsidRPr="002C5E40">
        <w:rPr>
          <w:rFonts w:ascii="Times New Roman" w:hAnsi="Times New Roman" w:cs="Times New Roman"/>
          <w:b/>
          <w:sz w:val="24"/>
          <w:szCs w:val="24"/>
        </w:rPr>
        <w:t>en Angaben über die Hauptvorlage</w:t>
      </w:r>
      <w:r w:rsidRPr="002C5E40">
        <w:rPr>
          <w:rFonts w:ascii="Times New Roman" w:hAnsi="Times New Roman" w:cs="Times New Roman"/>
          <w:sz w:val="24"/>
          <w:szCs w:val="24"/>
        </w:rPr>
        <w:t xml:space="preserve"> als einer einzeln heraus</w:t>
      </w:r>
      <w:r w:rsidR="000D4694" w:rsidRPr="002C5E40">
        <w:rPr>
          <w:rFonts w:ascii="Times New Roman" w:hAnsi="Times New Roman" w:cs="Times New Roman"/>
          <w:sz w:val="24"/>
          <w:szCs w:val="24"/>
        </w:rPr>
        <w:softHyphen/>
      </w:r>
      <w:r w:rsidRPr="002C5E40">
        <w:rPr>
          <w:rFonts w:ascii="Times New Roman" w:hAnsi="Times New Roman" w:cs="Times New Roman"/>
          <w:sz w:val="24"/>
          <w:szCs w:val="24"/>
        </w:rPr>
        <w:t xml:space="preserve">gegebenen monographischen Vorlage, beginnend – wenn anwendbar – mit den Daten der Aktualisierung und Zitierung, und zwar wieder genau so, wie das im Unterkapitel </w:t>
      </w:r>
      <w:r w:rsidRPr="00817696">
        <w:rPr>
          <w:rFonts w:ascii="Times New Roman" w:hAnsi="Times New Roman" w:cs="Times New Roman"/>
          <w:bCs/>
          <w:sz w:val="24"/>
          <w:szCs w:val="24"/>
        </w:rPr>
        <w:t>3.2</w:t>
      </w:r>
      <w:r w:rsidRPr="002C5E40">
        <w:rPr>
          <w:rFonts w:ascii="Times New Roman" w:hAnsi="Times New Roman" w:cs="Times New Roman"/>
          <w:sz w:val="24"/>
          <w:szCs w:val="24"/>
        </w:rPr>
        <w:t xml:space="preserve"> erklärt wurde.</w:t>
      </w:r>
    </w:p>
    <w:p w14:paraId="48BC5ADA" w14:textId="3D4A321D" w:rsidR="00126008" w:rsidRPr="002746D6" w:rsidRDefault="00126008" w:rsidP="002746D6">
      <w:pPr>
        <w:keepNext/>
        <w:tabs>
          <w:tab w:val="left" w:pos="454"/>
        </w:tabs>
        <w:spacing w:before="500" w:after="140"/>
        <w:ind w:left="454" w:hanging="454"/>
        <w:rPr>
          <w:rFonts w:ascii="Source Sans Pro" w:hAnsi="Source Sans Pro" w:cs="Times New Roman"/>
          <w:b/>
          <w:sz w:val="26"/>
          <w:szCs w:val="26"/>
        </w:rPr>
      </w:pPr>
      <w:r w:rsidRPr="002746D6">
        <w:rPr>
          <w:rFonts w:ascii="Source Sans Pro" w:hAnsi="Source Sans Pro" w:cs="Times New Roman"/>
          <w:b/>
          <w:sz w:val="26"/>
          <w:szCs w:val="26"/>
        </w:rPr>
        <w:t>3.</w:t>
      </w:r>
      <w:r w:rsidR="001D3F4A" w:rsidRPr="002746D6">
        <w:rPr>
          <w:rFonts w:ascii="Source Sans Pro" w:hAnsi="Source Sans Pro" w:cs="Times New Roman"/>
          <w:b/>
          <w:sz w:val="26"/>
          <w:szCs w:val="26"/>
        </w:rPr>
        <w:t>4</w:t>
      </w:r>
      <w:r w:rsidR="00DB085A" w:rsidRPr="002746D6">
        <w:rPr>
          <w:rFonts w:ascii="Source Sans Pro" w:hAnsi="Source Sans Pro" w:cs="Times New Roman"/>
          <w:b/>
          <w:sz w:val="26"/>
          <w:szCs w:val="26"/>
        </w:rPr>
        <w:tab/>
      </w:r>
      <w:r w:rsidRPr="002746D6">
        <w:rPr>
          <w:rFonts w:ascii="Source Sans Pro" w:hAnsi="Source Sans Pro" w:cs="Times New Roman"/>
          <w:b/>
          <w:sz w:val="26"/>
          <w:szCs w:val="26"/>
        </w:rPr>
        <w:t xml:space="preserve">Beiträge innerhalb </w:t>
      </w:r>
      <w:r w:rsidR="001D3F4A" w:rsidRPr="002746D6">
        <w:rPr>
          <w:rFonts w:ascii="Source Sans Pro" w:hAnsi="Source Sans Pro" w:cs="Times New Roman"/>
          <w:b/>
          <w:sz w:val="26"/>
          <w:szCs w:val="26"/>
        </w:rPr>
        <w:t>fortlaufender Sammelwerke</w:t>
      </w:r>
    </w:p>
    <w:p w14:paraId="7CF6280C" w14:textId="644EA858" w:rsidR="00126008" w:rsidRPr="00D74B95" w:rsidRDefault="00562388" w:rsidP="00126008">
      <w:pPr>
        <w:spacing w:before="180" w:after="0"/>
        <w:jc w:val="both"/>
        <w:rPr>
          <w:rFonts w:ascii="Times New Roman" w:hAnsi="Times New Roman" w:cs="Times New Roman"/>
          <w:sz w:val="24"/>
          <w:szCs w:val="24"/>
        </w:rPr>
      </w:pPr>
      <w:r>
        <w:rPr>
          <w:rFonts w:ascii="Times New Roman" w:hAnsi="Times New Roman" w:cs="Times New Roman"/>
          <w:sz w:val="24"/>
          <w:szCs w:val="24"/>
        </w:rPr>
        <w:t>Ein f</w:t>
      </w:r>
      <w:r w:rsidR="00702832" w:rsidRPr="00702832">
        <w:rPr>
          <w:rFonts w:ascii="Times New Roman" w:hAnsi="Times New Roman" w:cs="Times New Roman"/>
          <w:sz w:val="24"/>
          <w:szCs w:val="24"/>
        </w:rPr>
        <w:t>ortlaufende</w:t>
      </w:r>
      <w:r>
        <w:rPr>
          <w:rFonts w:ascii="Times New Roman" w:hAnsi="Times New Roman" w:cs="Times New Roman"/>
          <w:sz w:val="24"/>
          <w:szCs w:val="24"/>
        </w:rPr>
        <w:t>s Sammelwerk (oder Periodikum</w:t>
      </w:r>
      <w:r w:rsidR="00702832" w:rsidRPr="00702832">
        <w:rPr>
          <w:rFonts w:ascii="Times New Roman" w:hAnsi="Times New Roman" w:cs="Times New Roman"/>
          <w:sz w:val="24"/>
          <w:szCs w:val="24"/>
        </w:rPr>
        <w:t xml:space="preserve">) </w:t>
      </w:r>
      <w:r>
        <w:rPr>
          <w:rFonts w:ascii="Times New Roman" w:hAnsi="Times New Roman" w:cs="Times New Roman"/>
          <w:sz w:val="24"/>
          <w:szCs w:val="24"/>
        </w:rPr>
        <w:t>ist eine</w:t>
      </w:r>
      <w:r w:rsidR="00702832" w:rsidRPr="00702832">
        <w:rPr>
          <w:rFonts w:ascii="Times New Roman" w:hAnsi="Times New Roman" w:cs="Times New Roman"/>
          <w:sz w:val="24"/>
          <w:szCs w:val="24"/>
        </w:rPr>
        <w:t xml:space="preserve"> </w:t>
      </w:r>
      <w:r>
        <w:rPr>
          <w:rFonts w:ascii="Times New Roman" w:hAnsi="Times New Roman" w:cs="Times New Roman"/>
          <w:sz w:val="24"/>
          <w:szCs w:val="24"/>
        </w:rPr>
        <w:t>„</w:t>
      </w:r>
      <w:r w:rsidR="00382B5F">
        <w:rPr>
          <w:rFonts w:ascii="Times New Roman" w:hAnsi="Times New Roman" w:cs="Times New Roman"/>
          <w:sz w:val="24"/>
          <w:szCs w:val="24"/>
        </w:rPr>
        <w:t>Publikation</w:t>
      </w:r>
      <w:r w:rsidR="00702832" w:rsidRPr="00702832">
        <w:rPr>
          <w:rFonts w:ascii="Times New Roman" w:hAnsi="Times New Roman" w:cs="Times New Roman"/>
          <w:sz w:val="24"/>
          <w:szCs w:val="24"/>
        </w:rPr>
        <w:t xml:space="preserve"> in</w:t>
      </w:r>
      <w:r>
        <w:rPr>
          <w:rFonts w:ascii="Times New Roman" w:hAnsi="Times New Roman" w:cs="Times New Roman"/>
          <w:sz w:val="24"/>
          <w:szCs w:val="24"/>
        </w:rPr>
        <w:t xml:space="preserve"> gedruckter oder anderer[,] nicht</w:t>
      </w:r>
      <w:r w:rsidRPr="00562388">
        <w:rPr>
          <w:rFonts w:ascii="Times New Roman" w:hAnsi="Times New Roman" w:cs="Times New Roman"/>
          <w:sz w:val="24"/>
          <w:szCs w:val="24"/>
        </w:rPr>
        <w:t xml:space="preserve"> </w:t>
      </w:r>
      <w:r>
        <w:rPr>
          <w:rFonts w:ascii="Times New Roman" w:hAnsi="Times New Roman" w:cs="Times New Roman"/>
          <w:sz w:val="24"/>
          <w:szCs w:val="24"/>
        </w:rPr>
        <w:t>gedruckter Form, die in</w:t>
      </w:r>
      <w:r w:rsidR="00702832" w:rsidRPr="00702832">
        <w:rPr>
          <w:rFonts w:ascii="Times New Roman" w:hAnsi="Times New Roman" w:cs="Times New Roman"/>
          <w:sz w:val="24"/>
          <w:szCs w:val="24"/>
        </w:rPr>
        <w:t xml:space="preserve"> aufeinanderfolgenden Teilen erschein</w:t>
      </w:r>
      <w:r>
        <w:rPr>
          <w:rFonts w:ascii="Times New Roman" w:hAnsi="Times New Roman" w:cs="Times New Roman"/>
          <w:sz w:val="24"/>
          <w:szCs w:val="24"/>
        </w:rPr>
        <w:t>t</w:t>
      </w:r>
      <w:r w:rsidR="00702832" w:rsidRPr="00702832">
        <w:rPr>
          <w:rFonts w:ascii="Times New Roman" w:hAnsi="Times New Roman" w:cs="Times New Roman"/>
          <w:sz w:val="24"/>
          <w:szCs w:val="24"/>
        </w:rPr>
        <w:t>, übli</w:t>
      </w:r>
      <w:r w:rsidR="002C5E40">
        <w:rPr>
          <w:rFonts w:ascii="Times New Roman" w:hAnsi="Times New Roman" w:cs="Times New Roman"/>
          <w:sz w:val="24"/>
          <w:szCs w:val="24"/>
        </w:rPr>
        <w:softHyphen/>
      </w:r>
      <w:r w:rsidR="00702832" w:rsidRPr="00702832">
        <w:rPr>
          <w:rFonts w:ascii="Times New Roman" w:hAnsi="Times New Roman" w:cs="Times New Roman"/>
          <w:sz w:val="24"/>
          <w:szCs w:val="24"/>
        </w:rPr>
        <w:t xml:space="preserve">cherweise mit </w:t>
      </w:r>
      <w:r>
        <w:rPr>
          <w:rFonts w:ascii="Times New Roman" w:hAnsi="Times New Roman" w:cs="Times New Roman"/>
          <w:sz w:val="24"/>
          <w:szCs w:val="24"/>
        </w:rPr>
        <w:t xml:space="preserve">numerischen oder chronologischen Bezeichnungen und </w:t>
      </w:r>
      <w:r w:rsidR="00702832" w:rsidRPr="00702832">
        <w:rPr>
          <w:rFonts w:ascii="Times New Roman" w:hAnsi="Times New Roman" w:cs="Times New Roman"/>
          <w:sz w:val="24"/>
          <w:szCs w:val="24"/>
        </w:rPr>
        <w:t>der Absicht un</w:t>
      </w:r>
      <w:r w:rsidR="006478F6">
        <w:rPr>
          <w:rFonts w:ascii="Times New Roman" w:hAnsi="Times New Roman" w:cs="Times New Roman"/>
          <w:sz w:val="24"/>
          <w:szCs w:val="24"/>
        </w:rPr>
        <w:softHyphen/>
      </w:r>
      <w:r w:rsidR="00702832" w:rsidRPr="00702832">
        <w:rPr>
          <w:rFonts w:ascii="Times New Roman" w:hAnsi="Times New Roman" w:cs="Times New Roman"/>
          <w:sz w:val="24"/>
          <w:szCs w:val="24"/>
        </w:rPr>
        <w:t>begrenzter Fortsetzung</w:t>
      </w:r>
      <w:r>
        <w:rPr>
          <w:rFonts w:ascii="Times New Roman" w:hAnsi="Times New Roman" w:cs="Times New Roman"/>
          <w:sz w:val="24"/>
          <w:szCs w:val="24"/>
        </w:rPr>
        <w:t xml:space="preserve">, unabhängig von der Periodizität“ </w:t>
      </w:r>
      <w:r w:rsidRPr="00B97BA4">
        <w:rPr>
          <w:rFonts w:ascii="Times New Roman" w:hAnsi="Times New Roman" w:cs="Times New Roman"/>
          <w:sz w:val="24"/>
          <w:szCs w:val="24"/>
        </w:rPr>
        <w:t>(</w:t>
      </w:r>
      <w:r w:rsidR="00B97BA4" w:rsidRPr="00B67340">
        <w:rPr>
          <w:rFonts w:ascii="Times New Roman" w:hAnsi="Times New Roman" w:cs="Times New Roman"/>
          <w:smallCaps/>
          <w:sz w:val="24"/>
          <w:szCs w:val="24"/>
          <w:lang w:val="nl-NL"/>
        </w:rPr>
        <w:t xml:space="preserve">DIN ISO </w:t>
      </w:r>
      <w:r w:rsidR="00B97BA4" w:rsidRPr="00B67340">
        <w:rPr>
          <w:rFonts w:ascii="Times New Roman" w:hAnsi="Times New Roman" w:cs="Times New Roman"/>
          <w:sz w:val="24"/>
          <w:szCs w:val="24"/>
          <w:lang w:val="nl-NL"/>
        </w:rPr>
        <w:t>690:2013-10</w:t>
      </w:r>
      <w:r w:rsidRPr="00B97BA4">
        <w:rPr>
          <w:rFonts w:ascii="Times New Roman" w:hAnsi="Times New Roman" w:cs="Times New Roman"/>
          <w:sz w:val="24"/>
          <w:szCs w:val="24"/>
        </w:rPr>
        <w:t xml:space="preserve">, </w:t>
      </w:r>
      <w:r w:rsidRPr="00611F47">
        <w:rPr>
          <w:rFonts w:ascii="Times New Roman" w:hAnsi="Times New Roman" w:cs="Times New Roman"/>
          <w:sz w:val="24"/>
          <w:szCs w:val="24"/>
        </w:rPr>
        <w:t>S. </w:t>
      </w:r>
      <w:r>
        <w:rPr>
          <w:rFonts w:ascii="Times New Roman" w:hAnsi="Times New Roman" w:cs="Times New Roman"/>
          <w:sz w:val="24"/>
          <w:szCs w:val="24"/>
        </w:rPr>
        <w:t>7)</w:t>
      </w:r>
      <w:r w:rsidRPr="00D57AAC">
        <w:rPr>
          <w:rFonts w:ascii="Times New Roman" w:hAnsi="Times New Roman" w:cs="Times New Roman"/>
          <w:sz w:val="24"/>
          <w:szCs w:val="24"/>
        </w:rPr>
        <w:t>.</w:t>
      </w:r>
      <w:r w:rsidR="006478F6" w:rsidRPr="002C5E40">
        <w:rPr>
          <w:rFonts w:ascii="Times New Roman" w:hAnsi="Times New Roman" w:cs="Times New Roman"/>
          <w:sz w:val="24"/>
          <w:szCs w:val="24"/>
        </w:rPr>
        <w:t xml:space="preserve"> </w:t>
      </w:r>
      <w:r w:rsidR="00702832">
        <w:rPr>
          <w:rFonts w:ascii="Times New Roman" w:hAnsi="Times New Roman" w:cs="Times New Roman"/>
          <w:sz w:val="24"/>
          <w:szCs w:val="24"/>
        </w:rPr>
        <w:t xml:space="preserve">Zu </w:t>
      </w:r>
      <w:r>
        <w:rPr>
          <w:rFonts w:ascii="Times New Roman" w:hAnsi="Times New Roman" w:cs="Times New Roman"/>
          <w:sz w:val="24"/>
          <w:szCs w:val="24"/>
        </w:rPr>
        <w:t>Periodika</w:t>
      </w:r>
      <w:r w:rsidR="00702832">
        <w:rPr>
          <w:rFonts w:ascii="Times New Roman" w:hAnsi="Times New Roman" w:cs="Times New Roman"/>
          <w:sz w:val="24"/>
          <w:szCs w:val="24"/>
        </w:rPr>
        <w:t xml:space="preserve"> gehören </w:t>
      </w:r>
      <w:r>
        <w:rPr>
          <w:rFonts w:ascii="Times New Roman" w:hAnsi="Times New Roman" w:cs="Times New Roman"/>
          <w:sz w:val="24"/>
          <w:szCs w:val="24"/>
        </w:rPr>
        <w:t>beispielsweise</w:t>
      </w:r>
      <w:r w:rsidR="0036445E">
        <w:rPr>
          <w:rFonts w:ascii="Times New Roman" w:hAnsi="Times New Roman" w:cs="Times New Roman"/>
          <w:sz w:val="24"/>
          <w:szCs w:val="24"/>
        </w:rPr>
        <w:t xml:space="preserve"> </w:t>
      </w:r>
      <w:r w:rsidR="008F1131">
        <w:rPr>
          <w:rFonts w:ascii="Times New Roman" w:hAnsi="Times New Roman" w:cs="Times New Roman"/>
          <w:sz w:val="24"/>
          <w:szCs w:val="24"/>
        </w:rPr>
        <w:t>Zeitungen, Zeitschriften und</w:t>
      </w:r>
      <w:r w:rsidR="00702832">
        <w:rPr>
          <w:rFonts w:ascii="Times New Roman" w:hAnsi="Times New Roman" w:cs="Times New Roman"/>
          <w:sz w:val="24"/>
          <w:szCs w:val="24"/>
        </w:rPr>
        <w:t xml:space="preserve"> Jahrbücher</w:t>
      </w:r>
      <w:r w:rsidR="008F1131">
        <w:rPr>
          <w:rFonts w:ascii="Times New Roman" w:hAnsi="Times New Roman" w:cs="Times New Roman"/>
          <w:sz w:val="24"/>
          <w:szCs w:val="24"/>
        </w:rPr>
        <w:t>.</w:t>
      </w:r>
      <w:r w:rsidR="00702832">
        <w:rPr>
          <w:rFonts w:ascii="Times New Roman" w:hAnsi="Times New Roman" w:cs="Times New Roman"/>
          <w:sz w:val="24"/>
          <w:szCs w:val="24"/>
        </w:rPr>
        <w:t xml:space="preserve"> </w:t>
      </w:r>
      <w:r w:rsidR="00CB2729">
        <w:rPr>
          <w:rFonts w:ascii="Times New Roman" w:hAnsi="Times New Roman" w:cs="Times New Roman"/>
          <w:sz w:val="24"/>
          <w:szCs w:val="24"/>
        </w:rPr>
        <w:t>Beiträge in</w:t>
      </w:r>
      <w:r w:rsidR="00CB2729" w:rsidRPr="00CB2729">
        <w:rPr>
          <w:rFonts w:ascii="Times New Roman" w:hAnsi="Times New Roman" w:cs="Times New Roman"/>
          <w:sz w:val="24"/>
          <w:szCs w:val="24"/>
        </w:rPr>
        <w:t xml:space="preserve"> </w:t>
      </w:r>
      <w:r w:rsidR="00CB2729">
        <w:rPr>
          <w:rFonts w:ascii="Times New Roman" w:hAnsi="Times New Roman" w:cs="Times New Roman"/>
          <w:sz w:val="24"/>
          <w:szCs w:val="24"/>
        </w:rPr>
        <w:t xml:space="preserve">Zeitungen und Zeitschriften werden </w:t>
      </w:r>
      <w:r w:rsidR="00CB2729" w:rsidRPr="008F1131">
        <w:rPr>
          <w:rFonts w:ascii="Times New Roman" w:hAnsi="Times New Roman" w:cs="Times New Roman"/>
          <w:sz w:val="24"/>
          <w:szCs w:val="24"/>
        </w:rPr>
        <w:t xml:space="preserve">üblicherweise </w:t>
      </w:r>
      <w:r w:rsidR="00CB2729">
        <w:rPr>
          <w:rFonts w:ascii="Times New Roman" w:hAnsi="Times New Roman" w:cs="Times New Roman"/>
          <w:sz w:val="24"/>
          <w:szCs w:val="24"/>
        </w:rPr>
        <w:t xml:space="preserve">Artikel genannt. </w:t>
      </w:r>
      <w:r w:rsidR="00702832">
        <w:rPr>
          <w:rFonts w:ascii="Times New Roman" w:hAnsi="Times New Roman" w:cs="Times New Roman"/>
          <w:sz w:val="24"/>
          <w:szCs w:val="24"/>
        </w:rPr>
        <w:t xml:space="preserve">Von </w:t>
      </w:r>
      <w:r w:rsidR="00702832" w:rsidRPr="0036445E">
        <w:rPr>
          <w:rFonts w:ascii="Times New Roman" w:hAnsi="Times New Roman" w:cs="Times New Roman"/>
          <w:sz w:val="24"/>
          <w:szCs w:val="24"/>
        </w:rPr>
        <w:t>besonderer Bede</w:t>
      </w:r>
      <w:r w:rsidR="005D2CB4">
        <w:rPr>
          <w:rFonts w:ascii="Times New Roman" w:hAnsi="Times New Roman" w:cs="Times New Roman"/>
          <w:sz w:val="24"/>
          <w:szCs w:val="24"/>
        </w:rPr>
        <w:t>u</w:t>
      </w:r>
      <w:r w:rsidR="00702832" w:rsidRPr="0036445E">
        <w:rPr>
          <w:rFonts w:ascii="Times New Roman" w:hAnsi="Times New Roman" w:cs="Times New Roman"/>
          <w:sz w:val="24"/>
          <w:szCs w:val="24"/>
        </w:rPr>
        <w:t xml:space="preserve">tung für </w:t>
      </w:r>
      <w:r w:rsidR="00CB2729" w:rsidRPr="0036445E">
        <w:rPr>
          <w:rFonts w:ascii="Times New Roman" w:hAnsi="Times New Roman" w:cs="Times New Roman"/>
          <w:sz w:val="24"/>
          <w:szCs w:val="24"/>
        </w:rPr>
        <w:t xml:space="preserve">die Ausübung </w:t>
      </w:r>
      <w:r w:rsidR="0036445E" w:rsidRPr="0036445E">
        <w:rPr>
          <w:rFonts w:ascii="Times New Roman" w:hAnsi="Times New Roman" w:cs="Times New Roman"/>
          <w:sz w:val="24"/>
          <w:szCs w:val="24"/>
        </w:rPr>
        <w:t>ein</w:t>
      </w:r>
      <w:r w:rsidR="005D2CB4">
        <w:rPr>
          <w:rFonts w:ascii="Times New Roman" w:hAnsi="Times New Roman" w:cs="Times New Roman"/>
          <w:sz w:val="24"/>
          <w:szCs w:val="24"/>
        </w:rPr>
        <w:t>e</w:t>
      </w:r>
      <w:r w:rsidR="0036445E" w:rsidRPr="0036445E">
        <w:rPr>
          <w:rFonts w:ascii="Times New Roman" w:hAnsi="Times New Roman" w:cs="Times New Roman"/>
          <w:sz w:val="24"/>
          <w:szCs w:val="24"/>
        </w:rPr>
        <w:t>r</w:t>
      </w:r>
      <w:r w:rsidR="00CB2729" w:rsidRPr="0036445E">
        <w:rPr>
          <w:rFonts w:ascii="Times New Roman" w:hAnsi="Times New Roman" w:cs="Times New Roman"/>
          <w:sz w:val="24"/>
          <w:szCs w:val="24"/>
        </w:rPr>
        <w:t xml:space="preserve"> fachlich</w:t>
      </w:r>
      <w:r w:rsidR="0036445E" w:rsidRPr="0036445E">
        <w:rPr>
          <w:rFonts w:ascii="Times New Roman" w:hAnsi="Times New Roman" w:cs="Times New Roman"/>
          <w:sz w:val="24"/>
          <w:szCs w:val="24"/>
        </w:rPr>
        <w:t>en und in</w:t>
      </w:r>
      <w:r w:rsidR="005D2CB4">
        <w:rPr>
          <w:rFonts w:ascii="Times New Roman" w:hAnsi="Times New Roman" w:cs="Times New Roman"/>
          <w:sz w:val="24"/>
          <w:szCs w:val="24"/>
        </w:rPr>
        <w:t>s</w:t>
      </w:r>
      <w:r w:rsidR="0036445E" w:rsidRPr="0036445E">
        <w:rPr>
          <w:rFonts w:ascii="Times New Roman" w:hAnsi="Times New Roman" w:cs="Times New Roman"/>
          <w:sz w:val="24"/>
          <w:szCs w:val="24"/>
        </w:rPr>
        <w:t xml:space="preserve">besondere einer </w:t>
      </w:r>
      <w:r w:rsidR="00702832" w:rsidRPr="0036445E">
        <w:rPr>
          <w:rFonts w:ascii="Times New Roman" w:hAnsi="Times New Roman" w:cs="Times New Roman"/>
          <w:sz w:val="24"/>
          <w:szCs w:val="24"/>
        </w:rPr>
        <w:t>wissenschaftliche</w:t>
      </w:r>
      <w:r w:rsidR="005D023D" w:rsidRPr="0036445E">
        <w:rPr>
          <w:rFonts w:ascii="Times New Roman" w:hAnsi="Times New Roman" w:cs="Times New Roman"/>
          <w:sz w:val="24"/>
          <w:szCs w:val="24"/>
        </w:rPr>
        <w:t>n</w:t>
      </w:r>
      <w:r w:rsidR="00702832" w:rsidRPr="0036445E">
        <w:rPr>
          <w:rFonts w:ascii="Times New Roman" w:hAnsi="Times New Roman" w:cs="Times New Roman"/>
          <w:sz w:val="24"/>
          <w:szCs w:val="24"/>
        </w:rPr>
        <w:t xml:space="preserve"> </w:t>
      </w:r>
      <w:r w:rsidR="00CB2729" w:rsidRPr="0036445E">
        <w:rPr>
          <w:rFonts w:ascii="Times New Roman" w:hAnsi="Times New Roman" w:cs="Times New Roman"/>
          <w:sz w:val="24"/>
          <w:szCs w:val="24"/>
        </w:rPr>
        <w:t>Tätigkeit</w:t>
      </w:r>
      <w:r w:rsidR="00702832" w:rsidRPr="0036445E">
        <w:rPr>
          <w:rFonts w:ascii="Times New Roman" w:hAnsi="Times New Roman" w:cs="Times New Roman"/>
          <w:sz w:val="24"/>
          <w:szCs w:val="24"/>
        </w:rPr>
        <w:t xml:space="preserve"> </w:t>
      </w:r>
      <w:r w:rsidR="00702832">
        <w:rPr>
          <w:rFonts w:ascii="Times New Roman" w:hAnsi="Times New Roman" w:cs="Times New Roman"/>
          <w:sz w:val="24"/>
          <w:szCs w:val="24"/>
        </w:rPr>
        <w:t xml:space="preserve">sind </w:t>
      </w:r>
      <w:r w:rsidR="00CB2729">
        <w:rPr>
          <w:rFonts w:ascii="Times New Roman" w:hAnsi="Times New Roman" w:cs="Times New Roman"/>
          <w:sz w:val="24"/>
          <w:szCs w:val="24"/>
        </w:rPr>
        <w:t>in fachlichen und wissenschaftlichen Zeitschriften</w:t>
      </w:r>
      <w:r w:rsidR="00AB2DBA">
        <w:rPr>
          <w:rFonts w:ascii="Times New Roman" w:hAnsi="Times New Roman" w:cs="Times New Roman"/>
          <w:sz w:val="24"/>
          <w:szCs w:val="24"/>
        </w:rPr>
        <w:t xml:space="preserve"> (engl. </w:t>
      </w:r>
      <w:r w:rsidR="000E423B" w:rsidRPr="00846DF1">
        <w:rPr>
          <w:rFonts w:ascii="Times New Roman" w:hAnsi="Times New Roman" w:cs="Times New Roman"/>
          <w:i/>
          <w:sz w:val="24"/>
          <w:szCs w:val="24"/>
        </w:rPr>
        <w:t>scientific j</w:t>
      </w:r>
      <w:r w:rsidR="00AB2DBA" w:rsidRPr="00846DF1">
        <w:rPr>
          <w:rFonts w:ascii="Times New Roman" w:hAnsi="Times New Roman" w:cs="Times New Roman"/>
          <w:i/>
          <w:sz w:val="24"/>
          <w:szCs w:val="24"/>
        </w:rPr>
        <w:t>ou</w:t>
      </w:r>
      <w:r w:rsidR="00C00794" w:rsidRPr="00846DF1">
        <w:rPr>
          <w:rFonts w:ascii="Times New Roman" w:hAnsi="Times New Roman" w:cs="Times New Roman"/>
          <w:i/>
          <w:sz w:val="24"/>
          <w:szCs w:val="24"/>
        </w:rPr>
        <w:t>r</w:t>
      </w:r>
      <w:r w:rsidR="00AB2DBA" w:rsidRPr="00846DF1">
        <w:rPr>
          <w:rFonts w:ascii="Times New Roman" w:hAnsi="Times New Roman" w:cs="Times New Roman"/>
          <w:i/>
          <w:sz w:val="24"/>
          <w:szCs w:val="24"/>
        </w:rPr>
        <w:t>nals</w:t>
      </w:r>
      <w:r w:rsidR="00AB2DBA" w:rsidRPr="003256E1">
        <w:rPr>
          <w:rFonts w:ascii="Times New Roman" w:hAnsi="Times New Roman" w:cs="Times New Roman"/>
          <w:i/>
          <w:sz w:val="24"/>
          <w:szCs w:val="24"/>
        </w:rPr>
        <w:t>)</w:t>
      </w:r>
      <w:r w:rsidR="00CB2729">
        <w:rPr>
          <w:rFonts w:ascii="Times New Roman" w:hAnsi="Times New Roman" w:cs="Times New Roman"/>
          <w:sz w:val="24"/>
          <w:szCs w:val="24"/>
        </w:rPr>
        <w:t xml:space="preserve"> ve</w:t>
      </w:r>
      <w:r w:rsidR="005D2CB4">
        <w:rPr>
          <w:rFonts w:ascii="Times New Roman" w:hAnsi="Times New Roman" w:cs="Times New Roman"/>
          <w:sz w:val="24"/>
          <w:szCs w:val="24"/>
        </w:rPr>
        <w:t>r</w:t>
      </w:r>
      <w:r w:rsidR="00CB2729">
        <w:rPr>
          <w:rFonts w:ascii="Times New Roman" w:hAnsi="Times New Roman" w:cs="Times New Roman"/>
          <w:sz w:val="24"/>
          <w:szCs w:val="24"/>
        </w:rPr>
        <w:t xml:space="preserve">öffentlichte </w:t>
      </w:r>
      <w:r w:rsidR="00CB2729" w:rsidRPr="00D74B95">
        <w:rPr>
          <w:rFonts w:ascii="Times New Roman" w:hAnsi="Times New Roman" w:cs="Times New Roman"/>
          <w:sz w:val="24"/>
          <w:szCs w:val="24"/>
        </w:rPr>
        <w:t>Artikel</w:t>
      </w:r>
      <w:r w:rsidR="00702832" w:rsidRPr="00D74B95">
        <w:rPr>
          <w:rFonts w:ascii="Times New Roman" w:hAnsi="Times New Roman" w:cs="Times New Roman"/>
          <w:sz w:val="24"/>
          <w:szCs w:val="24"/>
        </w:rPr>
        <w:t>.</w:t>
      </w:r>
    </w:p>
    <w:p w14:paraId="0A6B3FCF" w14:textId="7913B872" w:rsidR="00CB2729" w:rsidRPr="002C5E40" w:rsidRDefault="0036445E" w:rsidP="00CB2729">
      <w:pPr>
        <w:spacing w:before="180"/>
        <w:jc w:val="both"/>
        <w:rPr>
          <w:rFonts w:ascii="Times New Roman" w:hAnsi="Times New Roman" w:cs="Times New Roman"/>
          <w:sz w:val="24"/>
          <w:szCs w:val="24"/>
        </w:rPr>
      </w:pPr>
      <w:r>
        <w:rPr>
          <w:rFonts w:ascii="Times New Roman" w:hAnsi="Times New Roman" w:cs="Times New Roman"/>
          <w:sz w:val="24"/>
          <w:szCs w:val="24"/>
        </w:rPr>
        <w:t>Quellenangaben über</w:t>
      </w:r>
      <w:r w:rsidRPr="0036445E">
        <w:rPr>
          <w:rFonts w:ascii="Times New Roman" w:hAnsi="Times New Roman" w:cs="Times New Roman"/>
          <w:b/>
          <w:sz w:val="24"/>
          <w:szCs w:val="24"/>
        </w:rPr>
        <w:t xml:space="preserve"> </w:t>
      </w:r>
      <w:r w:rsidRPr="0036445E">
        <w:rPr>
          <w:rFonts w:ascii="Times New Roman" w:hAnsi="Times New Roman" w:cs="Times New Roman"/>
          <w:sz w:val="24"/>
          <w:szCs w:val="24"/>
        </w:rPr>
        <w:t>Beiträge innerhalb fortlaufender Sammelwerke</w:t>
      </w:r>
      <w:r>
        <w:rPr>
          <w:rFonts w:ascii="Times New Roman" w:hAnsi="Times New Roman" w:cs="Times New Roman"/>
          <w:sz w:val="24"/>
          <w:szCs w:val="24"/>
        </w:rPr>
        <w:t xml:space="preserve"> sind mit jenen zu</w:t>
      </w:r>
      <w:r w:rsidRPr="0036445E">
        <w:rPr>
          <w:rFonts w:ascii="Times New Roman" w:hAnsi="Times New Roman" w:cs="Times New Roman"/>
          <w:sz w:val="24"/>
          <w:szCs w:val="24"/>
        </w:rPr>
        <w:t xml:space="preserve"> Beiträge</w:t>
      </w:r>
      <w:r>
        <w:rPr>
          <w:rFonts w:ascii="Times New Roman" w:hAnsi="Times New Roman" w:cs="Times New Roman"/>
          <w:sz w:val="24"/>
          <w:szCs w:val="24"/>
        </w:rPr>
        <w:t>n</w:t>
      </w:r>
      <w:r w:rsidRPr="0036445E">
        <w:rPr>
          <w:rFonts w:ascii="Times New Roman" w:hAnsi="Times New Roman" w:cs="Times New Roman"/>
          <w:sz w:val="24"/>
          <w:szCs w:val="24"/>
        </w:rPr>
        <w:t xml:space="preserve"> innerhalb</w:t>
      </w:r>
      <w:r w:rsidR="00720625">
        <w:rPr>
          <w:rFonts w:ascii="Times New Roman" w:hAnsi="Times New Roman" w:cs="Times New Roman"/>
          <w:sz w:val="24"/>
          <w:szCs w:val="24"/>
        </w:rPr>
        <w:t xml:space="preserve"> </w:t>
      </w:r>
      <w:r w:rsidR="00720625" w:rsidRPr="002C5E40">
        <w:rPr>
          <w:rFonts w:ascii="Times New Roman" w:hAnsi="Times New Roman" w:cs="Times New Roman"/>
          <w:sz w:val="24"/>
          <w:szCs w:val="24"/>
        </w:rPr>
        <w:t>monographischer</w:t>
      </w:r>
      <w:r w:rsidRPr="002C5E40">
        <w:rPr>
          <w:rFonts w:ascii="Times New Roman" w:hAnsi="Times New Roman" w:cs="Times New Roman"/>
          <w:sz w:val="24"/>
          <w:szCs w:val="24"/>
        </w:rPr>
        <w:t xml:space="preserve"> Publikationen </w:t>
      </w:r>
      <w:r w:rsidR="00F10710" w:rsidRPr="002C5E40">
        <w:rPr>
          <w:rFonts w:ascii="Times New Roman" w:hAnsi="Times New Roman" w:cs="Times New Roman"/>
          <w:sz w:val="24"/>
          <w:szCs w:val="24"/>
        </w:rPr>
        <w:t xml:space="preserve">eng </w:t>
      </w:r>
      <w:r w:rsidRPr="002C5E40">
        <w:rPr>
          <w:rFonts w:ascii="Times New Roman" w:hAnsi="Times New Roman" w:cs="Times New Roman"/>
          <w:sz w:val="24"/>
          <w:szCs w:val="24"/>
        </w:rPr>
        <w:t>verwandt</w:t>
      </w:r>
      <w:r w:rsidR="009D732C" w:rsidRPr="002C5E40">
        <w:rPr>
          <w:rFonts w:ascii="Times New Roman" w:hAnsi="Times New Roman" w:cs="Times New Roman"/>
          <w:sz w:val="24"/>
          <w:szCs w:val="24"/>
        </w:rPr>
        <w:t>, und die</w:t>
      </w:r>
      <w:r w:rsidRPr="002C5E40">
        <w:rPr>
          <w:rFonts w:ascii="Times New Roman" w:hAnsi="Times New Roman" w:cs="Times New Roman"/>
          <w:sz w:val="24"/>
          <w:szCs w:val="24"/>
        </w:rPr>
        <w:t xml:space="preserve"> </w:t>
      </w:r>
      <w:r w:rsidR="009D732C" w:rsidRPr="002C5E40">
        <w:rPr>
          <w:rFonts w:ascii="Times New Roman" w:hAnsi="Times New Roman" w:cs="Times New Roman"/>
          <w:sz w:val="24"/>
          <w:szCs w:val="24"/>
        </w:rPr>
        <w:t>Reihenfolge ihrer Bestandteile kann der</w:t>
      </w:r>
      <w:r w:rsidRPr="002C5E40">
        <w:rPr>
          <w:rFonts w:ascii="Times New Roman" w:hAnsi="Times New Roman" w:cs="Times New Roman"/>
          <w:sz w:val="24"/>
          <w:szCs w:val="24"/>
        </w:rPr>
        <w:t xml:space="preserve"> </w:t>
      </w:r>
      <w:r w:rsidRPr="002C5E40">
        <w:rPr>
          <w:rFonts w:ascii="Times New Roman" w:hAnsi="Times New Roman" w:cs="Times New Roman"/>
          <w:b/>
          <w:sz w:val="24"/>
          <w:szCs w:val="24"/>
        </w:rPr>
        <w:t>Tabelle 1</w:t>
      </w:r>
      <w:r w:rsidR="00CB2729" w:rsidRPr="002C5E40">
        <w:rPr>
          <w:rFonts w:ascii="Times New Roman" w:hAnsi="Times New Roman" w:cs="Times New Roman"/>
          <w:sz w:val="24"/>
          <w:szCs w:val="24"/>
        </w:rPr>
        <w:t xml:space="preserve"> </w:t>
      </w:r>
      <w:r w:rsidR="009D732C" w:rsidRPr="002C5E40">
        <w:rPr>
          <w:rFonts w:ascii="Times New Roman" w:hAnsi="Times New Roman" w:cs="Times New Roman"/>
          <w:sz w:val="24"/>
          <w:szCs w:val="24"/>
        </w:rPr>
        <w:t>entnommen werden.</w:t>
      </w:r>
      <w:r w:rsidR="00106F45" w:rsidRPr="002C5E40">
        <w:rPr>
          <w:rFonts w:ascii="Times New Roman" w:hAnsi="Times New Roman" w:cs="Times New Roman"/>
          <w:sz w:val="24"/>
          <w:szCs w:val="24"/>
        </w:rPr>
        <w:t xml:space="preserve"> Im Fol</w:t>
      </w:r>
      <w:r w:rsidR="009D732C" w:rsidRPr="002C5E40">
        <w:rPr>
          <w:rFonts w:ascii="Times New Roman" w:hAnsi="Times New Roman" w:cs="Times New Roman"/>
          <w:sz w:val="24"/>
          <w:szCs w:val="24"/>
        </w:rPr>
        <w:t xml:space="preserve">genden </w:t>
      </w:r>
      <w:r w:rsidR="0007332E" w:rsidRPr="002C5E40">
        <w:rPr>
          <w:rFonts w:ascii="Times New Roman" w:hAnsi="Times New Roman" w:cs="Times New Roman"/>
          <w:sz w:val="24"/>
          <w:szCs w:val="24"/>
        </w:rPr>
        <w:t xml:space="preserve">wird </w:t>
      </w:r>
      <w:r w:rsidR="001E0946" w:rsidRPr="002C5E40">
        <w:rPr>
          <w:rFonts w:ascii="Times New Roman" w:hAnsi="Times New Roman" w:cs="Times New Roman"/>
          <w:sz w:val="24"/>
          <w:szCs w:val="24"/>
        </w:rPr>
        <w:t>kurz auf die einzelnen Bestandteile von</w:t>
      </w:r>
      <w:r w:rsidR="00106F45" w:rsidRPr="002C5E40">
        <w:rPr>
          <w:rFonts w:ascii="Times New Roman" w:hAnsi="Times New Roman" w:cs="Times New Roman"/>
          <w:sz w:val="24"/>
          <w:szCs w:val="24"/>
        </w:rPr>
        <w:t xml:space="preserve"> </w:t>
      </w:r>
      <w:r w:rsidR="001E0946" w:rsidRPr="002C5E40">
        <w:rPr>
          <w:rFonts w:ascii="Times New Roman" w:hAnsi="Times New Roman" w:cs="Times New Roman"/>
          <w:sz w:val="24"/>
          <w:szCs w:val="24"/>
        </w:rPr>
        <w:t xml:space="preserve">Quellenangaben zu Beiträgen innerhalb fortlaufender Sammelwerke </w:t>
      </w:r>
      <w:r w:rsidR="00106F45" w:rsidRPr="002C5E40">
        <w:rPr>
          <w:rFonts w:ascii="Times New Roman" w:hAnsi="Times New Roman" w:cs="Times New Roman"/>
          <w:sz w:val="24"/>
          <w:szCs w:val="24"/>
        </w:rPr>
        <w:t>und ihre Besonderheiten</w:t>
      </w:r>
      <w:r w:rsidR="0007332E" w:rsidRPr="002C5E40">
        <w:rPr>
          <w:rFonts w:ascii="Times New Roman" w:hAnsi="Times New Roman" w:cs="Times New Roman"/>
          <w:sz w:val="24"/>
          <w:szCs w:val="24"/>
        </w:rPr>
        <w:t xml:space="preserve"> eingeg</w:t>
      </w:r>
      <w:r w:rsidR="001441CC" w:rsidRPr="002C5E40">
        <w:rPr>
          <w:rFonts w:ascii="Times New Roman" w:hAnsi="Times New Roman" w:cs="Times New Roman"/>
          <w:sz w:val="24"/>
          <w:szCs w:val="24"/>
        </w:rPr>
        <w:t>a</w:t>
      </w:r>
      <w:r w:rsidR="0007332E" w:rsidRPr="002C5E40">
        <w:rPr>
          <w:rFonts w:ascii="Times New Roman" w:hAnsi="Times New Roman" w:cs="Times New Roman"/>
          <w:sz w:val="24"/>
          <w:szCs w:val="24"/>
        </w:rPr>
        <w:t>ngen.</w:t>
      </w:r>
    </w:p>
    <w:p w14:paraId="4F7BADF5" w14:textId="70BCE251" w:rsidR="001E0946" w:rsidRPr="001350C7" w:rsidRDefault="001E0946" w:rsidP="000629DD">
      <w:pPr>
        <w:tabs>
          <w:tab w:val="right" w:pos="312"/>
          <w:tab w:val="left" w:pos="426"/>
        </w:tabs>
        <w:spacing w:before="240" w:after="0"/>
        <w:ind w:left="425" w:hanging="425"/>
        <w:jc w:val="both"/>
        <w:rPr>
          <w:rFonts w:ascii="Times New Roman" w:hAnsi="Times New Roman" w:cs="Times New Roman"/>
        </w:rPr>
      </w:pPr>
      <w:r w:rsidRPr="002C5E40">
        <w:rPr>
          <w:rFonts w:ascii="Times New Roman" w:hAnsi="Times New Roman" w:cs="Times New Roman"/>
          <w:b/>
          <w:sz w:val="24"/>
          <w:szCs w:val="24"/>
        </w:rPr>
        <w:tab/>
        <w:t>1</w:t>
      </w:r>
      <w:r w:rsidR="000629DD" w:rsidRPr="002C5E40">
        <w:rPr>
          <w:rFonts w:ascii="Times New Roman" w:hAnsi="Times New Roman" w:cs="Times New Roman"/>
          <w:b/>
          <w:sz w:val="24"/>
          <w:szCs w:val="24"/>
        </w:rPr>
        <w:t>.</w:t>
      </w:r>
      <w:r w:rsidRPr="002C5E40">
        <w:rPr>
          <w:rFonts w:ascii="Times New Roman" w:hAnsi="Times New Roman" w:cs="Times New Roman"/>
          <w:b/>
          <w:sz w:val="24"/>
          <w:szCs w:val="24"/>
        </w:rPr>
        <w:tab/>
        <w:t xml:space="preserve">Verfasser </w:t>
      </w:r>
      <w:r w:rsidRPr="002C5E40">
        <w:rPr>
          <w:rFonts w:ascii="Times New Roman" w:hAnsi="Times New Roman" w:cs="Times New Roman"/>
          <w:sz w:val="24"/>
          <w:szCs w:val="24"/>
        </w:rPr>
        <w:t>– Zu den Angaben über den oder die Verfasser gilt das, was i</w:t>
      </w:r>
      <w:r w:rsidR="002E2108" w:rsidRPr="002C5E40">
        <w:rPr>
          <w:rFonts w:ascii="Times New Roman" w:hAnsi="Times New Roman" w:cs="Times New Roman"/>
          <w:sz w:val="24"/>
          <w:szCs w:val="24"/>
        </w:rPr>
        <w:t>n</w:t>
      </w:r>
      <w:r w:rsidRPr="002C5E40">
        <w:rPr>
          <w:rFonts w:ascii="Times New Roman" w:hAnsi="Times New Roman" w:cs="Times New Roman"/>
          <w:sz w:val="24"/>
          <w:szCs w:val="24"/>
        </w:rPr>
        <w:t xml:space="preserve"> </w:t>
      </w:r>
      <w:r w:rsidRPr="00817696">
        <w:rPr>
          <w:rFonts w:ascii="Times New Roman" w:hAnsi="Times New Roman" w:cs="Times New Roman"/>
          <w:bCs/>
          <w:sz w:val="24"/>
          <w:szCs w:val="24"/>
        </w:rPr>
        <w:t>3.3</w:t>
      </w:r>
      <w:r w:rsidRPr="002C5E40">
        <w:rPr>
          <w:rFonts w:ascii="Times New Roman" w:hAnsi="Times New Roman" w:cs="Times New Roman"/>
          <w:b/>
          <w:sz w:val="24"/>
          <w:szCs w:val="24"/>
        </w:rPr>
        <w:t xml:space="preserve"> </w:t>
      </w:r>
      <w:r w:rsidR="00933BC0" w:rsidRPr="002C5E40">
        <w:rPr>
          <w:rFonts w:ascii="Times New Roman" w:hAnsi="Times New Roman" w:cs="Times New Roman"/>
          <w:sz w:val="24"/>
          <w:szCs w:val="24"/>
        </w:rPr>
        <w:t>(</w:t>
      </w:r>
      <w:r w:rsidRPr="002C5E40">
        <w:rPr>
          <w:rFonts w:ascii="Times New Roman" w:hAnsi="Times New Roman" w:cs="Times New Roman"/>
          <w:sz w:val="24"/>
          <w:szCs w:val="24"/>
        </w:rPr>
        <w:t>Punkt</w:t>
      </w:r>
      <w:r w:rsidR="000C55A6" w:rsidRPr="002C5E40">
        <w:rPr>
          <w:rFonts w:ascii="Times New Roman" w:hAnsi="Times New Roman" w:cs="Times New Roman"/>
          <w:sz w:val="24"/>
          <w:szCs w:val="24"/>
        </w:rPr>
        <w:t> </w:t>
      </w:r>
      <w:r w:rsidRPr="002C5E40">
        <w:rPr>
          <w:rFonts w:ascii="Times New Roman" w:hAnsi="Times New Roman" w:cs="Times New Roman"/>
          <w:sz w:val="24"/>
          <w:szCs w:val="24"/>
        </w:rPr>
        <w:t>1</w:t>
      </w:r>
      <w:r w:rsidR="00933BC0" w:rsidRPr="002C5E40">
        <w:rPr>
          <w:rFonts w:ascii="Times New Roman" w:hAnsi="Times New Roman" w:cs="Times New Roman"/>
          <w:sz w:val="24"/>
          <w:szCs w:val="24"/>
        </w:rPr>
        <w:t>)</w:t>
      </w:r>
      <w:r w:rsidRPr="002C5E40">
        <w:rPr>
          <w:rFonts w:ascii="Times New Roman" w:hAnsi="Times New Roman" w:cs="Times New Roman"/>
          <w:sz w:val="24"/>
          <w:szCs w:val="24"/>
        </w:rPr>
        <w:t xml:space="preserve"> gesagt wurde. Bei </w:t>
      </w:r>
      <w:r w:rsidR="00933BC0" w:rsidRPr="002C5E40">
        <w:rPr>
          <w:rFonts w:ascii="Times New Roman" w:hAnsi="Times New Roman" w:cs="Times New Roman"/>
          <w:sz w:val="24"/>
          <w:szCs w:val="24"/>
        </w:rPr>
        <w:t>Artikeln in fachlichen,</w:t>
      </w:r>
      <w:r w:rsidRPr="002C5E40">
        <w:rPr>
          <w:rFonts w:ascii="Times New Roman" w:hAnsi="Times New Roman" w:cs="Times New Roman"/>
          <w:sz w:val="24"/>
          <w:szCs w:val="24"/>
        </w:rPr>
        <w:t xml:space="preserve"> und insbesondere in wissen</w:t>
      </w:r>
      <w:r w:rsidR="006478F6" w:rsidRPr="002C5E40">
        <w:rPr>
          <w:rFonts w:ascii="Times New Roman" w:hAnsi="Times New Roman" w:cs="Times New Roman"/>
          <w:sz w:val="24"/>
          <w:szCs w:val="24"/>
        </w:rPr>
        <w:softHyphen/>
      </w:r>
      <w:r w:rsidRPr="002C5E40">
        <w:rPr>
          <w:rFonts w:ascii="Times New Roman" w:hAnsi="Times New Roman" w:cs="Times New Roman"/>
          <w:sz w:val="24"/>
          <w:szCs w:val="24"/>
        </w:rPr>
        <w:t>schaftlichen</w:t>
      </w:r>
      <w:r w:rsidRPr="001350C7">
        <w:rPr>
          <w:rFonts w:ascii="Times New Roman" w:hAnsi="Times New Roman" w:cs="Times New Roman"/>
          <w:sz w:val="24"/>
          <w:szCs w:val="24"/>
        </w:rPr>
        <w:t>, Zeitschriften sind allerdings die Namen ihrer Autoren noch seltener unbekannt oder unvollständig angegeben.</w:t>
      </w:r>
    </w:p>
    <w:p w14:paraId="56CD6DF7" w14:textId="409ADE19" w:rsidR="00FF7F72" w:rsidRPr="002C5E40" w:rsidRDefault="00FF7F72" w:rsidP="000629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2</w:t>
      </w:r>
      <w:r w:rsidR="000629DD">
        <w:rPr>
          <w:rFonts w:ascii="Times New Roman" w:hAnsi="Times New Roman" w:cs="Times New Roman"/>
          <w:b/>
          <w:sz w:val="24"/>
          <w:szCs w:val="24"/>
        </w:rPr>
        <w:t>.</w:t>
      </w:r>
      <w:r>
        <w:rPr>
          <w:rFonts w:ascii="Times New Roman" w:hAnsi="Times New Roman" w:cs="Times New Roman"/>
          <w:b/>
          <w:sz w:val="24"/>
          <w:szCs w:val="24"/>
        </w:rPr>
        <w:tab/>
      </w:r>
      <w:r w:rsidRPr="00E54087">
        <w:rPr>
          <w:rFonts w:ascii="Times New Roman" w:hAnsi="Times New Roman" w:cs="Times New Roman"/>
          <w:b/>
          <w:sz w:val="24"/>
          <w:szCs w:val="24"/>
        </w:rPr>
        <w:t xml:space="preserve">Erscheinungsjahr </w:t>
      </w:r>
      <w:r w:rsidRPr="00E54087">
        <w:rPr>
          <w:rFonts w:ascii="Times New Roman" w:hAnsi="Times New Roman" w:cs="Times New Roman"/>
          <w:sz w:val="24"/>
          <w:szCs w:val="24"/>
        </w:rPr>
        <w:t xml:space="preserve">– </w:t>
      </w:r>
      <w:r>
        <w:rPr>
          <w:rFonts w:ascii="Times New Roman" w:hAnsi="Times New Roman" w:cs="Times New Roman"/>
          <w:sz w:val="24"/>
          <w:szCs w:val="24"/>
        </w:rPr>
        <w:t xml:space="preserve">Für die </w:t>
      </w:r>
      <w:r w:rsidRPr="002C5E40">
        <w:rPr>
          <w:rFonts w:ascii="Times New Roman" w:hAnsi="Times New Roman" w:cs="Times New Roman"/>
          <w:sz w:val="24"/>
          <w:szCs w:val="24"/>
        </w:rPr>
        <w:t>Angabe des Erscheinungsjahrs gelten immer die glei</w:t>
      </w:r>
      <w:r w:rsidR="006478F6" w:rsidRPr="002C5E40">
        <w:rPr>
          <w:rFonts w:ascii="Times New Roman" w:hAnsi="Times New Roman" w:cs="Times New Roman"/>
          <w:sz w:val="24"/>
          <w:szCs w:val="24"/>
        </w:rPr>
        <w:softHyphen/>
      </w:r>
      <w:r w:rsidRPr="002C5E40">
        <w:rPr>
          <w:rFonts w:ascii="Times New Roman" w:hAnsi="Times New Roman" w:cs="Times New Roman"/>
          <w:sz w:val="24"/>
          <w:szCs w:val="24"/>
        </w:rPr>
        <w:t xml:space="preserve">chen Richtlinien; siehe </w:t>
      </w:r>
      <w:r w:rsidRPr="00817696">
        <w:rPr>
          <w:rFonts w:ascii="Times New Roman" w:hAnsi="Times New Roman" w:cs="Times New Roman"/>
          <w:sz w:val="24"/>
          <w:szCs w:val="24"/>
        </w:rPr>
        <w:t>daher</w:t>
      </w:r>
      <w:r w:rsidR="00D74B95" w:rsidRPr="00817696">
        <w:rPr>
          <w:rFonts w:ascii="Times New Roman" w:hAnsi="Times New Roman" w:cs="Times New Roman"/>
          <w:sz w:val="24"/>
          <w:szCs w:val="24"/>
        </w:rPr>
        <w:t xml:space="preserve"> </w:t>
      </w:r>
      <w:r w:rsidRPr="00817696">
        <w:rPr>
          <w:rFonts w:ascii="Times New Roman" w:hAnsi="Times New Roman" w:cs="Times New Roman"/>
          <w:sz w:val="24"/>
          <w:szCs w:val="24"/>
        </w:rPr>
        <w:t>3.2</w:t>
      </w:r>
      <w:r w:rsidRPr="002C5E40">
        <w:rPr>
          <w:rFonts w:ascii="Times New Roman" w:hAnsi="Times New Roman" w:cs="Times New Roman"/>
          <w:b/>
          <w:sz w:val="24"/>
          <w:szCs w:val="24"/>
        </w:rPr>
        <w:t xml:space="preserve"> </w:t>
      </w:r>
      <w:r w:rsidRPr="002C5E40">
        <w:rPr>
          <w:rFonts w:ascii="Times New Roman" w:hAnsi="Times New Roman" w:cs="Times New Roman"/>
          <w:sz w:val="24"/>
          <w:szCs w:val="24"/>
        </w:rPr>
        <w:t>(Punkt 2).</w:t>
      </w:r>
    </w:p>
    <w:p w14:paraId="22006E08" w14:textId="670E81FD" w:rsidR="00535017" w:rsidRPr="002C5E40" w:rsidRDefault="00535017" w:rsidP="000629DD">
      <w:pPr>
        <w:tabs>
          <w:tab w:val="right" w:pos="312"/>
          <w:tab w:val="left" w:pos="426"/>
        </w:tabs>
        <w:spacing w:before="240" w:after="0"/>
        <w:ind w:left="425" w:hanging="425"/>
        <w:jc w:val="both"/>
        <w:rPr>
          <w:rFonts w:ascii="Times New Roman" w:hAnsi="Times New Roman" w:cs="Times New Roman"/>
          <w:sz w:val="24"/>
          <w:szCs w:val="24"/>
        </w:rPr>
      </w:pPr>
      <w:r w:rsidRPr="002C5E40">
        <w:rPr>
          <w:rFonts w:ascii="Times New Roman" w:hAnsi="Times New Roman" w:cs="Times New Roman"/>
          <w:b/>
          <w:sz w:val="24"/>
          <w:szCs w:val="24"/>
        </w:rPr>
        <w:tab/>
        <w:t>3</w:t>
      </w:r>
      <w:r w:rsidR="000629DD" w:rsidRPr="002C5E40">
        <w:rPr>
          <w:rFonts w:ascii="Times New Roman" w:hAnsi="Times New Roman" w:cs="Times New Roman"/>
          <w:b/>
          <w:sz w:val="24"/>
          <w:szCs w:val="24"/>
        </w:rPr>
        <w:t>.</w:t>
      </w:r>
      <w:r w:rsidRPr="002C5E40">
        <w:rPr>
          <w:rFonts w:ascii="Times New Roman" w:hAnsi="Times New Roman" w:cs="Times New Roman"/>
          <w:b/>
          <w:sz w:val="24"/>
          <w:szCs w:val="24"/>
        </w:rPr>
        <w:tab/>
        <w:t xml:space="preserve">Titel und Untertitel des Beitrags </w:t>
      </w:r>
      <w:r w:rsidRPr="002C5E40">
        <w:rPr>
          <w:rFonts w:ascii="Times New Roman" w:hAnsi="Times New Roman" w:cs="Times New Roman"/>
          <w:sz w:val="24"/>
          <w:szCs w:val="24"/>
        </w:rPr>
        <w:t>– Für die Angabe des Titels und, bei Bedarf, des Untertitels des Beitrags gelten ebenfalls immer die gleichen Richtlinien wie bei einer monographischen Pub</w:t>
      </w:r>
      <w:r w:rsidR="00D74B95" w:rsidRPr="002C5E40">
        <w:rPr>
          <w:rFonts w:ascii="Times New Roman" w:hAnsi="Times New Roman" w:cs="Times New Roman"/>
          <w:sz w:val="24"/>
          <w:szCs w:val="24"/>
        </w:rPr>
        <w:t xml:space="preserve">likation; siehe daher auch dazu </w:t>
      </w:r>
      <w:r w:rsidRPr="00817696">
        <w:rPr>
          <w:rFonts w:ascii="Times New Roman" w:hAnsi="Times New Roman" w:cs="Times New Roman"/>
          <w:bCs/>
          <w:sz w:val="24"/>
          <w:szCs w:val="24"/>
        </w:rPr>
        <w:t>3.2 (Punkte 3 und 4). Aller</w:t>
      </w:r>
      <w:r w:rsidR="002C5E40" w:rsidRPr="00817696">
        <w:rPr>
          <w:rFonts w:ascii="Times New Roman" w:hAnsi="Times New Roman" w:cs="Times New Roman"/>
          <w:bCs/>
          <w:sz w:val="24"/>
          <w:szCs w:val="24"/>
        </w:rPr>
        <w:softHyphen/>
      </w:r>
      <w:r w:rsidRPr="00817696">
        <w:rPr>
          <w:rFonts w:ascii="Times New Roman" w:hAnsi="Times New Roman" w:cs="Times New Roman"/>
          <w:bCs/>
          <w:sz w:val="24"/>
          <w:szCs w:val="24"/>
        </w:rPr>
        <w:t>dings sind bei Beiträgen innerhalb fortlaufender Sammelwerke, genauso wie bei je</w:t>
      </w:r>
      <w:r w:rsidR="002C5E40" w:rsidRPr="00817696">
        <w:rPr>
          <w:rFonts w:ascii="Times New Roman" w:hAnsi="Times New Roman" w:cs="Times New Roman"/>
          <w:bCs/>
          <w:sz w:val="24"/>
          <w:szCs w:val="24"/>
        </w:rPr>
        <w:softHyphen/>
      </w:r>
      <w:r w:rsidRPr="00817696">
        <w:rPr>
          <w:rFonts w:ascii="Times New Roman" w:hAnsi="Times New Roman" w:cs="Times New Roman"/>
          <w:bCs/>
          <w:sz w:val="24"/>
          <w:szCs w:val="24"/>
        </w:rPr>
        <w:t xml:space="preserve">nen innerhalb monographischer Publikationen, der Titel und Untertitel </w:t>
      </w:r>
      <w:r w:rsidRPr="00817696">
        <w:rPr>
          <w:rFonts w:ascii="Times New Roman" w:hAnsi="Times New Roman" w:cs="Times New Roman"/>
          <w:bCs/>
          <w:sz w:val="24"/>
          <w:szCs w:val="24"/>
          <w:u w:val="single"/>
        </w:rPr>
        <w:t>steil</w:t>
      </w:r>
      <w:r w:rsidRPr="00817696">
        <w:rPr>
          <w:rFonts w:ascii="Times New Roman" w:hAnsi="Times New Roman" w:cs="Times New Roman"/>
          <w:bCs/>
          <w:sz w:val="24"/>
          <w:szCs w:val="24"/>
        </w:rPr>
        <w:t xml:space="preserve"> zu setzen</w:t>
      </w:r>
      <w:r w:rsidR="00CC25B1" w:rsidRPr="00817696">
        <w:rPr>
          <w:rFonts w:ascii="Times New Roman" w:hAnsi="Times New Roman" w:cs="Times New Roman"/>
          <w:bCs/>
          <w:sz w:val="24"/>
          <w:szCs w:val="24"/>
        </w:rPr>
        <w:t xml:space="preserve"> und mit einem Punkt abzuschließen</w:t>
      </w:r>
      <w:r w:rsidRPr="00817696">
        <w:rPr>
          <w:rFonts w:ascii="Times New Roman" w:hAnsi="Times New Roman" w:cs="Times New Roman"/>
          <w:bCs/>
          <w:sz w:val="24"/>
          <w:szCs w:val="24"/>
        </w:rPr>
        <w:t xml:space="preserve"> (vgl. 3.3</w:t>
      </w:r>
      <w:r w:rsidRPr="002C5E40">
        <w:rPr>
          <w:rFonts w:ascii="Times New Roman" w:hAnsi="Times New Roman" w:cs="Times New Roman"/>
          <w:sz w:val="24"/>
          <w:szCs w:val="24"/>
        </w:rPr>
        <w:t>, Punkt</w:t>
      </w:r>
      <w:r w:rsidR="000C55A6" w:rsidRPr="002C5E40">
        <w:rPr>
          <w:rFonts w:ascii="Times New Roman" w:hAnsi="Times New Roman" w:cs="Times New Roman"/>
          <w:sz w:val="24"/>
          <w:szCs w:val="24"/>
        </w:rPr>
        <w:t> </w:t>
      </w:r>
      <w:r w:rsidRPr="002C5E40">
        <w:rPr>
          <w:rFonts w:ascii="Times New Roman" w:hAnsi="Times New Roman" w:cs="Times New Roman"/>
          <w:sz w:val="24"/>
          <w:szCs w:val="24"/>
        </w:rPr>
        <w:t>3).</w:t>
      </w:r>
    </w:p>
    <w:p w14:paraId="0589DF75" w14:textId="389D3001" w:rsidR="00580B4A" w:rsidRPr="002C5E40" w:rsidRDefault="00535017" w:rsidP="000629DD">
      <w:pPr>
        <w:tabs>
          <w:tab w:val="right" w:pos="312"/>
          <w:tab w:val="left" w:pos="426"/>
        </w:tabs>
        <w:spacing w:before="240" w:after="0"/>
        <w:ind w:left="425" w:hanging="425"/>
        <w:jc w:val="both"/>
        <w:rPr>
          <w:rFonts w:ascii="Times New Roman" w:hAnsi="Times New Roman" w:cs="Times New Roman"/>
          <w:sz w:val="24"/>
          <w:szCs w:val="24"/>
        </w:rPr>
      </w:pPr>
      <w:r w:rsidRPr="002C5E40">
        <w:rPr>
          <w:rFonts w:ascii="Times New Roman" w:hAnsi="Times New Roman" w:cs="Times New Roman"/>
          <w:b/>
          <w:sz w:val="24"/>
          <w:szCs w:val="24"/>
        </w:rPr>
        <w:tab/>
        <w:t>4</w:t>
      </w:r>
      <w:r w:rsidR="000629DD" w:rsidRPr="002C5E40">
        <w:rPr>
          <w:rFonts w:ascii="Times New Roman" w:hAnsi="Times New Roman" w:cs="Times New Roman"/>
          <w:b/>
          <w:sz w:val="24"/>
          <w:szCs w:val="24"/>
        </w:rPr>
        <w:t>.</w:t>
      </w:r>
      <w:r w:rsidRPr="002C5E40">
        <w:rPr>
          <w:rFonts w:ascii="Times New Roman" w:hAnsi="Times New Roman" w:cs="Times New Roman"/>
          <w:b/>
          <w:sz w:val="24"/>
          <w:szCs w:val="24"/>
        </w:rPr>
        <w:tab/>
      </w:r>
      <w:r w:rsidR="006C043C" w:rsidRPr="002C5E40">
        <w:rPr>
          <w:rFonts w:ascii="Times New Roman" w:hAnsi="Times New Roman" w:cs="Times New Roman"/>
          <w:b/>
          <w:sz w:val="24"/>
          <w:szCs w:val="24"/>
        </w:rPr>
        <w:t xml:space="preserve">Titel des fortlaufenden Sammelwerks </w:t>
      </w:r>
      <w:r w:rsidR="006C043C" w:rsidRPr="002C5E40">
        <w:rPr>
          <w:rFonts w:ascii="Times New Roman" w:hAnsi="Times New Roman" w:cs="Times New Roman"/>
          <w:sz w:val="24"/>
          <w:szCs w:val="24"/>
        </w:rPr>
        <w:t xml:space="preserve">– </w:t>
      </w:r>
      <w:r w:rsidR="003B0B17" w:rsidRPr="002C5E40">
        <w:rPr>
          <w:rFonts w:ascii="Times New Roman" w:hAnsi="Times New Roman" w:cs="Times New Roman"/>
          <w:sz w:val="24"/>
          <w:szCs w:val="24"/>
        </w:rPr>
        <w:t>D</w:t>
      </w:r>
      <w:r w:rsidR="001350C7" w:rsidRPr="002C5E40">
        <w:rPr>
          <w:rFonts w:ascii="Times New Roman" w:hAnsi="Times New Roman" w:cs="Times New Roman"/>
          <w:sz w:val="24"/>
          <w:szCs w:val="24"/>
        </w:rPr>
        <w:t xml:space="preserve">er </w:t>
      </w:r>
      <w:r w:rsidR="003B0B17" w:rsidRPr="002C5E40">
        <w:rPr>
          <w:rFonts w:ascii="Times New Roman" w:hAnsi="Times New Roman" w:cs="Times New Roman"/>
          <w:sz w:val="24"/>
          <w:szCs w:val="24"/>
        </w:rPr>
        <w:t>Titel</w:t>
      </w:r>
      <w:r w:rsidR="001350C7" w:rsidRPr="002C5E40">
        <w:rPr>
          <w:rFonts w:ascii="Times New Roman" w:hAnsi="Times New Roman" w:cs="Times New Roman"/>
          <w:sz w:val="24"/>
          <w:szCs w:val="24"/>
        </w:rPr>
        <w:t xml:space="preserve"> des fortlaufenden Sammelwerks</w:t>
      </w:r>
      <w:r w:rsidR="003B0B17" w:rsidRPr="002C5E40">
        <w:rPr>
          <w:rFonts w:ascii="Times New Roman" w:hAnsi="Times New Roman" w:cs="Times New Roman"/>
          <w:sz w:val="24"/>
          <w:szCs w:val="24"/>
        </w:rPr>
        <w:t xml:space="preserve"> wird</w:t>
      </w:r>
      <w:r w:rsidR="001350C7" w:rsidRPr="002C5E40">
        <w:rPr>
          <w:rFonts w:ascii="Times New Roman" w:hAnsi="Times New Roman" w:cs="Times New Roman"/>
          <w:sz w:val="24"/>
          <w:szCs w:val="24"/>
        </w:rPr>
        <w:t xml:space="preserve"> </w:t>
      </w:r>
      <w:r w:rsidR="003B0B17" w:rsidRPr="002C5E40">
        <w:rPr>
          <w:rFonts w:ascii="Times New Roman" w:hAnsi="Times New Roman" w:cs="Times New Roman"/>
          <w:sz w:val="24"/>
          <w:szCs w:val="24"/>
        </w:rPr>
        <w:t xml:space="preserve">in </w:t>
      </w:r>
      <w:r w:rsidR="003B0B17" w:rsidRPr="002C5E40">
        <w:rPr>
          <w:rFonts w:ascii="Times New Roman" w:hAnsi="Times New Roman" w:cs="Times New Roman"/>
          <w:sz w:val="24"/>
          <w:szCs w:val="24"/>
          <w:u w:val="single"/>
        </w:rPr>
        <w:t>Kursiv</w:t>
      </w:r>
      <w:r w:rsidR="003B0B17" w:rsidRPr="002C5E40">
        <w:rPr>
          <w:rFonts w:ascii="Times New Roman" w:hAnsi="Times New Roman" w:cs="Times New Roman"/>
          <w:sz w:val="24"/>
          <w:szCs w:val="24"/>
        </w:rPr>
        <w:t xml:space="preserve">schrift gesetzt. </w:t>
      </w:r>
      <w:r w:rsidR="000B1C2B" w:rsidRPr="002C5E40">
        <w:rPr>
          <w:rFonts w:ascii="Times New Roman" w:hAnsi="Times New Roman" w:cs="Times New Roman"/>
          <w:sz w:val="24"/>
          <w:szCs w:val="24"/>
        </w:rPr>
        <w:t>Dabei k</w:t>
      </w:r>
      <w:r w:rsidR="00FA3F6D" w:rsidRPr="002C5E40">
        <w:rPr>
          <w:rFonts w:ascii="Times New Roman" w:hAnsi="Times New Roman" w:cs="Times New Roman"/>
          <w:sz w:val="24"/>
          <w:szCs w:val="24"/>
        </w:rPr>
        <w:t>ann</w:t>
      </w:r>
      <w:r w:rsidR="000B1C2B" w:rsidRPr="002C5E40">
        <w:rPr>
          <w:rFonts w:ascii="Times New Roman" w:hAnsi="Times New Roman" w:cs="Times New Roman"/>
          <w:sz w:val="24"/>
          <w:szCs w:val="24"/>
        </w:rPr>
        <w:t xml:space="preserve"> </w:t>
      </w:r>
      <w:r w:rsidR="00FA3F6D" w:rsidRPr="002C5E40">
        <w:rPr>
          <w:rFonts w:ascii="Times New Roman" w:hAnsi="Times New Roman" w:cs="Times New Roman"/>
          <w:sz w:val="24"/>
          <w:szCs w:val="24"/>
        </w:rPr>
        <w:t>er</w:t>
      </w:r>
      <w:r w:rsidR="00580B4A" w:rsidRPr="002C5E40">
        <w:rPr>
          <w:rFonts w:ascii="Times New Roman" w:hAnsi="Times New Roman" w:cs="Times New Roman"/>
          <w:sz w:val="24"/>
          <w:szCs w:val="24"/>
        </w:rPr>
        <w:t xml:space="preserve"> nach </w:t>
      </w:r>
      <w:r w:rsidR="00427CC6" w:rsidRPr="002C5E40">
        <w:rPr>
          <w:rFonts w:ascii="Times New Roman" w:hAnsi="Times New Roman" w:cs="Times New Roman"/>
          <w:sz w:val="24"/>
          <w:szCs w:val="24"/>
        </w:rPr>
        <w:t xml:space="preserve">ISO 4:1997-12 </w:t>
      </w:r>
      <w:r w:rsidR="00580B4A" w:rsidRPr="002C5E40">
        <w:rPr>
          <w:rFonts w:ascii="Times New Roman" w:hAnsi="Times New Roman" w:cs="Times New Roman"/>
          <w:sz w:val="24"/>
          <w:szCs w:val="24"/>
        </w:rPr>
        <w:t>abgekürzt werden.</w:t>
      </w:r>
    </w:p>
    <w:p w14:paraId="154E47F9" w14:textId="62FC813A" w:rsidR="001350C7" w:rsidRPr="002C5E40" w:rsidRDefault="00580B4A" w:rsidP="00580B4A">
      <w:pPr>
        <w:ind w:left="425"/>
        <w:jc w:val="both"/>
        <w:rPr>
          <w:rFonts w:ascii="Times New Roman" w:hAnsi="Times New Roman" w:cs="Times New Roman"/>
          <w:sz w:val="24"/>
          <w:szCs w:val="24"/>
        </w:rPr>
      </w:pPr>
      <w:r w:rsidRPr="002C5E40">
        <w:rPr>
          <w:rFonts w:ascii="Times New Roman" w:hAnsi="Times New Roman" w:cs="Times New Roman"/>
          <w:sz w:val="24"/>
          <w:szCs w:val="24"/>
        </w:rPr>
        <w:t>Wenn der Titel eines fortlaufenden Sammelwerks nicht ausreicht, um diese Publika</w:t>
      </w:r>
      <w:r w:rsidR="002C5E40">
        <w:rPr>
          <w:rFonts w:ascii="Times New Roman" w:hAnsi="Times New Roman" w:cs="Times New Roman"/>
          <w:sz w:val="24"/>
          <w:szCs w:val="24"/>
        </w:rPr>
        <w:softHyphen/>
      </w:r>
      <w:r w:rsidRPr="002C5E40">
        <w:rPr>
          <w:rFonts w:ascii="Times New Roman" w:hAnsi="Times New Roman" w:cs="Times New Roman"/>
          <w:sz w:val="24"/>
          <w:szCs w:val="24"/>
        </w:rPr>
        <w:t>tion zu identifizieren</w:t>
      </w:r>
      <w:r w:rsidR="00B91BB6" w:rsidRPr="002C5E40">
        <w:rPr>
          <w:rFonts w:ascii="Times New Roman" w:hAnsi="Times New Roman" w:cs="Times New Roman"/>
          <w:sz w:val="24"/>
          <w:szCs w:val="24"/>
        </w:rPr>
        <w:t xml:space="preserve"> oder von den anderen gleich</w:t>
      </w:r>
      <w:r w:rsidR="00254013" w:rsidRPr="002C5E40">
        <w:rPr>
          <w:rFonts w:ascii="Times New Roman" w:hAnsi="Times New Roman" w:cs="Times New Roman"/>
          <w:sz w:val="24"/>
          <w:szCs w:val="24"/>
        </w:rPr>
        <w:t>n</w:t>
      </w:r>
      <w:r w:rsidR="00335FED" w:rsidRPr="002C5E40">
        <w:rPr>
          <w:rFonts w:ascii="Times New Roman" w:hAnsi="Times New Roman" w:cs="Times New Roman"/>
          <w:sz w:val="24"/>
          <w:szCs w:val="24"/>
        </w:rPr>
        <w:t>amigen</w:t>
      </w:r>
      <w:r w:rsidR="00254013" w:rsidRPr="002C5E40">
        <w:rPr>
          <w:rFonts w:ascii="Times New Roman" w:hAnsi="Times New Roman" w:cs="Times New Roman"/>
          <w:sz w:val="24"/>
          <w:szCs w:val="24"/>
        </w:rPr>
        <w:t xml:space="preserve"> abzugr</w:t>
      </w:r>
      <w:r w:rsidR="005D2CB4" w:rsidRPr="002C5E40">
        <w:rPr>
          <w:rFonts w:ascii="Times New Roman" w:hAnsi="Times New Roman" w:cs="Times New Roman"/>
          <w:sz w:val="24"/>
          <w:szCs w:val="24"/>
        </w:rPr>
        <w:t>e</w:t>
      </w:r>
      <w:r w:rsidR="00254013" w:rsidRPr="002C5E40">
        <w:rPr>
          <w:rFonts w:ascii="Times New Roman" w:hAnsi="Times New Roman" w:cs="Times New Roman"/>
          <w:sz w:val="24"/>
          <w:szCs w:val="24"/>
        </w:rPr>
        <w:t>nzen</w:t>
      </w:r>
      <w:r w:rsidRPr="002C5E40">
        <w:rPr>
          <w:rFonts w:ascii="Times New Roman" w:hAnsi="Times New Roman" w:cs="Times New Roman"/>
          <w:sz w:val="24"/>
          <w:szCs w:val="24"/>
        </w:rPr>
        <w:t>, dann sollte dem Titel entweder der Name ihres (körperscha</w:t>
      </w:r>
      <w:r w:rsidR="005D2CB4" w:rsidRPr="002C5E40">
        <w:rPr>
          <w:rFonts w:ascii="Times New Roman" w:hAnsi="Times New Roman" w:cs="Times New Roman"/>
          <w:sz w:val="24"/>
          <w:szCs w:val="24"/>
        </w:rPr>
        <w:t>f</w:t>
      </w:r>
      <w:r w:rsidRPr="002C5E40">
        <w:rPr>
          <w:rFonts w:ascii="Times New Roman" w:hAnsi="Times New Roman" w:cs="Times New Roman"/>
          <w:sz w:val="24"/>
          <w:szCs w:val="24"/>
        </w:rPr>
        <w:t>tliche</w:t>
      </w:r>
      <w:r w:rsidR="005D2CB4" w:rsidRPr="002C5E40">
        <w:rPr>
          <w:rFonts w:ascii="Times New Roman" w:hAnsi="Times New Roman" w:cs="Times New Roman"/>
          <w:sz w:val="24"/>
          <w:szCs w:val="24"/>
        </w:rPr>
        <w:t>n) Herausgebers oder des Er</w:t>
      </w:r>
      <w:r w:rsidR="002C5E40">
        <w:rPr>
          <w:rFonts w:ascii="Times New Roman" w:hAnsi="Times New Roman" w:cs="Times New Roman"/>
          <w:sz w:val="24"/>
          <w:szCs w:val="24"/>
        </w:rPr>
        <w:softHyphen/>
      </w:r>
      <w:r w:rsidR="005D2CB4" w:rsidRPr="002C5E40">
        <w:rPr>
          <w:rFonts w:ascii="Times New Roman" w:hAnsi="Times New Roman" w:cs="Times New Roman"/>
          <w:sz w:val="24"/>
          <w:szCs w:val="24"/>
        </w:rPr>
        <w:t>schei</w:t>
      </w:r>
      <w:r w:rsidRPr="002C5E40">
        <w:rPr>
          <w:rFonts w:ascii="Times New Roman" w:hAnsi="Times New Roman" w:cs="Times New Roman"/>
          <w:sz w:val="24"/>
          <w:szCs w:val="24"/>
        </w:rPr>
        <w:t>nungsorts in runden Klammern hinzugefügt werden.</w:t>
      </w:r>
    </w:p>
    <w:p w14:paraId="772BE555" w14:textId="095BAC08" w:rsidR="00535017" w:rsidRDefault="00535017" w:rsidP="000629DD">
      <w:pPr>
        <w:tabs>
          <w:tab w:val="right" w:pos="312"/>
          <w:tab w:val="left" w:pos="426"/>
        </w:tabs>
        <w:spacing w:before="240" w:after="0"/>
        <w:ind w:left="425" w:hanging="425"/>
        <w:jc w:val="both"/>
        <w:rPr>
          <w:rFonts w:ascii="Times New Roman" w:hAnsi="Times New Roman" w:cs="Times New Roman"/>
          <w:sz w:val="24"/>
          <w:szCs w:val="24"/>
        </w:rPr>
      </w:pPr>
      <w:r w:rsidRPr="002C5E40">
        <w:rPr>
          <w:rFonts w:ascii="Times New Roman" w:hAnsi="Times New Roman" w:cs="Times New Roman"/>
          <w:b/>
          <w:sz w:val="24"/>
          <w:szCs w:val="24"/>
        </w:rPr>
        <w:tab/>
        <w:t>5</w:t>
      </w:r>
      <w:r w:rsidR="000629DD" w:rsidRPr="002C5E40">
        <w:rPr>
          <w:rFonts w:ascii="Times New Roman" w:hAnsi="Times New Roman" w:cs="Times New Roman"/>
          <w:b/>
          <w:sz w:val="24"/>
          <w:szCs w:val="24"/>
        </w:rPr>
        <w:t>.</w:t>
      </w:r>
      <w:r w:rsidRPr="002C5E40">
        <w:rPr>
          <w:rFonts w:ascii="Times New Roman" w:hAnsi="Times New Roman" w:cs="Times New Roman"/>
          <w:b/>
          <w:sz w:val="24"/>
          <w:szCs w:val="24"/>
        </w:rPr>
        <w:tab/>
      </w:r>
      <w:r w:rsidRPr="002C5E40">
        <w:rPr>
          <w:rFonts w:ascii="Times New Roman" w:hAnsi="Times New Roman" w:cs="Times New Roman"/>
          <w:b/>
          <w:sz w:val="24"/>
          <w:szCs w:val="24"/>
        </w:rPr>
        <w:tab/>
        <w:t xml:space="preserve">Medium </w:t>
      </w:r>
      <w:r w:rsidRPr="002C5E40">
        <w:rPr>
          <w:rFonts w:ascii="Times New Roman" w:hAnsi="Times New Roman" w:cs="Times New Roman"/>
          <w:sz w:val="24"/>
          <w:szCs w:val="24"/>
        </w:rPr>
        <w:t xml:space="preserve">– </w:t>
      </w:r>
      <w:r w:rsidR="009129C2" w:rsidRPr="002C5E40">
        <w:rPr>
          <w:rFonts w:ascii="Times New Roman" w:hAnsi="Times New Roman" w:cs="Times New Roman"/>
          <w:sz w:val="24"/>
          <w:szCs w:val="24"/>
        </w:rPr>
        <w:t>Für die A</w:t>
      </w:r>
      <w:r w:rsidR="00197E66" w:rsidRPr="002C5E40">
        <w:rPr>
          <w:rFonts w:ascii="Times New Roman" w:hAnsi="Times New Roman" w:cs="Times New Roman"/>
          <w:sz w:val="24"/>
          <w:szCs w:val="24"/>
        </w:rPr>
        <w:t>ngabe des Mediums, die nur bei o</w:t>
      </w:r>
      <w:r w:rsidR="009129C2" w:rsidRPr="002C5E40">
        <w:rPr>
          <w:rFonts w:ascii="Times New Roman" w:hAnsi="Times New Roman" w:cs="Times New Roman"/>
          <w:sz w:val="24"/>
          <w:szCs w:val="24"/>
        </w:rPr>
        <w:t>nline</w:t>
      </w:r>
      <w:r w:rsidR="00197E66" w:rsidRPr="002C5E40">
        <w:rPr>
          <w:rFonts w:ascii="Times New Roman" w:hAnsi="Times New Roman" w:cs="Times New Roman"/>
          <w:sz w:val="24"/>
          <w:szCs w:val="24"/>
        </w:rPr>
        <w:t xml:space="preserve"> veröffentlichten </w:t>
      </w:r>
      <w:r w:rsidR="009129C2" w:rsidRPr="002C5E40">
        <w:rPr>
          <w:rFonts w:ascii="Times New Roman" w:hAnsi="Times New Roman" w:cs="Times New Roman"/>
          <w:sz w:val="24"/>
          <w:szCs w:val="24"/>
        </w:rPr>
        <w:t>Perio</w:t>
      </w:r>
      <w:r w:rsidR="002C5E40">
        <w:rPr>
          <w:rFonts w:ascii="Times New Roman" w:hAnsi="Times New Roman" w:cs="Times New Roman"/>
          <w:sz w:val="24"/>
          <w:szCs w:val="24"/>
        </w:rPr>
        <w:softHyphen/>
      </w:r>
      <w:r w:rsidR="009129C2" w:rsidRPr="002C5E40">
        <w:rPr>
          <w:rFonts w:ascii="Times New Roman" w:hAnsi="Times New Roman" w:cs="Times New Roman"/>
          <w:sz w:val="24"/>
          <w:szCs w:val="24"/>
        </w:rPr>
        <w:t>dika nötig ist, gelten immer die gl</w:t>
      </w:r>
      <w:r w:rsidR="00D74B95" w:rsidRPr="002C5E40">
        <w:rPr>
          <w:rFonts w:ascii="Times New Roman" w:hAnsi="Times New Roman" w:cs="Times New Roman"/>
          <w:sz w:val="24"/>
          <w:szCs w:val="24"/>
        </w:rPr>
        <w:t xml:space="preserve">eichen Richtlinien; siehe daher </w:t>
      </w:r>
      <w:r w:rsidR="009129C2" w:rsidRPr="00817696">
        <w:rPr>
          <w:rFonts w:ascii="Times New Roman" w:hAnsi="Times New Roman" w:cs="Times New Roman"/>
          <w:bCs/>
          <w:sz w:val="24"/>
          <w:szCs w:val="24"/>
        </w:rPr>
        <w:t>3.2</w:t>
      </w:r>
      <w:r w:rsidR="009129C2" w:rsidRPr="002C5E40">
        <w:rPr>
          <w:rFonts w:ascii="Times New Roman" w:hAnsi="Times New Roman" w:cs="Times New Roman"/>
          <w:b/>
          <w:sz w:val="24"/>
          <w:szCs w:val="24"/>
        </w:rPr>
        <w:t xml:space="preserve"> </w:t>
      </w:r>
      <w:r w:rsidR="009129C2" w:rsidRPr="002C5E40">
        <w:rPr>
          <w:rFonts w:ascii="Times New Roman" w:hAnsi="Times New Roman" w:cs="Times New Roman"/>
          <w:sz w:val="24"/>
          <w:szCs w:val="24"/>
        </w:rPr>
        <w:t>(Punkt</w:t>
      </w:r>
      <w:r w:rsidR="000C55A6" w:rsidRPr="002C5E40">
        <w:rPr>
          <w:rFonts w:ascii="Times New Roman" w:hAnsi="Times New Roman" w:cs="Times New Roman"/>
          <w:sz w:val="24"/>
          <w:szCs w:val="24"/>
        </w:rPr>
        <w:t> </w:t>
      </w:r>
      <w:r w:rsidR="009129C2">
        <w:rPr>
          <w:rFonts w:ascii="Times New Roman" w:hAnsi="Times New Roman" w:cs="Times New Roman"/>
          <w:sz w:val="24"/>
          <w:szCs w:val="24"/>
        </w:rPr>
        <w:t>5).</w:t>
      </w:r>
      <w:r w:rsidR="00227DA4">
        <w:rPr>
          <w:rFonts w:ascii="Times New Roman" w:hAnsi="Times New Roman" w:cs="Times New Roman"/>
          <w:sz w:val="24"/>
          <w:szCs w:val="24"/>
        </w:rPr>
        <w:t xml:space="preserve"> Bei Periodika entfällt </w:t>
      </w:r>
      <w:r w:rsidR="0056125F">
        <w:rPr>
          <w:rFonts w:ascii="Times New Roman" w:hAnsi="Times New Roman" w:cs="Times New Roman"/>
          <w:sz w:val="24"/>
          <w:szCs w:val="24"/>
        </w:rPr>
        <w:t>jedoch</w:t>
      </w:r>
      <w:r w:rsidR="00227DA4">
        <w:rPr>
          <w:rFonts w:ascii="Times New Roman" w:hAnsi="Times New Roman" w:cs="Times New Roman"/>
          <w:sz w:val="24"/>
          <w:szCs w:val="24"/>
        </w:rPr>
        <w:t xml:space="preserve"> der Punkt nach dieser Angabe.</w:t>
      </w:r>
    </w:p>
    <w:p w14:paraId="6A09F1D3" w14:textId="5A7068F8" w:rsidR="00076F02" w:rsidRDefault="001350C7" w:rsidP="000629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6</w:t>
      </w:r>
      <w:r w:rsidR="000629DD">
        <w:rPr>
          <w:rFonts w:ascii="Times New Roman" w:hAnsi="Times New Roman" w:cs="Times New Roman"/>
          <w:b/>
          <w:sz w:val="24"/>
          <w:szCs w:val="24"/>
        </w:rPr>
        <w:t>.</w:t>
      </w:r>
      <w:r>
        <w:rPr>
          <w:rFonts w:ascii="Times New Roman" w:hAnsi="Times New Roman" w:cs="Times New Roman"/>
          <w:b/>
          <w:sz w:val="24"/>
          <w:szCs w:val="24"/>
        </w:rPr>
        <w:tab/>
        <w:t>Lokalisierung</w:t>
      </w:r>
      <w:r w:rsidR="00076F02" w:rsidRPr="00E54087">
        <w:rPr>
          <w:rFonts w:ascii="Times New Roman" w:hAnsi="Times New Roman" w:cs="Times New Roman"/>
          <w:b/>
          <w:sz w:val="24"/>
          <w:szCs w:val="24"/>
        </w:rPr>
        <w:t xml:space="preserve"> </w:t>
      </w:r>
      <w:r w:rsidR="00076F02" w:rsidRPr="00E54087">
        <w:rPr>
          <w:rFonts w:ascii="Times New Roman" w:hAnsi="Times New Roman" w:cs="Times New Roman"/>
          <w:sz w:val="24"/>
          <w:szCs w:val="24"/>
        </w:rPr>
        <w:t xml:space="preserve">– </w:t>
      </w:r>
      <w:r w:rsidR="00076F02">
        <w:rPr>
          <w:rFonts w:ascii="Times New Roman" w:hAnsi="Times New Roman" w:cs="Times New Roman"/>
          <w:sz w:val="24"/>
          <w:szCs w:val="24"/>
        </w:rPr>
        <w:t>Die Angabe</w:t>
      </w:r>
      <w:r w:rsidR="00076F02" w:rsidRPr="00076F02">
        <w:rPr>
          <w:rFonts w:ascii="Times New Roman" w:hAnsi="Times New Roman" w:cs="Times New Roman"/>
          <w:sz w:val="24"/>
          <w:szCs w:val="24"/>
        </w:rPr>
        <w:t xml:space="preserve"> </w:t>
      </w:r>
      <w:r w:rsidR="00076F02">
        <w:rPr>
          <w:rFonts w:ascii="Times New Roman" w:hAnsi="Times New Roman" w:cs="Times New Roman"/>
          <w:sz w:val="24"/>
          <w:szCs w:val="24"/>
        </w:rPr>
        <w:t xml:space="preserve">zur </w:t>
      </w:r>
      <w:r w:rsidR="00076F02" w:rsidRPr="00076F02">
        <w:rPr>
          <w:rFonts w:ascii="Times New Roman" w:hAnsi="Times New Roman" w:cs="Times New Roman"/>
          <w:sz w:val="24"/>
          <w:szCs w:val="24"/>
        </w:rPr>
        <w:t>Lokalisierung</w:t>
      </w:r>
      <w:r w:rsidR="00076F02">
        <w:rPr>
          <w:rFonts w:ascii="Times New Roman" w:hAnsi="Times New Roman" w:cs="Times New Roman"/>
          <w:sz w:val="24"/>
          <w:szCs w:val="24"/>
        </w:rPr>
        <w:t xml:space="preserve"> soll ermöglichen, den z</w:t>
      </w:r>
      <w:r w:rsidR="004C5910">
        <w:rPr>
          <w:rFonts w:ascii="Times New Roman" w:hAnsi="Times New Roman" w:cs="Times New Roman"/>
          <w:sz w:val="24"/>
          <w:szCs w:val="24"/>
        </w:rPr>
        <w:t>itierten Bei</w:t>
      </w:r>
      <w:r w:rsidR="002C5E40">
        <w:rPr>
          <w:rFonts w:ascii="Times New Roman" w:hAnsi="Times New Roman" w:cs="Times New Roman"/>
          <w:sz w:val="24"/>
          <w:szCs w:val="24"/>
        </w:rPr>
        <w:softHyphen/>
      </w:r>
      <w:r w:rsidR="004C5910">
        <w:rPr>
          <w:rFonts w:ascii="Times New Roman" w:hAnsi="Times New Roman" w:cs="Times New Roman"/>
          <w:sz w:val="24"/>
          <w:szCs w:val="24"/>
        </w:rPr>
        <w:t xml:space="preserve">trag innerhalb des </w:t>
      </w:r>
      <w:r w:rsidR="00076F02" w:rsidRPr="00580B4A">
        <w:rPr>
          <w:rFonts w:ascii="Times New Roman" w:hAnsi="Times New Roman" w:cs="Times New Roman"/>
          <w:sz w:val="24"/>
          <w:szCs w:val="24"/>
        </w:rPr>
        <w:t xml:space="preserve">fortlaufenden Sammelwerks </w:t>
      </w:r>
      <w:r w:rsidR="00076F02">
        <w:rPr>
          <w:rFonts w:ascii="Times New Roman" w:hAnsi="Times New Roman" w:cs="Times New Roman"/>
          <w:sz w:val="24"/>
          <w:szCs w:val="24"/>
        </w:rPr>
        <w:t>zu finden. Zu diesem Zweck „muss</w:t>
      </w:r>
      <w:r w:rsidR="00076F02" w:rsidRPr="00076F02">
        <w:rPr>
          <w:rFonts w:ascii="Times New Roman" w:hAnsi="Times New Roman" w:cs="Times New Roman"/>
          <w:sz w:val="24"/>
          <w:szCs w:val="24"/>
        </w:rPr>
        <w:t xml:space="preserve"> die Bezeichnung der kleinsten einzeln identifizierbaren Komponente angegeben werden</w:t>
      </w:r>
      <w:r w:rsidR="00076F02">
        <w:rPr>
          <w:rFonts w:ascii="Times New Roman" w:hAnsi="Times New Roman" w:cs="Times New Roman"/>
          <w:sz w:val="24"/>
          <w:szCs w:val="24"/>
        </w:rPr>
        <w:t>“</w:t>
      </w:r>
      <w:r w:rsidR="00076F02" w:rsidRPr="00076F02">
        <w:rPr>
          <w:rFonts w:ascii="Times New Roman" w:hAnsi="Times New Roman" w:cs="Times New Roman"/>
          <w:sz w:val="24"/>
          <w:szCs w:val="24"/>
        </w:rPr>
        <w:t xml:space="preserve"> </w:t>
      </w:r>
      <w:r w:rsidR="00076F02" w:rsidRPr="00B97BA4">
        <w:rPr>
          <w:rFonts w:ascii="Times New Roman" w:hAnsi="Times New Roman" w:cs="Times New Roman"/>
          <w:sz w:val="24"/>
          <w:szCs w:val="24"/>
        </w:rPr>
        <w:t>(</w:t>
      </w:r>
      <w:r w:rsidR="00B97BA4" w:rsidRPr="00B97BA4">
        <w:rPr>
          <w:rFonts w:ascii="Times New Roman" w:hAnsi="Times New Roman" w:cs="Times New Roman"/>
          <w:smallCaps/>
          <w:sz w:val="24"/>
          <w:szCs w:val="24"/>
          <w:lang w:val="nl-NL"/>
        </w:rPr>
        <w:t xml:space="preserve">DIN ISO </w:t>
      </w:r>
      <w:r w:rsidR="00B97BA4" w:rsidRPr="00B97BA4">
        <w:rPr>
          <w:rFonts w:ascii="Times New Roman" w:hAnsi="Times New Roman" w:cs="Times New Roman"/>
          <w:sz w:val="24"/>
          <w:szCs w:val="24"/>
          <w:lang w:val="nl-NL"/>
        </w:rPr>
        <w:t>690:2013-10</w:t>
      </w:r>
      <w:r w:rsidR="00076F02" w:rsidRPr="00B97BA4">
        <w:rPr>
          <w:rFonts w:ascii="Times New Roman" w:hAnsi="Times New Roman" w:cs="Times New Roman"/>
          <w:sz w:val="24"/>
          <w:szCs w:val="24"/>
        </w:rPr>
        <w:t>,</w:t>
      </w:r>
      <w:r w:rsidR="00076F02" w:rsidRPr="00611F47">
        <w:rPr>
          <w:rFonts w:ascii="Times New Roman" w:hAnsi="Times New Roman" w:cs="Times New Roman"/>
          <w:sz w:val="24"/>
          <w:szCs w:val="24"/>
        </w:rPr>
        <w:t xml:space="preserve"> S. </w:t>
      </w:r>
      <w:r w:rsidR="00076F02">
        <w:rPr>
          <w:rFonts w:ascii="Times New Roman" w:hAnsi="Times New Roman" w:cs="Times New Roman"/>
          <w:sz w:val="24"/>
          <w:szCs w:val="24"/>
        </w:rPr>
        <w:t>21)</w:t>
      </w:r>
      <w:r w:rsidR="00076F02" w:rsidRPr="00D57AAC">
        <w:rPr>
          <w:rFonts w:ascii="Times New Roman" w:hAnsi="Times New Roman" w:cs="Times New Roman"/>
          <w:sz w:val="24"/>
          <w:szCs w:val="24"/>
        </w:rPr>
        <w:t>.</w:t>
      </w:r>
    </w:p>
    <w:p w14:paraId="1A8F26E9" w14:textId="0CEEB18E" w:rsidR="00ED1B44" w:rsidRPr="00E418E8" w:rsidRDefault="00076F02" w:rsidP="00ED1B44">
      <w:pPr>
        <w:ind w:left="425"/>
        <w:jc w:val="both"/>
        <w:rPr>
          <w:rFonts w:ascii="Times New Roman" w:hAnsi="Times New Roman" w:cs="Times New Roman"/>
          <w:sz w:val="24"/>
          <w:szCs w:val="24"/>
        </w:rPr>
      </w:pPr>
      <w:r>
        <w:rPr>
          <w:rFonts w:ascii="Times New Roman" w:hAnsi="Times New Roman" w:cs="Times New Roman"/>
          <w:sz w:val="24"/>
          <w:szCs w:val="24"/>
        </w:rPr>
        <w:t xml:space="preserve">Bei den Zeitschriften besteht die </w:t>
      </w:r>
      <w:r w:rsidRPr="00076F02">
        <w:rPr>
          <w:rFonts w:ascii="Times New Roman" w:hAnsi="Times New Roman" w:cs="Times New Roman"/>
          <w:sz w:val="24"/>
          <w:szCs w:val="24"/>
        </w:rPr>
        <w:t>Lokalisierung</w:t>
      </w:r>
      <w:r>
        <w:rPr>
          <w:rFonts w:ascii="Times New Roman" w:hAnsi="Times New Roman" w:cs="Times New Roman"/>
          <w:sz w:val="24"/>
          <w:szCs w:val="24"/>
        </w:rPr>
        <w:t xml:space="preserve"> normalerweise aus der Angabe de</w:t>
      </w:r>
      <w:r w:rsidR="00ED1B44">
        <w:rPr>
          <w:rFonts w:ascii="Times New Roman" w:hAnsi="Times New Roman" w:cs="Times New Roman"/>
          <w:sz w:val="24"/>
          <w:szCs w:val="24"/>
        </w:rPr>
        <w:t>s</w:t>
      </w:r>
      <w:r w:rsidR="002541D9">
        <w:rPr>
          <w:rFonts w:ascii="Times New Roman" w:hAnsi="Times New Roman" w:cs="Times New Roman"/>
          <w:sz w:val="24"/>
          <w:szCs w:val="24"/>
        </w:rPr>
        <w:t xml:space="preserve"> Band</w:t>
      </w:r>
      <w:r w:rsidR="00ED1B44">
        <w:rPr>
          <w:rFonts w:ascii="Times New Roman" w:hAnsi="Times New Roman" w:cs="Times New Roman"/>
          <w:sz w:val="24"/>
          <w:szCs w:val="24"/>
        </w:rPr>
        <w:t>s</w:t>
      </w:r>
      <w:r>
        <w:rPr>
          <w:rFonts w:ascii="Times New Roman" w:hAnsi="Times New Roman" w:cs="Times New Roman"/>
          <w:sz w:val="24"/>
          <w:szCs w:val="24"/>
        </w:rPr>
        <w:t>, wenn nötig d</w:t>
      </w:r>
      <w:r w:rsidR="002541D9">
        <w:rPr>
          <w:rFonts w:ascii="Times New Roman" w:hAnsi="Times New Roman" w:cs="Times New Roman"/>
          <w:sz w:val="24"/>
          <w:szCs w:val="24"/>
        </w:rPr>
        <w:t>es</w:t>
      </w:r>
      <w:r>
        <w:rPr>
          <w:rFonts w:ascii="Times New Roman" w:hAnsi="Times New Roman" w:cs="Times New Roman"/>
          <w:sz w:val="24"/>
          <w:szCs w:val="24"/>
        </w:rPr>
        <w:t xml:space="preserve"> Heft</w:t>
      </w:r>
      <w:r w:rsidR="002541D9">
        <w:rPr>
          <w:rFonts w:ascii="Times New Roman" w:hAnsi="Times New Roman" w:cs="Times New Roman"/>
          <w:sz w:val="24"/>
          <w:szCs w:val="24"/>
        </w:rPr>
        <w:t>s</w:t>
      </w:r>
      <w:r>
        <w:rPr>
          <w:rFonts w:ascii="Times New Roman" w:hAnsi="Times New Roman" w:cs="Times New Roman"/>
          <w:sz w:val="24"/>
          <w:szCs w:val="24"/>
        </w:rPr>
        <w:t xml:space="preserve"> und des</w:t>
      </w:r>
      <w:r w:rsidRPr="00076F02">
        <w:rPr>
          <w:rFonts w:ascii="Times New Roman" w:hAnsi="Times New Roman" w:cs="Times New Roman"/>
          <w:sz w:val="24"/>
          <w:szCs w:val="24"/>
        </w:rPr>
        <w:t xml:space="preserve"> </w:t>
      </w:r>
      <w:r>
        <w:rPr>
          <w:rFonts w:ascii="Times New Roman" w:hAnsi="Times New Roman" w:cs="Times New Roman"/>
          <w:sz w:val="24"/>
          <w:szCs w:val="24"/>
        </w:rPr>
        <w:t>Seitenzahlenbereichs</w:t>
      </w:r>
      <w:r w:rsidR="006953B8">
        <w:rPr>
          <w:rFonts w:ascii="Times New Roman" w:hAnsi="Times New Roman" w:cs="Times New Roman"/>
          <w:sz w:val="24"/>
          <w:szCs w:val="24"/>
        </w:rPr>
        <w:t>, in dem sich der Beitrag befindet.</w:t>
      </w:r>
      <w:r w:rsidR="00AD269D">
        <w:rPr>
          <w:rFonts w:ascii="Times New Roman" w:hAnsi="Times New Roman" w:cs="Times New Roman"/>
          <w:sz w:val="24"/>
          <w:szCs w:val="24"/>
        </w:rPr>
        <w:t xml:space="preserve"> Die Bezeichnungen „B</w:t>
      </w:r>
      <w:r w:rsidR="005D2CB4">
        <w:rPr>
          <w:rFonts w:ascii="Times New Roman" w:hAnsi="Times New Roman" w:cs="Times New Roman"/>
          <w:sz w:val="24"/>
          <w:szCs w:val="24"/>
        </w:rPr>
        <w:t>and“ (oder bei englischsprachig</w:t>
      </w:r>
      <w:r w:rsidR="00AD269D">
        <w:rPr>
          <w:rFonts w:ascii="Times New Roman" w:hAnsi="Times New Roman" w:cs="Times New Roman"/>
          <w:sz w:val="24"/>
          <w:szCs w:val="24"/>
        </w:rPr>
        <w:t>en Zeitschriften „Volume“) und „Heft“</w:t>
      </w:r>
      <w:r w:rsidR="00AD269D" w:rsidRPr="00AD269D">
        <w:rPr>
          <w:rFonts w:ascii="Times New Roman" w:hAnsi="Times New Roman" w:cs="Times New Roman"/>
          <w:sz w:val="24"/>
          <w:szCs w:val="24"/>
        </w:rPr>
        <w:t xml:space="preserve"> </w:t>
      </w:r>
      <w:r w:rsidR="005D2CB4">
        <w:rPr>
          <w:rFonts w:ascii="Times New Roman" w:hAnsi="Times New Roman" w:cs="Times New Roman"/>
          <w:sz w:val="24"/>
          <w:szCs w:val="24"/>
        </w:rPr>
        <w:t>(bei englischsprachig</w:t>
      </w:r>
      <w:r w:rsidR="00AD269D">
        <w:rPr>
          <w:rFonts w:ascii="Times New Roman" w:hAnsi="Times New Roman" w:cs="Times New Roman"/>
          <w:sz w:val="24"/>
          <w:szCs w:val="24"/>
        </w:rPr>
        <w:t>en Zeitschriften „</w:t>
      </w:r>
      <w:r w:rsidR="00CE6A20">
        <w:rPr>
          <w:rFonts w:ascii="Times New Roman" w:hAnsi="Times New Roman" w:cs="Times New Roman"/>
          <w:sz w:val="24"/>
          <w:szCs w:val="24"/>
        </w:rPr>
        <w:t>I</w:t>
      </w:r>
      <w:r w:rsidR="00561320">
        <w:rPr>
          <w:rFonts w:ascii="Times New Roman" w:hAnsi="Times New Roman" w:cs="Times New Roman"/>
          <w:sz w:val="24"/>
          <w:szCs w:val="24"/>
        </w:rPr>
        <w:t>ssue</w:t>
      </w:r>
      <w:r w:rsidR="00AD269D">
        <w:rPr>
          <w:rFonts w:ascii="Times New Roman" w:hAnsi="Times New Roman" w:cs="Times New Roman"/>
          <w:sz w:val="24"/>
          <w:szCs w:val="24"/>
        </w:rPr>
        <w:t>“</w:t>
      </w:r>
      <w:r w:rsidR="00561320">
        <w:rPr>
          <w:rFonts w:ascii="Times New Roman" w:hAnsi="Times New Roman" w:cs="Times New Roman"/>
          <w:sz w:val="24"/>
          <w:szCs w:val="24"/>
        </w:rPr>
        <w:t xml:space="preserve"> oder „</w:t>
      </w:r>
      <w:r w:rsidR="00CE6A20">
        <w:rPr>
          <w:rFonts w:ascii="Times New Roman" w:hAnsi="Times New Roman" w:cs="Times New Roman"/>
          <w:sz w:val="24"/>
          <w:szCs w:val="24"/>
        </w:rPr>
        <w:t>N</w:t>
      </w:r>
      <w:r w:rsidR="00561320">
        <w:rPr>
          <w:rFonts w:ascii="Times New Roman" w:hAnsi="Times New Roman" w:cs="Times New Roman"/>
          <w:sz w:val="24"/>
          <w:szCs w:val="24"/>
        </w:rPr>
        <w:t>umber“</w:t>
      </w:r>
      <w:r w:rsidR="00AD269D">
        <w:rPr>
          <w:rFonts w:ascii="Times New Roman" w:hAnsi="Times New Roman" w:cs="Times New Roman"/>
          <w:sz w:val="24"/>
          <w:szCs w:val="24"/>
        </w:rPr>
        <w:t xml:space="preserve">) </w:t>
      </w:r>
      <w:r w:rsidR="00ED1B44">
        <w:rPr>
          <w:rFonts w:ascii="Times New Roman" w:hAnsi="Times New Roman" w:cs="Times New Roman"/>
          <w:sz w:val="24"/>
          <w:szCs w:val="24"/>
        </w:rPr>
        <w:t>brauchen</w:t>
      </w:r>
      <w:r w:rsidR="00AD269D">
        <w:rPr>
          <w:rFonts w:ascii="Times New Roman" w:hAnsi="Times New Roman" w:cs="Times New Roman"/>
          <w:sz w:val="24"/>
          <w:szCs w:val="24"/>
        </w:rPr>
        <w:t xml:space="preserve"> nicht </w:t>
      </w:r>
      <w:r w:rsidR="00ED1B44">
        <w:rPr>
          <w:rFonts w:ascii="Times New Roman" w:hAnsi="Times New Roman" w:cs="Times New Roman"/>
          <w:sz w:val="24"/>
          <w:szCs w:val="24"/>
        </w:rPr>
        <w:t>angegeb</w:t>
      </w:r>
      <w:r w:rsidR="00742EAB">
        <w:rPr>
          <w:rFonts w:ascii="Times New Roman" w:hAnsi="Times New Roman" w:cs="Times New Roman"/>
          <w:sz w:val="24"/>
          <w:szCs w:val="24"/>
        </w:rPr>
        <w:t>e</w:t>
      </w:r>
      <w:r w:rsidR="00ED1B44">
        <w:rPr>
          <w:rFonts w:ascii="Times New Roman" w:hAnsi="Times New Roman" w:cs="Times New Roman"/>
          <w:sz w:val="24"/>
          <w:szCs w:val="24"/>
        </w:rPr>
        <w:t xml:space="preserve">n zu werden. Das erübrigt sich </w:t>
      </w:r>
      <w:r w:rsidR="002541D9">
        <w:rPr>
          <w:rFonts w:ascii="Times New Roman" w:hAnsi="Times New Roman" w:cs="Times New Roman"/>
          <w:sz w:val="24"/>
          <w:szCs w:val="24"/>
        </w:rPr>
        <w:t>dank</w:t>
      </w:r>
      <w:r w:rsidR="00ED1B44">
        <w:rPr>
          <w:rFonts w:ascii="Times New Roman" w:hAnsi="Times New Roman" w:cs="Times New Roman"/>
          <w:sz w:val="24"/>
          <w:szCs w:val="24"/>
        </w:rPr>
        <w:t xml:space="preserve"> folgende</w:t>
      </w:r>
      <w:r w:rsidR="002541D9">
        <w:rPr>
          <w:rFonts w:ascii="Times New Roman" w:hAnsi="Times New Roman" w:cs="Times New Roman"/>
          <w:sz w:val="24"/>
          <w:szCs w:val="24"/>
        </w:rPr>
        <w:t>r</w:t>
      </w:r>
      <w:r w:rsidR="00ED1B44">
        <w:rPr>
          <w:rFonts w:ascii="Times New Roman" w:hAnsi="Times New Roman" w:cs="Times New Roman"/>
          <w:sz w:val="24"/>
          <w:szCs w:val="24"/>
        </w:rPr>
        <w:t xml:space="preserve"> typogra</w:t>
      </w:r>
      <w:r w:rsidR="002C5E40">
        <w:rPr>
          <w:rFonts w:ascii="Times New Roman" w:hAnsi="Times New Roman" w:cs="Times New Roman"/>
          <w:sz w:val="24"/>
          <w:szCs w:val="24"/>
        </w:rPr>
        <w:softHyphen/>
      </w:r>
      <w:r w:rsidR="00ED1B44">
        <w:rPr>
          <w:rFonts w:ascii="Times New Roman" w:hAnsi="Times New Roman" w:cs="Times New Roman"/>
          <w:sz w:val="24"/>
          <w:szCs w:val="24"/>
        </w:rPr>
        <w:t>phische</w:t>
      </w:r>
      <w:r w:rsidR="0073521A">
        <w:rPr>
          <w:rFonts w:ascii="Times New Roman" w:hAnsi="Times New Roman" w:cs="Times New Roman"/>
          <w:sz w:val="24"/>
          <w:szCs w:val="24"/>
        </w:rPr>
        <w:t>r</w:t>
      </w:r>
      <w:r w:rsidR="00ED1B44">
        <w:rPr>
          <w:rFonts w:ascii="Times New Roman" w:hAnsi="Times New Roman" w:cs="Times New Roman"/>
          <w:sz w:val="24"/>
          <w:szCs w:val="24"/>
        </w:rPr>
        <w:t xml:space="preserve"> </w:t>
      </w:r>
      <w:r w:rsidR="0073521A">
        <w:rPr>
          <w:rFonts w:ascii="Times New Roman" w:hAnsi="Times New Roman" w:cs="Times New Roman"/>
          <w:sz w:val="24"/>
          <w:szCs w:val="24"/>
        </w:rPr>
        <w:t>Abgrenz</w:t>
      </w:r>
      <w:r w:rsidR="00ED1B44">
        <w:rPr>
          <w:rFonts w:ascii="Times New Roman" w:hAnsi="Times New Roman" w:cs="Times New Roman"/>
          <w:sz w:val="24"/>
          <w:szCs w:val="24"/>
        </w:rPr>
        <w:t>ung: Die Bandangabe (normalerweise die Bandnummer) wird fett und die Heftnummer normal gedruckt und in runden Klammern und direkt (d.</w:t>
      </w:r>
      <w:r w:rsidR="00ED1B44" w:rsidRPr="00977E7C">
        <w:rPr>
          <w:rFonts w:ascii="Times New Roman" w:hAnsi="Times New Roman" w:cs="Times New Roman"/>
          <w:sz w:val="16"/>
          <w:szCs w:val="16"/>
        </w:rPr>
        <w:t> </w:t>
      </w:r>
      <w:r w:rsidR="00ED1B44">
        <w:rPr>
          <w:rFonts w:ascii="Times New Roman" w:hAnsi="Times New Roman" w:cs="Times New Roman"/>
          <w:sz w:val="24"/>
          <w:szCs w:val="24"/>
        </w:rPr>
        <w:t>h. ohne Spatium) an die Bandangabe angeschlossen</w:t>
      </w:r>
      <w:r w:rsidR="002541D9">
        <w:rPr>
          <w:rFonts w:ascii="Times New Roman" w:hAnsi="Times New Roman" w:cs="Times New Roman"/>
          <w:sz w:val="24"/>
          <w:szCs w:val="24"/>
        </w:rPr>
        <w:t>. Nach einem Komma folgt der</w:t>
      </w:r>
      <w:r w:rsidR="002541D9" w:rsidRPr="002541D9">
        <w:rPr>
          <w:rFonts w:ascii="Times New Roman" w:hAnsi="Times New Roman" w:cs="Times New Roman"/>
          <w:sz w:val="24"/>
          <w:szCs w:val="24"/>
        </w:rPr>
        <w:t xml:space="preserve"> </w:t>
      </w:r>
      <w:r w:rsidR="002541D9">
        <w:rPr>
          <w:rFonts w:ascii="Times New Roman" w:hAnsi="Times New Roman" w:cs="Times New Roman"/>
          <w:sz w:val="24"/>
          <w:szCs w:val="24"/>
        </w:rPr>
        <w:t>Seiten</w:t>
      </w:r>
      <w:r w:rsidR="002C5E40">
        <w:rPr>
          <w:rFonts w:ascii="Times New Roman" w:hAnsi="Times New Roman" w:cs="Times New Roman"/>
          <w:sz w:val="24"/>
          <w:szCs w:val="24"/>
        </w:rPr>
        <w:softHyphen/>
      </w:r>
      <w:r w:rsidR="002541D9">
        <w:rPr>
          <w:rFonts w:ascii="Times New Roman" w:hAnsi="Times New Roman" w:cs="Times New Roman"/>
          <w:sz w:val="24"/>
          <w:szCs w:val="24"/>
        </w:rPr>
        <w:t>zahlenbereich, eventuell mit dem</w:t>
      </w:r>
      <w:r w:rsidR="002541D9" w:rsidRPr="002541D9">
        <w:rPr>
          <w:rFonts w:ascii="Times New Roman" w:hAnsi="Times New Roman" w:cs="Times New Roman"/>
          <w:sz w:val="24"/>
          <w:szCs w:val="24"/>
        </w:rPr>
        <w:t xml:space="preserve"> </w:t>
      </w:r>
      <w:r w:rsidR="002541D9">
        <w:rPr>
          <w:rFonts w:ascii="Times New Roman" w:hAnsi="Times New Roman" w:cs="Times New Roman"/>
          <w:sz w:val="24"/>
          <w:szCs w:val="24"/>
        </w:rPr>
        <w:t>vorangestellten „S.“.</w:t>
      </w:r>
      <w:r w:rsidR="002D70E5">
        <w:rPr>
          <w:rFonts w:ascii="Times New Roman" w:hAnsi="Times New Roman" w:cs="Times New Roman"/>
          <w:sz w:val="24"/>
          <w:szCs w:val="24"/>
        </w:rPr>
        <w:t xml:space="preserve"> Bei fortlaufender Seitenzäh</w:t>
      </w:r>
      <w:r w:rsidR="002C5E40">
        <w:rPr>
          <w:rFonts w:ascii="Times New Roman" w:hAnsi="Times New Roman" w:cs="Times New Roman"/>
          <w:sz w:val="24"/>
          <w:szCs w:val="24"/>
        </w:rPr>
        <w:softHyphen/>
      </w:r>
      <w:r w:rsidR="002D70E5">
        <w:rPr>
          <w:rFonts w:ascii="Times New Roman" w:hAnsi="Times New Roman" w:cs="Times New Roman"/>
          <w:sz w:val="24"/>
          <w:szCs w:val="24"/>
        </w:rPr>
        <w:t xml:space="preserve">lung innerhalb eines Bandes kann die </w:t>
      </w:r>
      <w:r w:rsidR="002D70E5" w:rsidRPr="00E418E8">
        <w:rPr>
          <w:rFonts w:ascii="Times New Roman" w:hAnsi="Times New Roman" w:cs="Times New Roman"/>
          <w:sz w:val="24"/>
          <w:szCs w:val="24"/>
        </w:rPr>
        <w:t>Heftnummer weggelassen werden.</w:t>
      </w:r>
      <w:r w:rsidR="00E418E8" w:rsidRPr="00E418E8">
        <w:rPr>
          <w:rFonts w:ascii="Times New Roman" w:hAnsi="Times New Roman" w:cs="Times New Roman"/>
          <w:sz w:val="24"/>
          <w:szCs w:val="24"/>
        </w:rPr>
        <w:t xml:space="preserve"> – Bei wissenschaftlichen Zeitschriften, die nur online veröffentlicht werden, sind neuerlich weder Heftnummer noch Seitenzahlen vorhanden, und zur Lokalisierung von einzelnen Artikeln in solchen Sammelwerken dient neben der Bandangabe ihre Identifikationsnummer, die an Stelle des Seitenzahlenbereichs angeführt wird.</w:t>
      </w:r>
    </w:p>
    <w:p w14:paraId="00D48AC5" w14:textId="1B15CED0" w:rsidR="00266AE3" w:rsidRDefault="002125A7" w:rsidP="00ED1B44">
      <w:pPr>
        <w:ind w:left="425"/>
        <w:jc w:val="both"/>
        <w:rPr>
          <w:rFonts w:ascii="Times New Roman" w:hAnsi="Times New Roman" w:cs="Times New Roman"/>
          <w:sz w:val="24"/>
          <w:szCs w:val="24"/>
        </w:rPr>
      </w:pPr>
      <w:r>
        <w:rPr>
          <w:rFonts w:ascii="Times New Roman" w:hAnsi="Times New Roman" w:cs="Times New Roman"/>
          <w:sz w:val="24"/>
          <w:szCs w:val="24"/>
        </w:rPr>
        <w:t>E</w:t>
      </w:r>
      <w:r w:rsidR="005C41F2">
        <w:rPr>
          <w:rFonts w:ascii="Times New Roman" w:hAnsi="Times New Roman" w:cs="Times New Roman"/>
          <w:sz w:val="24"/>
          <w:szCs w:val="24"/>
        </w:rPr>
        <w:t>inige, eher seltene, Periodika tragen keine</w:t>
      </w:r>
      <w:r>
        <w:rPr>
          <w:rFonts w:ascii="Times New Roman" w:hAnsi="Times New Roman" w:cs="Times New Roman"/>
          <w:sz w:val="24"/>
          <w:szCs w:val="24"/>
        </w:rPr>
        <w:t xml:space="preserve"> spezielle</w:t>
      </w:r>
      <w:r w:rsidR="005C41F2">
        <w:rPr>
          <w:rFonts w:ascii="Times New Roman" w:hAnsi="Times New Roman" w:cs="Times New Roman"/>
          <w:sz w:val="24"/>
          <w:szCs w:val="24"/>
        </w:rPr>
        <w:t xml:space="preserve"> Bandbezeichnung</w:t>
      </w:r>
      <w:r>
        <w:rPr>
          <w:rFonts w:ascii="Times New Roman" w:hAnsi="Times New Roman" w:cs="Times New Roman"/>
          <w:sz w:val="24"/>
          <w:szCs w:val="24"/>
        </w:rPr>
        <w:t xml:space="preserve"> und die ein</w:t>
      </w:r>
      <w:r w:rsidR="006478F6">
        <w:rPr>
          <w:rFonts w:ascii="Times New Roman" w:hAnsi="Times New Roman" w:cs="Times New Roman"/>
          <w:sz w:val="24"/>
          <w:szCs w:val="24"/>
        </w:rPr>
        <w:softHyphen/>
      </w:r>
      <w:r>
        <w:rPr>
          <w:rFonts w:ascii="Times New Roman" w:hAnsi="Times New Roman" w:cs="Times New Roman"/>
          <w:sz w:val="24"/>
          <w:szCs w:val="24"/>
        </w:rPr>
        <w:t>zelnen Bände werden nach dem Jahr, in dem sie h</w:t>
      </w:r>
      <w:r w:rsidR="000C4859">
        <w:rPr>
          <w:rFonts w:ascii="Times New Roman" w:hAnsi="Times New Roman" w:cs="Times New Roman"/>
          <w:sz w:val="24"/>
          <w:szCs w:val="24"/>
        </w:rPr>
        <w:t xml:space="preserve">erausgegeben wurden, </w:t>
      </w:r>
      <w:r w:rsidR="00A549DC">
        <w:rPr>
          <w:rFonts w:ascii="Times New Roman" w:hAnsi="Times New Roman" w:cs="Times New Roman"/>
          <w:sz w:val="24"/>
          <w:szCs w:val="24"/>
        </w:rPr>
        <w:t>identifiziert</w:t>
      </w:r>
      <w:r w:rsidR="005C41F2">
        <w:rPr>
          <w:rFonts w:ascii="Times New Roman" w:hAnsi="Times New Roman" w:cs="Times New Roman"/>
          <w:sz w:val="24"/>
          <w:szCs w:val="24"/>
        </w:rPr>
        <w:t xml:space="preserve">. In solchen Fällen </w:t>
      </w:r>
      <w:r w:rsidR="002C7C25">
        <w:rPr>
          <w:rFonts w:ascii="Times New Roman" w:hAnsi="Times New Roman" w:cs="Times New Roman"/>
          <w:sz w:val="24"/>
          <w:szCs w:val="24"/>
        </w:rPr>
        <w:t>soll</w:t>
      </w:r>
      <w:r w:rsidR="005C41F2">
        <w:rPr>
          <w:rFonts w:ascii="Times New Roman" w:hAnsi="Times New Roman" w:cs="Times New Roman"/>
          <w:sz w:val="24"/>
          <w:szCs w:val="24"/>
        </w:rPr>
        <w:t xml:space="preserve"> an</w:t>
      </w:r>
      <w:r w:rsidR="002C7C25">
        <w:rPr>
          <w:rFonts w:ascii="Times New Roman" w:hAnsi="Times New Roman" w:cs="Times New Roman"/>
          <w:sz w:val="24"/>
          <w:szCs w:val="24"/>
        </w:rPr>
        <w:t>s</w:t>
      </w:r>
      <w:r w:rsidR="005C41F2">
        <w:rPr>
          <w:rFonts w:ascii="Times New Roman" w:hAnsi="Times New Roman" w:cs="Times New Roman"/>
          <w:sz w:val="24"/>
          <w:szCs w:val="24"/>
        </w:rPr>
        <w:t>telle einer sonstigen Bandangabe das fettge</w:t>
      </w:r>
      <w:r w:rsidR="00F9599E">
        <w:rPr>
          <w:rFonts w:ascii="Times New Roman" w:hAnsi="Times New Roman" w:cs="Times New Roman"/>
          <w:sz w:val="24"/>
          <w:szCs w:val="24"/>
        </w:rPr>
        <w:t>d</w:t>
      </w:r>
      <w:r w:rsidR="005C41F2">
        <w:rPr>
          <w:rFonts w:ascii="Times New Roman" w:hAnsi="Times New Roman" w:cs="Times New Roman"/>
          <w:sz w:val="24"/>
          <w:szCs w:val="24"/>
        </w:rPr>
        <w:t>ruckte Erschei</w:t>
      </w:r>
      <w:r w:rsidR="002C5E40">
        <w:rPr>
          <w:rFonts w:ascii="Times New Roman" w:hAnsi="Times New Roman" w:cs="Times New Roman"/>
          <w:sz w:val="24"/>
          <w:szCs w:val="24"/>
        </w:rPr>
        <w:softHyphen/>
      </w:r>
      <w:r w:rsidR="005C41F2">
        <w:rPr>
          <w:rFonts w:ascii="Times New Roman" w:hAnsi="Times New Roman" w:cs="Times New Roman"/>
          <w:sz w:val="24"/>
          <w:szCs w:val="24"/>
        </w:rPr>
        <w:t>nungsjahr</w:t>
      </w:r>
      <w:r w:rsidR="00F7235B">
        <w:rPr>
          <w:rFonts w:ascii="Times New Roman" w:hAnsi="Times New Roman" w:cs="Times New Roman"/>
          <w:sz w:val="24"/>
          <w:szCs w:val="24"/>
        </w:rPr>
        <w:t xml:space="preserve"> (z.</w:t>
      </w:r>
      <w:r w:rsidR="00F7235B" w:rsidRPr="007F171C">
        <w:rPr>
          <w:rFonts w:ascii="Times New Roman" w:hAnsi="Times New Roman" w:cs="Times New Roman"/>
          <w:sz w:val="16"/>
          <w:szCs w:val="16"/>
        </w:rPr>
        <w:t> </w:t>
      </w:r>
      <w:r w:rsidR="00F7235B">
        <w:rPr>
          <w:rFonts w:ascii="Times New Roman" w:hAnsi="Times New Roman" w:cs="Times New Roman"/>
          <w:sz w:val="24"/>
          <w:szCs w:val="24"/>
        </w:rPr>
        <w:t>B.</w:t>
      </w:r>
      <w:r w:rsidR="005C41F2">
        <w:rPr>
          <w:rFonts w:ascii="Times New Roman" w:hAnsi="Times New Roman" w:cs="Times New Roman"/>
          <w:sz w:val="24"/>
          <w:szCs w:val="24"/>
        </w:rPr>
        <w:t xml:space="preserve"> </w:t>
      </w:r>
      <w:r w:rsidR="00E02D27" w:rsidRPr="00E02D27">
        <w:rPr>
          <w:rFonts w:ascii="Times New Roman" w:hAnsi="Times New Roman" w:cs="Times New Roman"/>
          <w:b/>
          <w:sz w:val="24"/>
          <w:szCs w:val="24"/>
        </w:rPr>
        <w:t>1999</w:t>
      </w:r>
      <w:r w:rsidR="00F7235B" w:rsidRPr="00817696">
        <w:rPr>
          <w:rFonts w:ascii="Times New Roman" w:hAnsi="Times New Roman" w:cs="Times New Roman"/>
          <w:bCs/>
          <w:sz w:val="24"/>
          <w:szCs w:val="24"/>
        </w:rPr>
        <w:t>)</w:t>
      </w:r>
      <w:r w:rsidR="002C7C25" w:rsidRPr="00817696">
        <w:rPr>
          <w:rFonts w:ascii="Times New Roman" w:hAnsi="Times New Roman" w:cs="Times New Roman"/>
          <w:bCs/>
          <w:sz w:val="24"/>
          <w:szCs w:val="24"/>
        </w:rPr>
        <w:t xml:space="preserve"> </w:t>
      </w:r>
      <w:r w:rsidR="00F7235B" w:rsidRPr="00817696">
        <w:rPr>
          <w:rFonts w:ascii="Times New Roman" w:hAnsi="Times New Roman" w:cs="Times New Roman"/>
          <w:bCs/>
          <w:sz w:val="24"/>
          <w:szCs w:val="24"/>
        </w:rPr>
        <w:t>a</w:t>
      </w:r>
      <w:r w:rsidR="00F7235B">
        <w:rPr>
          <w:rFonts w:ascii="Times New Roman" w:hAnsi="Times New Roman" w:cs="Times New Roman"/>
          <w:sz w:val="24"/>
          <w:szCs w:val="24"/>
        </w:rPr>
        <w:t xml:space="preserve">ngegeben werden, </w:t>
      </w:r>
      <w:r w:rsidR="004A3FB7">
        <w:rPr>
          <w:rFonts w:ascii="Times New Roman" w:hAnsi="Times New Roman" w:cs="Times New Roman"/>
          <w:sz w:val="24"/>
          <w:szCs w:val="24"/>
        </w:rPr>
        <w:t>wenn auch</w:t>
      </w:r>
      <w:r w:rsidR="002C7C25">
        <w:rPr>
          <w:rFonts w:ascii="Times New Roman" w:hAnsi="Times New Roman" w:cs="Times New Roman"/>
          <w:sz w:val="24"/>
          <w:szCs w:val="24"/>
        </w:rPr>
        <w:t xml:space="preserve"> das ein</w:t>
      </w:r>
      <w:r w:rsidR="00721146">
        <w:rPr>
          <w:rFonts w:ascii="Times New Roman" w:hAnsi="Times New Roman" w:cs="Times New Roman"/>
          <w:sz w:val="24"/>
          <w:szCs w:val="24"/>
        </w:rPr>
        <w:t>e</w:t>
      </w:r>
      <w:r w:rsidR="002C7C25">
        <w:rPr>
          <w:rFonts w:ascii="Times New Roman" w:hAnsi="Times New Roman" w:cs="Times New Roman"/>
          <w:sz w:val="24"/>
          <w:szCs w:val="24"/>
        </w:rPr>
        <w:t xml:space="preserve"> redundante Angabe darstellt</w:t>
      </w:r>
      <w:r w:rsidR="00721146">
        <w:rPr>
          <w:rFonts w:ascii="Times New Roman" w:hAnsi="Times New Roman" w:cs="Times New Roman"/>
          <w:sz w:val="24"/>
          <w:szCs w:val="24"/>
        </w:rPr>
        <w:t>.</w:t>
      </w:r>
    </w:p>
    <w:p w14:paraId="74DC5E09" w14:textId="0FD9A48A" w:rsidR="00A83F33" w:rsidRPr="00817696" w:rsidRDefault="00197E66" w:rsidP="000629DD">
      <w:pPr>
        <w:tabs>
          <w:tab w:val="right" w:pos="312"/>
          <w:tab w:val="left" w:pos="426"/>
        </w:tabs>
        <w:spacing w:before="240" w:after="0"/>
        <w:ind w:left="425" w:hanging="425"/>
        <w:jc w:val="both"/>
        <w:rPr>
          <w:rFonts w:ascii="Times New Roman" w:hAnsi="Times New Roman" w:cs="Times New Roman"/>
          <w:bCs/>
          <w:sz w:val="24"/>
          <w:szCs w:val="24"/>
        </w:rPr>
      </w:pPr>
      <w:r>
        <w:rPr>
          <w:rFonts w:ascii="Times New Roman" w:hAnsi="Times New Roman" w:cs="Times New Roman"/>
          <w:b/>
          <w:sz w:val="24"/>
          <w:szCs w:val="24"/>
        </w:rPr>
        <w:tab/>
        <w:t>7</w:t>
      </w:r>
      <w:r w:rsidR="000629DD">
        <w:rPr>
          <w:rFonts w:ascii="Times New Roman" w:hAnsi="Times New Roman" w:cs="Times New Roman"/>
          <w:b/>
          <w:sz w:val="24"/>
          <w:szCs w:val="24"/>
        </w:rPr>
        <w:t>.</w:t>
      </w:r>
      <w:r>
        <w:rPr>
          <w:rFonts w:ascii="Times New Roman" w:hAnsi="Times New Roman" w:cs="Times New Roman"/>
          <w:b/>
          <w:sz w:val="24"/>
          <w:szCs w:val="24"/>
        </w:rPr>
        <w:tab/>
      </w:r>
      <w:r w:rsidRPr="0039745D">
        <w:rPr>
          <w:rFonts w:ascii="Times New Roman" w:hAnsi="Times New Roman" w:cs="Times New Roman"/>
          <w:b/>
          <w:sz w:val="24"/>
          <w:szCs w:val="24"/>
        </w:rPr>
        <w:t xml:space="preserve">Daten der Aktualisierung und Zitierung </w:t>
      </w:r>
      <w:r w:rsidRPr="0039745D">
        <w:rPr>
          <w:rFonts w:ascii="Times New Roman" w:hAnsi="Times New Roman" w:cs="Times New Roman"/>
          <w:sz w:val="24"/>
          <w:szCs w:val="24"/>
        </w:rPr>
        <w:t xml:space="preserve">– </w:t>
      </w:r>
      <w:r>
        <w:rPr>
          <w:rFonts w:ascii="Times New Roman" w:hAnsi="Times New Roman" w:cs="Times New Roman"/>
          <w:sz w:val="24"/>
          <w:szCs w:val="24"/>
        </w:rPr>
        <w:t>Für die bei online veröffentlichten Periodika anzuführende</w:t>
      </w:r>
      <w:r w:rsidR="00BC28A6">
        <w:rPr>
          <w:rFonts w:ascii="Times New Roman" w:hAnsi="Times New Roman" w:cs="Times New Roman"/>
          <w:sz w:val="24"/>
          <w:szCs w:val="24"/>
        </w:rPr>
        <w:t>n</w:t>
      </w:r>
      <w:r>
        <w:rPr>
          <w:rFonts w:ascii="Times New Roman" w:hAnsi="Times New Roman" w:cs="Times New Roman"/>
          <w:sz w:val="24"/>
          <w:szCs w:val="24"/>
        </w:rPr>
        <w:t xml:space="preserve"> Daten der letzten Aktualisierung vor </w:t>
      </w:r>
      <w:r w:rsidRPr="002C5E40">
        <w:rPr>
          <w:rFonts w:ascii="Times New Roman" w:hAnsi="Times New Roman" w:cs="Times New Roman"/>
          <w:sz w:val="24"/>
          <w:szCs w:val="24"/>
        </w:rPr>
        <w:t xml:space="preserve">dem Zugriff </w:t>
      </w:r>
      <w:r w:rsidR="001E07AB" w:rsidRPr="002C5E40">
        <w:rPr>
          <w:rFonts w:ascii="Times New Roman" w:hAnsi="Times New Roman" w:cs="Times New Roman"/>
          <w:sz w:val="24"/>
          <w:szCs w:val="24"/>
        </w:rPr>
        <w:t>sowie</w:t>
      </w:r>
      <w:r w:rsidRPr="002C5E40">
        <w:rPr>
          <w:rFonts w:ascii="Times New Roman" w:hAnsi="Times New Roman" w:cs="Times New Roman"/>
          <w:sz w:val="24"/>
          <w:szCs w:val="24"/>
        </w:rPr>
        <w:t xml:space="preserve"> des Zugriffs gelten die gleichen Richtlinien wie sonst</w:t>
      </w:r>
      <w:r w:rsidR="00D74B95" w:rsidRPr="002C5E40">
        <w:rPr>
          <w:rFonts w:ascii="Times New Roman" w:hAnsi="Times New Roman" w:cs="Times New Roman"/>
          <w:sz w:val="24"/>
          <w:szCs w:val="24"/>
        </w:rPr>
        <w:t xml:space="preserve">; siehe daher </w:t>
      </w:r>
      <w:r w:rsidRPr="00817696">
        <w:rPr>
          <w:rFonts w:ascii="Times New Roman" w:hAnsi="Times New Roman" w:cs="Times New Roman"/>
          <w:bCs/>
          <w:sz w:val="24"/>
          <w:szCs w:val="24"/>
        </w:rPr>
        <w:t>3.2 (Punkt</w:t>
      </w:r>
      <w:r w:rsidR="000C55A6" w:rsidRPr="00817696">
        <w:rPr>
          <w:rFonts w:ascii="Times New Roman" w:hAnsi="Times New Roman" w:cs="Times New Roman"/>
          <w:bCs/>
          <w:sz w:val="24"/>
          <w:szCs w:val="24"/>
        </w:rPr>
        <w:t> </w:t>
      </w:r>
      <w:r w:rsidRPr="00817696">
        <w:rPr>
          <w:rFonts w:ascii="Times New Roman" w:hAnsi="Times New Roman" w:cs="Times New Roman"/>
          <w:bCs/>
          <w:sz w:val="24"/>
          <w:szCs w:val="24"/>
        </w:rPr>
        <w:t>9).</w:t>
      </w:r>
    </w:p>
    <w:p w14:paraId="4510817F" w14:textId="6A8E6C68" w:rsidR="00197E66" w:rsidRPr="002C5E40" w:rsidRDefault="00A83F33" w:rsidP="00A83F33">
      <w:pPr>
        <w:ind w:left="425"/>
        <w:jc w:val="both"/>
        <w:rPr>
          <w:rFonts w:ascii="Times New Roman" w:hAnsi="Times New Roman" w:cs="Times New Roman"/>
          <w:sz w:val="24"/>
          <w:szCs w:val="24"/>
        </w:rPr>
      </w:pPr>
      <w:r w:rsidRPr="00817696">
        <w:rPr>
          <w:rFonts w:ascii="Times New Roman" w:hAnsi="Times New Roman" w:cs="Times New Roman"/>
          <w:bCs/>
          <w:sz w:val="24"/>
          <w:szCs w:val="24"/>
        </w:rPr>
        <w:t>Seriöse online ve</w:t>
      </w:r>
      <w:r w:rsidR="0061464B" w:rsidRPr="00817696">
        <w:rPr>
          <w:rFonts w:ascii="Times New Roman" w:hAnsi="Times New Roman" w:cs="Times New Roman"/>
          <w:bCs/>
          <w:sz w:val="24"/>
          <w:szCs w:val="24"/>
        </w:rPr>
        <w:t>r</w:t>
      </w:r>
      <w:r w:rsidRPr="00817696">
        <w:rPr>
          <w:rFonts w:ascii="Times New Roman" w:hAnsi="Times New Roman" w:cs="Times New Roman"/>
          <w:bCs/>
          <w:sz w:val="24"/>
          <w:szCs w:val="24"/>
        </w:rPr>
        <w:t xml:space="preserve">öffentlichte </w:t>
      </w:r>
      <w:r w:rsidR="00E94155" w:rsidRPr="00817696">
        <w:rPr>
          <w:rFonts w:ascii="Times New Roman" w:hAnsi="Times New Roman" w:cs="Times New Roman"/>
          <w:bCs/>
          <w:sz w:val="24"/>
          <w:szCs w:val="24"/>
        </w:rPr>
        <w:t xml:space="preserve">wissenschaftliche </w:t>
      </w:r>
      <w:r w:rsidRPr="00817696">
        <w:rPr>
          <w:rFonts w:ascii="Times New Roman" w:hAnsi="Times New Roman" w:cs="Times New Roman"/>
          <w:bCs/>
          <w:sz w:val="24"/>
          <w:szCs w:val="24"/>
        </w:rPr>
        <w:t>Artikel sind, allerdings, mit einem dauernden Identifikator DOI versehen und sollten sich nicht ändern. In diesen Fällen entfällt – wie schon in 3.2 (</w:t>
      </w:r>
      <w:r w:rsidRPr="002C5E40">
        <w:rPr>
          <w:rFonts w:ascii="Times New Roman" w:hAnsi="Times New Roman" w:cs="Times New Roman"/>
          <w:sz w:val="24"/>
          <w:szCs w:val="24"/>
        </w:rPr>
        <w:t>Punkt</w:t>
      </w:r>
      <w:r w:rsidR="000C55A6" w:rsidRPr="002C5E40">
        <w:rPr>
          <w:rFonts w:ascii="Times New Roman" w:hAnsi="Times New Roman" w:cs="Times New Roman"/>
          <w:sz w:val="24"/>
          <w:szCs w:val="24"/>
        </w:rPr>
        <w:t> </w:t>
      </w:r>
      <w:r w:rsidRPr="002C5E40">
        <w:rPr>
          <w:rFonts w:ascii="Times New Roman" w:hAnsi="Times New Roman" w:cs="Times New Roman"/>
          <w:sz w:val="24"/>
          <w:szCs w:val="24"/>
        </w:rPr>
        <w:t>9) erkl</w:t>
      </w:r>
      <w:r w:rsidR="00E94155" w:rsidRPr="002C5E40">
        <w:rPr>
          <w:rFonts w:ascii="Times New Roman" w:hAnsi="Times New Roman" w:cs="Times New Roman"/>
          <w:sz w:val="24"/>
          <w:szCs w:val="24"/>
        </w:rPr>
        <w:t>är</w:t>
      </w:r>
      <w:r w:rsidRPr="002C5E40">
        <w:rPr>
          <w:rFonts w:ascii="Times New Roman" w:hAnsi="Times New Roman" w:cs="Times New Roman"/>
          <w:sz w:val="24"/>
          <w:szCs w:val="24"/>
        </w:rPr>
        <w:t>t</w:t>
      </w:r>
      <w:r w:rsidR="00E94155" w:rsidRPr="002C5E40">
        <w:rPr>
          <w:rFonts w:ascii="Times New Roman" w:hAnsi="Times New Roman" w:cs="Times New Roman"/>
          <w:sz w:val="24"/>
          <w:szCs w:val="24"/>
        </w:rPr>
        <w:t xml:space="preserve"> </w:t>
      </w:r>
      <w:r w:rsidRPr="002C5E40">
        <w:rPr>
          <w:rFonts w:ascii="Times New Roman" w:hAnsi="Times New Roman" w:cs="Times New Roman"/>
          <w:sz w:val="24"/>
          <w:szCs w:val="24"/>
        </w:rPr>
        <w:t>– der Bedarf, die Daten der Aktuali</w:t>
      </w:r>
      <w:r w:rsidR="001B6250">
        <w:rPr>
          <w:rFonts w:ascii="Times New Roman" w:hAnsi="Times New Roman" w:cs="Times New Roman"/>
          <w:sz w:val="24"/>
          <w:szCs w:val="24"/>
        </w:rPr>
        <w:softHyphen/>
      </w:r>
      <w:r w:rsidRPr="002C5E40">
        <w:rPr>
          <w:rFonts w:ascii="Times New Roman" w:hAnsi="Times New Roman" w:cs="Times New Roman"/>
          <w:sz w:val="24"/>
          <w:szCs w:val="24"/>
        </w:rPr>
        <w:t>sierung und Zitierung anzugeben.</w:t>
      </w:r>
    </w:p>
    <w:p w14:paraId="2544BEAE" w14:textId="1088C18D" w:rsidR="00854034" w:rsidRPr="00D5668E" w:rsidRDefault="00854034" w:rsidP="000629DD">
      <w:pPr>
        <w:tabs>
          <w:tab w:val="right" w:pos="312"/>
          <w:tab w:val="left" w:pos="426"/>
        </w:tabs>
        <w:spacing w:before="240" w:after="0"/>
        <w:ind w:left="425" w:hanging="425"/>
        <w:jc w:val="both"/>
        <w:rPr>
          <w:rFonts w:ascii="Times New Roman" w:hAnsi="Times New Roman" w:cs="Times New Roman"/>
          <w:sz w:val="24"/>
          <w:szCs w:val="24"/>
        </w:rPr>
      </w:pPr>
      <w:r w:rsidRPr="002C5E40">
        <w:rPr>
          <w:rFonts w:ascii="Times New Roman" w:hAnsi="Times New Roman" w:cs="Times New Roman"/>
          <w:b/>
          <w:sz w:val="24"/>
          <w:szCs w:val="24"/>
        </w:rPr>
        <w:tab/>
        <w:t>8</w:t>
      </w:r>
      <w:r w:rsidR="000629DD" w:rsidRPr="002C5E40">
        <w:rPr>
          <w:rFonts w:ascii="Times New Roman" w:hAnsi="Times New Roman" w:cs="Times New Roman"/>
          <w:b/>
          <w:sz w:val="24"/>
          <w:szCs w:val="24"/>
        </w:rPr>
        <w:t>.</w:t>
      </w:r>
      <w:r w:rsidRPr="002C5E40">
        <w:rPr>
          <w:rFonts w:ascii="Times New Roman" w:hAnsi="Times New Roman" w:cs="Times New Roman"/>
          <w:b/>
          <w:sz w:val="24"/>
          <w:szCs w:val="24"/>
        </w:rPr>
        <w:tab/>
      </w:r>
      <w:r w:rsidR="00D5668E" w:rsidRPr="002C5E40">
        <w:rPr>
          <w:rFonts w:ascii="Times New Roman" w:hAnsi="Times New Roman" w:cs="Times New Roman"/>
          <w:b/>
          <w:sz w:val="24"/>
          <w:szCs w:val="24"/>
        </w:rPr>
        <w:t>Standardkennung</w:t>
      </w:r>
      <w:r w:rsidRPr="002C5E40">
        <w:rPr>
          <w:rFonts w:ascii="Times New Roman" w:hAnsi="Times New Roman" w:cs="Times New Roman"/>
          <w:b/>
          <w:sz w:val="24"/>
          <w:szCs w:val="24"/>
        </w:rPr>
        <w:t xml:space="preserve"> </w:t>
      </w:r>
      <w:r w:rsidRPr="002C5E40">
        <w:rPr>
          <w:rFonts w:ascii="Times New Roman" w:hAnsi="Times New Roman" w:cs="Times New Roman"/>
          <w:sz w:val="24"/>
          <w:szCs w:val="24"/>
        </w:rPr>
        <w:t xml:space="preserve">– </w:t>
      </w:r>
      <w:r w:rsidR="00D5668E" w:rsidRPr="002C5E40">
        <w:rPr>
          <w:rFonts w:ascii="Times New Roman" w:hAnsi="Times New Roman" w:cs="Times New Roman"/>
          <w:sz w:val="24"/>
          <w:szCs w:val="24"/>
        </w:rPr>
        <w:t xml:space="preserve">Verfügt </w:t>
      </w:r>
      <w:r w:rsidR="00BC28A6" w:rsidRPr="002C5E40">
        <w:rPr>
          <w:rFonts w:ascii="Times New Roman" w:hAnsi="Times New Roman" w:cs="Times New Roman"/>
          <w:sz w:val="24"/>
          <w:szCs w:val="24"/>
        </w:rPr>
        <w:t>das</w:t>
      </w:r>
      <w:r w:rsidR="00D5668E" w:rsidRPr="002C5E40">
        <w:rPr>
          <w:rFonts w:ascii="Times New Roman" w:hAnsi="Times New Roman" w:cs="Times New Roman"/>
          <w:sz w:val="24"/>
          <w:szCs w:val="24"/>
        </w:rPr>
        <w:t xml:space="preserve"> f</w:t>
      </w:r>
      <w:r w:rsidRPr="002C5E40">
        <w:rPr>
          <w:rFonts w:ascii="Times New Roman" w:hAnsi="Times New Roman" w:cs="Times New Roman"/>
          <w:sz w:val="24"/>
          <w:szCs w:val="24"/>
        </w:rPr>
        <w:t>ortlaufende Sammelwerk über</w:t>
      </w:r>
      <w:r w:rsidR="00D5668E" w:rsidRPr="002C5E40">
        <w:rPr>
          <w:rFonts w:ascii="Times New Roman" w:hAnsi="Times New Roman" w:cs="Times New Roman"/>
          <w:sz w:val="24"/>
          <w:szCs w:val="24"/>
        </w:rPr>
        <w:t xml:space="preserve"> eine</w:t>
      </w:r>
      <w:r w:rsidRPr="002C5E40">
        <w:rPr>
          <w:rFonts w:ascii="Times New Roman" w:hAnsi="Times New Roman" w:cs="Times New Roman"/>
          <w:sz w:val="24"/>
          <w:szCs w:val="24"/>
        </w:rPr>
        <w:t xml:space="preserve"> </w:t>
      </w:r>
      <w:r w:rsidRPr="00D5668E">
        <w:rPr>
          <w:rFonts w:ascii="Times New Roman" w:hAnsi="Times New Roman" w:cs="Times New Roman"/>
          <w:sz w:val="24"/>
          <w:szCs w:val="24"/>
        </w:rPr>
        <w:t>IS</w:t>
      </w:r>
      <w:r w:rsidR="00662DB4" w:rsidRPr="00D5668E">
        <w:rPr>
          <w:rFonts w:ascii="Times New Roman" w:hAnsi="Times New Roman" w:cs="Times New Roman"/>
          <w:sz w:val="24"/>
          <w:szCs w:val="24"/>
        </w:rPr>
        <w:t>S</w:t>
      </w:r>
      <w:r w:rsidRPr="00D5668E">
        <w:rPr>
          <w:rFonts w:ascii="Times New Roman" w:hAnsi="Times New Roman" w:cs="Times New Roman"/>
          <w:sz w:val="24"/>
          <w:szCs w:val="24"/>
        </w:rPr>
        <w:t xml:space="preserve">N </w:t>
      </w:r>
      <w:r w:rsidRPr="00283122">
        <w:rPr>
          <w:rFonts w:ascii="Times New Roman" w:hAnsi="Times New Roman" w:cs="Times New Roman"/>
          <w:i/>
          <w:sz w:val="24"/>
          <w:szCs w:val="24"/>
        </w:rPr>
        <w:t>(</w:t>
      </w:r>
      <w:r w:rsidRPr="00D70915">
        <w:rPr>
          <w:rFonts w:ascii="Times New Roman" w:hAnsi="Times New Roman" w:cs="Times New Roman"/>
          <w:i/>
          <w:sz w:val="24"/>
          <w:szCs w:val="24"/>
        </w:rPr>
        <w:t>Inter</w:t>
      </w:r>
      <w:r w:rsidR="006478F6" w:rsidRPr="00D70915">
        <w:rPr>
          <w:rFonts w:ascii="Times New Roman" w:hAnsi="Times New Roman" w:cs="Times New Roman"/>
          <w:i/>
          <w:sz w:val="24"/>
          <w:szCs w:val="24"/>
        </w:rPr>
        <w:softHyphen/>
      </w:r>
      <w:r w:rsidRPr="00D70915">
        <w:rPr>
          <w:rFonts w:ascii="Times New Roman" w:hAnsi="Times New Roman" w:cs="Times New Roman"/>
          <w:i/>
          <w:sz w:val="24"/>
          <w:szCs w:val="24"/>
        </w:rPr>
        <w:t xml:space="preserve">national Standard </w:t>
      </w:r>
      <w:r w:rsidR="00662DB4" w:rsidRPr="00D70915">
        <w:rPr>
          <w:rFonts w:ascii="Times New Roman" w:hAnsi="Times New Roman" w:cs="Times New Roman"/>
          <w:i/>
          <w:sz w:val="24"/>
          <w:szCs w:val="24"/>
        </w:rPr>
        <w:t>Serial</w:t>
      </w:r>
      <w:r w:rsidRPr="00D70915">
        <w:rPr>
          <w:rFonts w:ascii="Times New Roman" w:hAnsi="Times New Roman" w:cs="Times New Roman"/>
          <w:i/>
          <w:sz w:val="24"/>
          <w:szCs w:val="24"/>
        </w:rPr>
        <w:t xml:space="preserve"> Number</w:t>
      </w:r>
      <w:r w:rsidRPr="00D5668E">
        <w:rPr>
          <w:rFonts w:ascii="Times New Roman" w:hAnsi="Times New Roman" w:cs="Times New Roman"/>
          <w:sz w:val="24"/>
          <w:szCs w:val="24"/>
        </w:rPr>
        <w:t xml:space="preserve"> – Internationale Standard</w:t>
      </w:r>
      <w:r w:rsidR="00D5668E" w:rsidRPr="00D5668E">
        <w:rPr>
          <w:rFonts w:ascii="Times New Roman" w:hAnsi="Times New Roman" w:cs="Times New Roman"/>
          <w:sz w:val="24"/>
          <w:szCs w:val="24"/>
        </w:rPr>
        <w:t>serien</w:t>
      </w:r>
      <w:r w:rsidRPr="00D5668E">
        <w:rPr>
          <w:rFonts w:ascii="Times New Roman" w:hAnsi="Times New Roman" w:cs="Times New Roman"/>
          <w:sz w:val="24"/>
          <w:szCs w:val="24"/>
        </w:rPr>
        <w:t>nummer)</w:t>
      </w:r>
      <w:r w:rsidR="00D5668E" w:rsidRPr="00D5668E">
        <w:rPr>
          <w:rFonts w:ascii="Times New Roman" w:hAnsi="Times New Roman" w:cs="Times New Roman"/>
          <w:sz w:val="24"/>
          <w:szCs w:val="24"/>
        </w:rPr>
        <w:t>,</w:t>
      </w:r>
      <w:r w:rsidRPr="00D5668E">
        <w:rPr>
          <w:rFonts w:ascii="Times New Roman" w:hAnsi="Times New Roman" w:cs="Times New Roman"/>
          <w:sz w:val="24"/>
          <w:szCs w:val="24"/>
        </w:rPr>
        <w:t xml:space="preserve"> </w:t>
      </w:r>
      <w:r w:rsidR="00D5668E" w:rsidRPr="00D5668E">
        <w:rPr>
          <w:rFonts w:ascii="Times New Roman" w:hAnsi="Times New Roman" w:cs="Times New Roman"/>
          <w:sz w:val="24"/>
          <w:szCs w:val="24"/>
        </w:rPr>
        <w:t>dann</w:t>
      </w:r>
      <w:r w:rsidRPr="00D5668E">
        <w:rPr>
          <w:rFonts w:ascii="Times New Roman" w:hAnsi="Times New Roman" w:cs="Times New Roman"/>
          <w:sz w:val="24"/>
          <w:szCs w:val="24"/>
        </w:rPr>
        <w:t xml:space="preserve"> empfiehlt es sich, sie in die Quellenangabe einzufügen. </w:t>
      </w:r>
      <w:r w:rsidR="003901A8">
        <w:rPr>
          <w:rFonts w:ascii="Times New Roman" w:hAnsi="Times New Roman" w:cs="Times New Roman"/>
          <w:sz w:val="24"/>
          <w:szCs w:val="24"/>
        </w:rPr>
        <w:t xml:space="preserve">Verfügt der </w:t>
      </w:r>
      <w:r w:rsidR="00A2269E">
        <w:rPr>
          <w:rFonts w:ascii="Times New Roman" w:hAnsi="Times New Roman" w:cs="Times New Roman"/>
          <w:sz w:val="24"/>
          <w:szCs w:val="24"/>
        </w:rPr>
        <w:t xml:space="preserve">zitierte </w:t>
      </w:r>
      <w:r w:rsidR="003901A8">
        <w:rPr>
          <w:rFonts w:ascii="Times New Roman" w:hAnsi="Times New Roman" w:cs="Times New Roman"/>
          <w:sz w:val="24"/>
          <w:szCs w:val="24"/>
        </w:rPr>
        <w:t>B</w:t>
      </w:r>
      <w:r w:rsidR="00A2269E">
        <w:rPr>
          <w:rFonts w:ascii="Times New Roman" w:hAnsi="Times New Roman" w:cs="Times New Roman"/>
          <w:sz w:val="24"/>
          <w:szCs w:val="24"/>
        </w:rPr>
        <w:t>e</w:t>
      </w:r>
      <w:r w:rsidR="003901A8">
        <w:rPr>
          <w:rFonts w:ascii="Times New Roman" w:hAnsi="Times New Roman" w:cs="Times New Roman"/>
          <w:sz w:val="24"/>
          <w:szCs w:val="24"/>
        </w:rPr>
        <w:t>itrag</w:t>
      </w:r>
      <w:r w:rsidR="00A2269E">
        <w:rPr>
          <w:rFonts w:ascii="Times New Roman" w:hAnsi="Times New Roman" w:cs="Times New Roman"/>
          <w:sz w:val="24"/>
          <w:szCs w:val="24"/>
        </w:rPr>
        <w:t xml:space="preserve"> aus einem</w:t>
      </w:r>
      <w:r w:rsidR="00A2269E" w:rsidRPr="00A2269E">
        <w:rPr>
          <w:rFonts w:ascii="Times New Roman" w:hAnsi="Times New Roman" w:cs="Times New Roman"/>
          <w:sz w:val="24"/>
          <w:szCs w:val="24"/>
        </w:rPr>
        <w:t xml:space="preserve"> </w:t>
      </w:r>
      <w:r w:rsidR="00A2269E">
        <w:rPr>
          <w:rFonts w:ascii="Times New Roman" w:hAnsi="Times New Roman" w:cs="Times New Roman"/>
          <w:sz w:val="24"/>
          <w:szCs w:val="24"/>
        </w:rPr>
        <w:t xml:space="preserve">fortlaufenden Sammelwerk über einen DOI, dann soll (auch) dieser als Standardkennung angegeben werden. </w:t>
      </w:r>
      <w:r w:rsidR="00477989">
        <w:rPr>
          <w:rFonts w:ascii="Times New Roman" w:hAnsi="Times New Roman" w:cs="Times New Roman"/>
          <w:sz w:val="24"/>
          <w:szCs w:val="24"/>
        </w:rPr>
        <w:t>All</w:t>
      </w:r>
      <w:r w:rsidR="003901A8">
        <w:rPr>
          <w:rFonts w:ascii="Times New Roman" w:hAnsi="Times New Roman" w:cs="Times New Roman"/>
          <w:sz w:val="24"/>
          <w:szCs w:val="24"/>
        </w:rPr>
        <w:t xml:space="preserve"> </w:t>
      </w:r>
      <w:r w:rsidR="00477989">
        <w:rPr>
          <w:rFonts w:ascii="Times New Roman" w:hAnsi="Times New Roman" w:cs="Times New Roman"/>
          <w:sz w:val="24"/>
          <w:szCs w:val="24"/>
        </w:rPr>
        <w:t>das</w:t>
      </w:r>
      <w:r w:rsidR="003901A8">
        <w:rPr>
          <w:rFonts w:ascii="Times New Roman" w:hAnsi="Times New Roman" w:cs="Times New Roman"/>
          <w:sz w:val="24"/>
          <w:szCs w:val="24"/>
        </w:rPr>
        <w:t xml:space="preserve"> </w:t>
      </w:r>
      <w:r w:rsidRPr="00D5668E">
        <w:rPr>
          <w:rFonts w:ascii="Times New Roman" w:hAnsi="Times New Roman" w:cs="Times New Roman"/>
          <w:sz w:val="24"/>
          <w:szCs w:val="24"/>
        </w:rPr>
        <w:t xml:space="preserve">erfolgt </w:t>
      </w:r>
      <w:r w:rsidR="00D5668E" w:rsidRPr="00D5668E">
        <w:rPr>
          <w:rFonts w:ascii="Times New Roman" w:hAnsi="Times New Roman" w:cs="Times New Roman"/>
          <w:sz w:val="24"/>
          <w:szCs w:val="24"/>
        </w:rPr>
        <w:t xml:space="preserve">in Normalschrift </w:t>
      </w:r>
      <w:r w:rsidRPr="00D5668E">
        <w:rPr>
          <w:rFonts w:ascii="Times New Roman" w:hAnsi="Times New Roman" w:cs="Times New Roman"/>
          <w:sz w:val="24"/>
          <w:szCs w:val="24"/>
        </w:rPr>
        <w:t>nach einem Gedankenstrich.</w:t>
      </w:r>
    </w:p>
    <w:p w14:paraId="5953CF02" w14:textId="35153BFF" w:rsidR="00D5668E" w:rsidRPr="002C5E40" w:rsidRDefault="00D5668E" w:rsidP="000629DD">
      <w:pPr>
        <w:tabs>
          <w:tab w:val="right" w:pos="312"/>
          <w:tab w:val="left" w:pos="426"/>
        </w:tabs>
        <w:spacing w:before="240" w:after="0"/>
        <w:ind w:left="425" w:hanging="425"/>
        <w:jc w:val="both"/>
        <w:rPr>
          <w:rFonts w:ascii="Times New Roman" w:hAnsi="Times New Roman" w:cs="Times New Roman"/>
          <w:sz w:val="24"/>
          <w:szCs w:val="24"/>
        </w:rPr>
      </w:pPr>
      <w:r>
        <w:rPr>
          <w:rFonts w:ascii="Times New Roman" w:hAnsi="Times New Roman" w:cs="Times New Roman"/>
          <w:b/>
          <w:sz w:val="24"/>
          <w:szCs w:val="24"/>
        </w:rPr>
        <w:tab/>
        <w:t>9</w:t>
      </w:r>
      <w:r w:rsidR="000629DD">
        <w:rPr>
          <w:rFonts w:ascii="Times New Roman" w:hAnsi="Times New Roman" w:cs="Times New Roman"/>
          <w:b/>
          <w:sz w:val="24"/>
          <w:szCs w:val="24"/>
        </w:rPr>
        <w:t>.</w:t>
      </w:r>
      <w:r>
        <w:rPr>
          <w:rFonts w:ascii="Times New Roman" w:hAnsi="Times New Roman" w:cs="Times New Roman"/>
          <w:b/>
          <w:sz w:val="24"/>
          <w:szCs w:val="24"/>
        </w:rPr>
        <w:tab/>
      </w:r>
      <w:r w:rsidRPr="00061EE2">
        <w:rPr>
          <w:rFonts w:ascii="Times New Roman" w:hAnsi="Times New Roman" w:cs="Times New Roman"/>
          <w:b/>
          <w:sz w:val="24"/>
          <w:szCs w:val="24"/>
        </w:rPr>
        <w:t>Zusätzliche Angaben</w:t>
      </w:r>
      <w:r w:rsidRPr="00E54087">
        <w:rPr>
          <w:rFonts w:ascii="Times New Roman" w:hAnsi="Times New Roman" w:cs="Times New Roman"/>
          <w:b/>
          <w:sz w:val="24"/>
          <w:szCs w:val="24"/>
        </w:rPr>
        <w:t xml:space="preserve"> </w:t>
      </w:r>
      <w:r w:rsidRPr="00E54087">
        <w:rPr>
          <w:rFonts w:ascii="Times New Roman" w:hAnsi="Times New Roman" w:cs="Times New Roman"/>
          <w:sz w:val="24"/>
          <w:szCs w:val="24"/>
        </w:rPr>
        <w:t xml:space="preserve">– </w:t>
      </w:r>
      <w:r>
        <w:rPr>
          <w:rFonts w:ascii="Times New Roman" w:hAnsi="Times New Roman" w:cs="Times New Roman"/>
          <w:sz w:val="24"/>
          <w:szCs w:val="24"/>
        </w:rPr>
        <w:t>Für die Angabe zusätzlicher Angaben gelten immer die gl</w:t>
      </w:r>
      <w:r w:rsidR="00D74B95">
        <w:rPr>
          <w:rFonts w:ascii="Times New Roman" w:hAnsi="Times New Roman" w:cs="Times New Roman"/>
          <w:sz w:val="24"/>
          <w:szCs w:val="24"/>
        </w:rPr>
        <w:t xml:space="preserve">eichen Richtlinien; siehe </w:t>
      </w:r>
      <w:r w:rsidR="00D74B95" w:rsidRPr="002C5E40">
        <w:rPr>
          <w:rFonts w:ascii="Times New Roman" w:hAnsi="Times New Roman" w:cs="Times New Roman"/>
          <w:sz w:val="24"/>
          <w:szCs w:val="24"/>
        </w:rPr>
        <w:t xml:space="preserve">daher </w:t>
      </w:r>
      <w:r w:rsidRPr="00817696">
        <w:rPr>
          <w:rFonts w:ascii="Times New Roman" w:hAnsi="Times New Roman" w:cs="Times New Roman"/>
          <w:bCs/>
          <w:sz w:val="24"/>
          <w:szCs w:val="24"/>
        </w:rPr>
        <w:t>3.2</w:t>
      </w:r>
      <w:r w:rsidRPr="002C5E40">
        <w:rPr>
          <w:rFonts w:ascii="Times New Roman" w:hAnsi="Times New Roman" w:cs="Times New Roman"/>
          <w:b/>
          <w:sz w:val="24"/>
          <w:szCs w:val="24"/>
        </w:rPr>
        <w:t xml:space="preserve"> </w:t>
      </w:r>
      <w:r w:rsidRPr="002C5E40">
        <w:rPr>
          <w:rFonts w:ascii="Times New Roman" w:hAnsi="Times New Roman" w:cs="Times New Roman"/>
          <w:sz w:val="24"/>
          <w:szCs w:val="24"/>
        </w:rPr>
        <w:t>(Punkt</w:t>
      </w:r>
      <w:r w:rsidR="000C55A6" w:rsidRPr="002C5E40">
        <w:rPr>
          <w:rFonts w:ascii="Times New Roman" w:hAnsi="Times New Roman" w:cs="Times New Roman"/>
          <w:sz w:val="24"/>
          <w:szCs w:val="24"/>
        </w:rPr>
        <w:t> </w:t>
      </w:r>
      <w:r w:rsidRPr="002C5E40">
        <w:rPr>
          <w:rFonts w:ascii="Times New Roman" w:hAnsi="Times New Roman" w:cs="Times New Roman"/>
          <w:sz w:val="24"/>
          <w:szCs w:val="24"/>
        </w:rPr>
        <w:t>12).</w:t>
      </w:r>
      <w:r w:rsidR="0056125F" w:rsidRPr="002C5E40">
        <w:rPr>
          <w:rFonts w:ascii="Times New Roman" w:hAnsi="Times New Roman" w:cs="Times New Roman"/>
          <w:sz w:val="24"/>
          <w:szCs w:val="24"/>
        </w:rPr>
        <w:t xml:space="preserve"> Hier beziehen sie sich allerdings auf den zitierten Beitrag.</w:t>
      </w:r>
    </w:p>
    <w:p w14:paraId="7F396999" w14:textId="4BAD7A12" w:rsidR="00974154" w:rsidRDefault="000629DD" w:rsidP="000629DD">
      <w:pPr>
        <w:tabs>
          <w:tab w:val="right" w:pos="312"/>
          <w:tab w:val="left" w:pos="426"/>
        </w:tabs>
        <w:spacing w:before="240" w:after="0"/>
        <w:ind w:left="425" w:hanging="425"/>
        <w:jc w:val="both"/>
        <w:rPr>
          <w:rFonts w:ascii="Times New Roman" w:hAnsi="Times New Roman" w:cs="Times New Roman"/>
          <w:sz w:val="24"/>
          <w:szCs w:val="24"/>
        </w:rPr>
      </w:pPr>
      <w:r w:rsidRPr="002C5E40">
        <w:rPr>
          <w:rFonts w:ascii="Times New Roman" w:hAnsi="Times New Roman" w:cs="Times New Roman"/>
          <w:b/>
          <w:sz w:val="24"/>
          <w:szCs w:val="24"/>
        </w:rPr>
        <w:tab/>
      </w:r>
      <w:r w:rsidR="00974154" w:rsidRPr="002C5E40">
        <w:rPr>
          <w:rFonts w:ascii="Times New Roman" w:hAnsi="Times New Roman" w:cs="Times New Roman"/>
          <w:b/>
          <w:sz w:val="24"/>
          <w:szCs w:val="24"/>
        </w:rPr>
        <w:t>10</w:t>
      </w:r>
      <w:r w:rsidRPr="002C5E40">
        <w:rPr>
          <w:rFonts w:ascii="Times New Roman" w:hAnsi="Times New Roman" w:cs="Times New Roman"/>
          <w:b/>
          <w:sz w:val="24"/>
          <w:szCs w:val="24"/>
        </w:rPr>
        <w:t>.</w:t>
      </w:r>
      <w:r w:rsidR="00974154" w:rsidRPr="002C5E40">
        <w:rPr>
          <w:rFonts w:ascii="Times New Roman" w:hAnsi="Times New Roman" w:cs="Times New Roman"/>
          <w:b/>
          <w:sz w:val="24"/>
          <w:szCs w:val="24"/>
        </w:rPr>
        <w:tab/>
        <w:t xml:space="preserve">Verfügbarkeit </w:t>
      </w:r>
      <w:r w:rsidR="00974154" w:rsidRPr="002C5E40">
        <w:rPr>
          <w:rFonts w:ascii="Times New Roman" w:hAnsi="Times New Roman" w:cs="Times New Roman"/>
          <w:sz w:val="24"/>
          <w:szCs w:val="24"/>
        </w:rPr>
        <w:t>– Für die bei Beträgen innerhalb online veröffentlichter Periodika anzuführende</w:t>
      </w:r>
      <w:r w:rsidR="00BC28A6" w:rsidRPr="002C5E40">
        <w:rPr>
          <w:rFonts w:ascii="Times New Roman" w:hAnsi="Times New Roman" w:cs="Times New Roman"/>
          <w:sz w:val="24"/>
          <w:szCs w:val="24"/>
        </w:rPr>
        <w:t>n</w:t>
      </w:r>
      <w:r w:rsidR="00974154" w:rsidRPr="002C5E40">
        <w:rPr>
          <w:rFonts w:ascii="Times New Roman" w:hAnsi="Times New Roman" w:cs="Times New Roman"/>
          <w:sz w:val="24"/>
          <w:szCs w:val="24"/>
        </w:rPr>
        <w:t xml:space="preserve"> Daten zu ihrer </w:t>
      </w:r>
      <w:r w:rsidR="00523D4D" w:rsidRPr="002C5E40">
        <w:rPr>
          <w:rFonts w:ascii="Times New Roman" w:hAnsi="Times New Roman" w:cs="Times New Roman"/>
          <w:sz w:val="24"/>
          <w:szCs w:val="24"/>
        </w:rPr>
        <w:t>Verfügbarkeit</w:t>
      </w:r>
      <w:r w:rsidR="00974154" w:rsidRPr="002C5E40">
        <w:rPr>
          <w:rFonts w:ascii="Times New Roman" w:hAnsi="Times New Roman" w:cs="Times New Roman"/>
          <w:sz w:val="24"/>
          <w:szCs w:val="24"/>
        </w:rPr>
        <w:t xml:space="preserve"> </w:t>
      </w:r>
      <w:r w:rsidR="00523D4D" w:rsidRPr="002C5E40">
        <w:rPr>
          <w:rFonts w:ascii="Times New Roman" w:hAnsi="Times New Roman" w:cs="Times New Roman"/>
          <w:sz w:val="24"/>
          <w:szCs w:val="24"/>
        </w:rPr>
        <w:t xml:space="preserve">– </w:t>
      </w:r>
      <w:r w:rsidR="00974154" w:rsidRPr="002C5E40">
        <w:rPr>
          <w:rFonts w:ascii="Times New Roman" w:hAnsi="Times New Roman" w:cs="Times New Roman"/>
          <w:sz w:val="24"/>
          <w:szCs w:val="24"/>
        </w:rPr>
        <w:t xml:space="preserve">sprich </w:t>
      </w:r>
      <w:r w:rsidR="00523D4D" w:rsidRPr="002C5E40">
        <w:rPr>
          <w:rFonts w:ascii="Times New Roman" w:hAnsi="Times New Roman" w:cs="Times New Roman"/>
          <w:sz w:val="24"/>
          <w:szCs w:val="24"/>
        </w:rPr>
        <w:t xml:space="preserve">ihrer </w:t>
      </w:r>
      <w:r w:rsidR="00974154" w:rsidRPr="002C5E40">
        <w:rPr>
          <w:rFonts w:ascii="Times New Roman" w:hAnsi="Times New Roman" w:cs="Times New Roman"/>
          <w:sz w:val="24"/>
          <w:szCs w:val="24"/>
        </w:rPr>
        <w:t>Identifizierung und Lo</w:t>
      </w:r>
      <w:r w:rsidR="007660A9">
        <w:rPr>
          <w:rFonts w:ascii="Times New Roman" w:hAnsi="Times New Roman" w:cs="Times New Roman"/>
          <w:sz w:val="24"/>
          <w:szCs w:val="24"/>
        </w:rPr>
        <w:softHyphen/>
      </w:r>
      <w:r w:rsidR="00974154" w:rsidRPr="002C5E40">
        <w:rPr>
          <w:rFonts w:ascii="Times New Roman" w:hAnsi="Times New Roman" w:cs="Times New Roman"/>
          <w:sz w:val="24"/>
          <w:szCs w:val="24"/>
        </w:rPr>
        <w:t>kalisierung</w:t>
      </w:r>
      <w:r w:rsidR="00523D4D" w:rsidRPr="002C5E40">
        <w:rPr>
          <w:rFonts w:ascii="Times New Roman" w:hAnsi="Times New Roman" w:cs="Times New Roman"/>
          <w:sz w:val="24"/>
          <w:szCs w:val="24"/>
        </w:rPr>
        <w:t xml:space="preserve"> – </w:t>
      </w:r>
      <w:r w:rsidR="00974154" w:rsidRPr="002C5E40">
        <w:rPr>
          <w:rFonts w:ascii="Times New Roman" w:hAnsi="Times New Roman" w:cs="Times New Roman"/>
          <w:sz w:val="24"/>
          <w:szCs w:val="24"/>
        </w:rPr>
        <w:t>gelten ebenfalls die gl</w:t>
      </w:r>
      <w:r w:rsidR="00D74B95" w:rsidRPr="002C5E40">
        <w:rPr>
          <w:rFonts w:ascii="Times New Roman" w:hAnsi="Times New Roman" w:cs="Times New Roman"/>
          <w:sz w:val="24"/>
          <w:szCs w:val="24"/>
        </w:rPr>
        <w:t>eichen Richtlinien</w:t>
      </w:r>
      <w:r w:rsidR="003901A8" w:rsidRPr="002C5E40">
        <w:rPr>
          <w:rFonts w:ascii="Times New Roman" w:hAnsi="Times New Roman" w:cs="Times New Roman"/>
          <w:sz w:val="24"/>
          <w:szCs w:val="24"/>
        </w:rPr>
        <w:t xml:space="preserve"> wie </w:t>
      </w:r>
      <w:r w:rsidR="000C2DBC">
        <w:rPr>
          <w:rFonts w:ascii="Times New Roman" w:hAnsi="Times New Roman" w:cs="Times New Roman"/>
          <w:sz w:val="24"/>
          <w:szCs w:val="24"/>
        </w:rPr>
        <w:t>sonst</w:t>
      </w:r>
      <w:r w:rsidR="00D74B95" w:rsidRPr="002C5E40">
        <w:rPr>
          <w:rFonts w:ascii="Times New Roman" w:hAnsi="Times New Roman" w:cs="Times New Roman"/>
          <w:sz w:val="24"/>
          <w:szCs w:val="24"/>
        </w:rPr>
        <w:t xml:space="preserve">; siehe daher auch dazu </w:t>
      </w:r>
      <w:r w:rsidR="00974154" w:rsidRPr="00817696">
        <w:rPr>
          <w:rFonts w:ascii="Times New Roman" w:hAnsi="Times New Roman" w:cs="Times New Roman"/>
          <w:bCs/>
          <w:sz w:val="24"/>
          <w:szCs w:val="24"/>
        </w:rPr>
        <w:t>3.2</w:t>
      </w:r>
      <w:r w:rsidR="00974154" w:rsidRPr="002C5E40">
        <w:rPr>
          <w:rFonts w:ascii="Times New Roman" w:hAnsi="Times New Roman" w:cs="Times New Roman"/>
          <w:b/>
          <w:sz w:val="24"/>
          <w:szCs w:val="24"/>
        </w:rPr>
        <w:t xml:space="preserve"> </w:t>
      </w:r>
      <w:r w:rsidR="00974154" w:rsidRPr="002C5E40">
        <w:rPr>
          <w:rFonts w:ascii="Times New Roman" w:hAnsi="Times New Roman" w:cs="Times New Roman"/>
          <w:sz w:val="24"/>
          <w:szCs w:val="24"/>
        </w:rPr>
        <w:t>(Punkt</w:t>
      </w:r>
      <w:r w:rsidR="000C55A6" w:rsidRPr="002C5E40">
        <w:rPr>
          <w:rFonts w:ascii="Times New Roman" w:hAnsi="Times New Roman" w:cs="Times New Roman"/>
          <w:sz w:val="24"/>
          <w:szCs w:val="24"/>
        </w:rPr>
        <w:t> </w:t>
      </w:r>
      <w:r w:rsidR="00974154" w:rsidRPr="002C5E40">
        <w:rPr>
          <w:rFonts w:ascii="Times New Roman" w:hAnsi="Times New Roman" w:cs="Times New Roman"/>
          <w:sz w:val="24"/>
          <w:szCs w:val="24"/>
        </w:rPr>
        <w:t>13).</w:t>
      </w:r>
      <w:r w:rsidR="00523D4D" w:rsidRPr="002C5E40">
        <w:rPr>
          <w:rFonts w:ascii="Times New Roman" w:hAnsi="Times New Roman" w:cs="Times New Roman"/>
          <w:sz w:val="24"/>
          <w:szCs w:val="24"/>
        </w:rPr>
        <w:t xml:space="preserve"> Es sei aber </w:t>
      </w:r>
      <w:r w:rsidR="003901A8">
        <w:rPr>
          <w:rFonts w:ascii="Times New Roman" w:hAnsi="Times New Roman" w:cs="Times New Roman"/>
          <w:sz w:val="24"/>
          <w:szCs w:val="24"/>
        </w:rPr>
        <w:t>betont</w:t>
      </w:r>
      <w:r w:rsidR="00523D4D">
        <w:rPr>
          <w:rFonts w:ascii="Times New Roman" w:hAnsi="Times New Roman" w:cs="Times New Roman"/>
          <w:sz w:val="24"/>
          <w:szCs w:val="24"/>
        </w:rPr>
        <w:t>, dass b</w:t>
      </w:r>
      <w:r w:rsidR="00974154" w:rsidRPr="00974154">
        <w:rPr>
          <w:rFonts w:ascii="Times New Roman" w:hAnsi="Times New Roman" w:cs="Times New Roman"/>
          <w:sz w:val="24"/>
          <w:szCs w:val="24"/>
        </w:rPr>
        <w:t>ei</w:t>
      </w:r>
      <w:r w:rsidR="00974154">
        <w:rPr>
          <w:rFonts w:ascii="Times New Roman" w:hAnsi="Times New Roman" w:cs="Times New Roman"/>
          <w:b/>
          <w:sz w:val="24"/>
          <w:szCs w:val="24"/>
        </w:rPr>
        <w:t xml:space="preserve"> </w:t>
      </w:r>
      <w:r w:rsidR="00974154">
        <w:rPr>
          <w:rFonts w:ascii="Times New Roman" w:hAnsi="Times New Roman" w:cs="Times New Roman"/>
          <w:sz w:val="24"/>
          <w:szCs w:val="24"/>
        </w:rPr>
        <w:t xml:space="preserve">Beträgen, die über </w:t>
      </w:r>
      <w:r w:rsidR="00523D4D">
        <w:rPr>
          <w:rFonts w:ascii="Times New Roman" w:hAnsi="Times New Roman" w:cs="Times New Roman"/>
          <w:sz w:val="24"/>
          <w:szCs w:val="24"/>
        </w:rPr>
        <w:t>den</w:t>
      </w:r>
      <w:r w:rsidR="00523D4D" w:rsidRPr="00523D4D">
        <w:rPr>
          <w:rFonts w:ascii="Times New Roman" w:hAnsi="Times New Roman" w:cs="Times New Roman"/>
          <w:sz w:val="24"/>
          <w:szCs w:val="24"/>
        </w:rPr>
        <w:t xml:space="preserve"> </w:t>
      </w:r>
      <w:r w:rsidR="00523D4D">
        <w:rPr>
          <w:rFonts w:ascii="Times New Roman" w:hAnsi="Times New Roman" w:cs="Times New Roman"/>
          <w:sz w:val="24"/>
          <w:szCs w:val="24"/>
        </w:rPr>
        <w:t xml:space="preserve">DOI als einen dauernden Identifikator verfügen, seine Angabe als Standardkennung (s. </w:t>
      </w:r>
      <w:r w:rsidR="00A2269E">
        <w:rPr>
          <w:rFonts w:ascii="Times New Roman" w:hAnsi="Times New Roman" w:cs="Times New Roman"/>
          <w:sz w:val="24"/>
          <w:szCs w:val="24"/>
        </w:rPr>
        <w:t>Punkt</w:t>
      </w:r>
      <w:r w:rsidR="000C55A6">
        <w:rPr>
          <w:rFonts w:ascii="Times New Roman" w:hAnsi="Times New Roman" w:cs="Times New Roman"/>
          <w:sz w:val="24"/>
          <w:szCs w:val="24"/>
        </w:rPr>
        <w:t> </w:t>
      </w:r>
      <w:r w:rsidR="00A2269E">
        <w:rPr>
          <w:rFonts w:ascii="Times New Roman" w:hAnsi="Times New Roman" w:cs="Times New Roman"/>
          <w:sz w:val="24"/>
          <w:szCs w:val="24"/>
        </w:rPr>
        <w:t>8</w:t>
      </w:r>
      <w:r w:rsidR="00523D4D">
        <w:rPr>
          <w:rFonts w:ascii="Times New Roman" w:hAnsi="Times New Roman" w:cs="Times New Roman"/>
          <w:sz w:val="24"/>
          <w:szCs w:val="24"/>
        </w:rPr>
        <w:t xml:space="preserve">) von größerer Bedeutung als jene einer flüchtigen </w:t>
      </w:r>
      <w:r w:rsidR="00523D4D" w:rsidRPr="00E2398E">
        <w:rPr>
          <w:rFonts w:ascii="Times New Roman" w:hAnsi="Times New Roman" w:cs="Times New Roman"/>
          <w:sz w:val="24"/>
          <w:szCs w:val="24"/>
        </w:rPr>
        <w:t>Netzwerkadresse</w:t>
      </w:r>
      <w:r w:rsidR="00D74B95">
        <w:rPr>
          <w:rFonts w:ascii="Times New Roman" w:hAnsi="Times New Roman" w:cs="Times New Roman"/>
          <w:sz w:val="24"/>
          <w:szCs w:val="24"/>
        </w:rPr>
        <w:t xml:space="preserve"> ist</w:t>
      </w:r>
      <w:r w:rsidR="00523D4D">
        <w:rPr>
          <w:rFonts w:ascii="Times New Roman" w:hAnsi="Times New Roman" w:cs="Times New Roman"/>
          <w:sz w:val="24"/>
          <w:szCs w:val="24"/>
        </w:rPr>
        <w:t>.</w:t>
      </w:r>
    </w:p>
    <w:p w14:paraId="589505AC" w14:textId="342C1F24" w:rsidR="00413EB7" w:rsidRPr="002746D6" w:rsidRDefault="00413EB7" w:rsidP="002746D6">
      <w:pPr>
        <w:keepNext/>
        <w:tabs>
          <w:tab w:val="left" w:pos="454"/>
        </w:tabs>
        <w:spacing w:before="500" w:after="140"/>
        <w:ind w:left="454" w:hanging="454"/>
        <w:rPr>
          <w:rFonts w:ascii="Source Sans Pro" w:hAnsi="Source Sans Pro" w:cs="Times New Roman"/>
          <w:b/>
          <w:sz w:val="26"/>
          <w:szCs w:val="26"/>
        </w:rPr>
      </w:pPr>
      <w:r w:rsidRPr="002746D6">
        <w:rPr>
          <w:rFonts w:ascii="Source Sans Pro" w:hAnsi="Source Sans Pro" w:cs="Times New Roman"/>
          <w:b/>
          <w:sz w:val="26"/>
          <w:szCs w:val="26"/>
        </w:rPr>
        <w:t>3.5</w:t>
      </w:r>
      <w:r w:rsidR="00C1154C" w:rsidRPr="002746D6">
        <w:rPr>
          <w:rFonts w:ascii="Source Sans Pro" w:hAnsi="Source Sans Pro" w:cs="Times New Roman"/>
          <w:b/>
          <w:sz w:val="26"/>
          <w:szCs w:val="26"/>
        </w:rPr>
        <w:tab/>
      </w:r>
      <w:r w:rsidRPr="002746D6">
        <w:rPr>
          <w:rFonts w:ascii="Source Sans Pro" w:hAnsi="Source Sans Pro" w:cs="Times New Roman"/>
          <w:b/>
          <w:sz w:val="26"/>
          <w:szCs w:val="26"/>
        </w:rPr>
        <w:t>Normen</w:t>
      </w:r>
      <w:r w:rsidR="00E9395C" w:rsidRPr="002746D6">
        <w:rPr>
          <w:rFonts w:ascii="Source Sans Pro" w:hAnsi="Source Sans Pro" w:cs="Times New Roman"/>
          <w:b/>
          <w:sz w:val="26"/>
          <w:szCs w:val="26"/>
        </w:rPr>
        <w:t xml:space="preserve"> und </w:t>
      </w:r>
      <w:r w:rsidR="0038027C" w:rsidRPr="002746D6">
        <w:rPr>
          <w:rFonts w:ascii="Source Sans Pro" w:hAnsi="Source Sans Pro" w:cs="Times New Roman"/>
          <w:b/>
          <w:sz w:val="26"/>
          <w:szCs w:val="26"/>
        </w:rPr>
        <w:t>Schutzrechte (Patente)</w:t>
      </w:r>
    </w:p>
    <w:p w14:paraId="68077152" w14:textId="3563F977" w:rsidR="00E9395C" w:rsidRPr="00451467" w:rsidRDefault="00413EB7" w:rsidP="00413EB7">
      <w:pPr>
        <w:spacing w:before="180" w:after="0"/>
        <w:jc w:val="both"/>
        <w:rPr>
          <w:rFonts w:ascii="Times New Roman" w:hAnsi="Times New Roman" w:cs="Times New Roman"/>
          <w:sz w:val="24"/>
          <w:szCs w:val="24"/>
        </w:rPr>
      </w:pPr>
      <w:r>
        <w:rPr>
          <w:rFonts w:ascii="Times New Roman" w:hAnsi="Times New Roman" w:cs="Times New Roman"/>
          <w:sz w:val="24"/>
          <w:szCs w:val="24"/>
        </w:rPr>
        <w:t xml:space="preserve">Normen </w:t>
      </w:r>
      <w:r w:rsidR="00E9395C">
        <w:rPr>
          <w:rFonts w:ascii="Times New Roman" w:hAnsi="Times New Roman" w:cs="Times New Roman"/>
          <w:sz w:val="24"/>
          <w:szCs w:val="24"/>
        </w:rPr>
        <w:t xml:space="preserve">und </w:t>
      </w:r>
      <w:r w:rsidR="0038027C">
        <w:rPr>
          <w:rFonts w:ascii="Times New Roman" w:hAnsi="Times New Roman" w:cs="Times New Roman"/>
          <w:sz w:val="24"/>
          <w:szCs w:val="24"/>
        </w:rPr>
        <w:t xml:space="preserve">Schutzrechte (meistens </w:t>
      </w:r>
      <w:r w:rsidR="00E9395C">
        <w:rPr>
          <w:rFonts w:ascii="Times New Roman" w:hAnsi="Times New Roman" w:cs="Times New Roman"/>
          <w:sz w:val="24"/>
          <w:szCs w:val="24"/>
        </w:rPr>
        <w:t>Patente</w:t>
      </w:r>
      <w:r w:rsidR="0038027C">
        <w:rPr>
          <w:rFonts w:ascii="Times New Roman" w:hAnsi="Times New Roman" w:cs="Times New Roman"/>
          <w:sz w:val="24"/>
          <w:szCs w:val="24"/>
        </w:rPr>
        <w:t>)</w:t>
      </w:r>
      <w:r w:rsidR="00E9395C">
        <w:rPr>
          <w:rFonts w:ascii="Times New Roman" w:hAnsi="Times New Roman" w:cs="Times New Roman"/>
          <w:sz w:val="24"/>
          <w:szCs w:val="24"/>
        </w:rPr>
        <w:t xml:space="preserve"> </w:t>
      </w:r>
      <w:r>
        <w:rPr>
          <w:rFonts w:ascii="Times New Roman" w:hAnsi="Times New Roman" w:cs="Times New Roman"/>
          <w:sz w:val="24"/>
          <w:szCs w:val="24"/>
        </w:rPr>
        <w:t>stellen besondere Art</w:t>
      </w:r>
      <w:r w:rsidR="00E9395C">
        <w:rPr>
          <w:rFonts w:ascii="Times New Roman" w:hAnsi="Times New Roman" w:cs="Times New Roman"/>
          <w:sz w:val="24"/>
          <w:szCs w:val="24"/>
        </w:rPr>
        <w:t>en</w:t>
      </w:r>
      <w:r>
        <w:rPr>
          <w:rFonts w:ascii="Times New Roman" w:hAnsi="Times New Roman" w:cs="Times New Roman"/>
          <w:sz w:val="24"/>
          <w:szCs w:val="24"/>
        </w:rPr>
        <w:t xml:space="preserve"> von einzeln heraus</w:t>
      </w:r>
      <w:r w:rsidR="007660A9">
        <w:rPr>
          <w:rFonts w:ascii="Times New Roman" w:hAnsi="Times New Roman" w:cs="Times New Roman"/>
          <w:sz w:val="24"/>
          <w:szCs w:val="24"/>
        </w:rPr>
        <w:softHyphen/>
      </w:r>
      <w:r>
        <w:rPr>
          <w:rFonts w:ascii="Times New Roman" w:hAnsi="Times New Roman" w:cs="Times New Roman"/>
          <w:sz w:val="24"/>
          <w:szCs w:val="24"/>
        </w:rPr>
        <w:t xml:space="preserve">gegebenen Publikationen dar. Quellenangaben über Normen </w:t>
      </w:r>
      <w:r w:rsidR="00E9395C">
        <w:rPr>
          <w:rFonts w:ascii="Times New Roman" w:hAnsi="Times New Roman" w:cs="Times New Roman"/>
          <w:sz w:val="24"/>
          <w:szCs w:val="24"/>
        </w:rPr>
        <w:t xml:space="preserve">und </w:t>
      </w:r>
      <w:r w:rsidR="0038027C">
        <w:rPr>
          <w:rFonts w:ascii="Times New Roman" w:hAnsi="Times New Roman" w:cs="Times New Roman"/>
          <w:sz w:val="24"/>
          <w:szCs w:val="24"/>
        </w:rPr>
        <w:t xml:space="preserve">Schutzrechte </w:t>
      </w:r>
      <w:r w:rsidR="00451467">
        <w:rPr>
          <w:rFonts w:ascii="Times New Roman" w:hAnsi="Times New Roman" w:cs="Times New Roman"/>
          <w:sz w:val="24"/>
          <w:szCs w:val="24"/>
        </w:rPr>
        <w:t>sind</w:t>
      </w:r>
      <w:r>
        <w:rPr>
          <w:rFonts w:ascii="Times New Roman" w:hAnsi="Times New Roman" w:cs="Times New Roman"/>
          <w:sz w:val="24"/>
          <w:szCs w:val="24"/>
        </w:rPr>
        <w:t xml:space="preserve"> aller</w:t>
      </w:r>
      <w:r w:rsidR="007660A9">
        <w:rPr>
          <w:rFonts w:ascii="Times New Roman" w:hAnsi="Times New Roman" w:cs="Times New Roman"/>
          <w:sz w:val="24"/>
          <w:szCs w:val="24"/>
        </w:rPr>
        <w:softHyphen/>
      </w:r>
      <w:r>
        <w:rPr>
          <w:rFonts w:ascii="Times New Roman" w:hAnsi="Times New Roman" w:cs="Times New Roman"/>
          <w:sz w:val="24"/>
          <w:szCs w:val="24"/>
        </w:rPr>
        <w:t>dings äußerst einfach</w:t>
      </w:r>
      <w:r w:rsidR="00E9395C" w:rsidRPr="00E9395C">
        <w:rPr>
          <w:rFonts w:ascii="Times New Roman" w:hAnsi="Times New Roman" w:cs="Times New Roman"/>
          <w:sz w:val="24"/>
          <w:szCs w:val="24"/>
        </w:rPr>
        <w:t xml:space="preserve"> </w:t>
      </w:r>
      <w:r w:rsidR="00E9395C">
        <w:rPr>
          <w:rFonts w:ascii="Times New Roman" w:hAnsi="Times New Roman" w:cs="Times New Roman"/>
          <w:sz w:val="24"/>
          <w:szCs w:val="24"/>
        </w:rPr>
        <w:t>aufgebaut</w:t>
      </w:r>
      <w:r>
        <w:rPr>
          <w:rFonts w:ascii="Times New Roman" w:hAnsi="Times New Roman" w:cs="Times New Roman"/>
          <w:sz w:val="24"/>
          <w:szCs w:val="24"/>
        </w:rPr>
        <w:t xml:space="preserve">, und zwar </w:t>
      </w:r>
      <w:r w:rsidR="00E9395C">
        <w:rPr>
          <w:rFonts w:ascii="Times New Roman" w:hAnsi="Times New Roman" w:cs="Times New Roman"/>
          <w:sz w:val="24"/>
          <w:szCs w:val="24"/>
        </w:rPr>
        <w:t xml:space="preserve">so wie das im </w:t>
      </w:r>
      <w:r w:rsidR="00E9395C" w:rsidRPr="00451467">
        <w:rPr>
          <w:rFonts w:ascii="Times New Roman" w:hAnsi="Times New Roman" w:cs="Times New Roman"/>
          <w:sz w:val="24"/>
          <w:szCs w:val="24"/>
        </w:rPr>
        <w:t>Folgenden beschrieben wird.</w:t>
      </w:r>
      <w:r w:rsidR="00451467" w:rsidRPr="00451467">
        <w:rPr>
          <w:rFonts w:ascii="Times New Roman" w:hAnsi="Times New Roman" w:cs="Times New Roman"/>
          <w:sz w:val="24"/>
          <w:szCs w:val="24"/>
        </w:rPr>
        <w:t xml:space="preserve"> D</w:t>
      </w:r>
      <w:r w:rsidR="00451467">
        <w:rPr>
          <w:rFonts w:ascii="Times New Roman" w:hAnsi="Times New Roman" w:cs="Times New Roman"/>
          <w:sz w:val="24"/>
          <w:szCs w:val="24"/>
        </w:rPr>
        <w:t>abei</w:t>
      </w:r>
      <w:r w:rsidR="00451467" w:rsidRPr="00451467">
        <w:rPr>
          <w:rFonts w:ascii="Times New Roman" w:hAnsi="Times New Roman" w:cs="Times New Roman"/>
          <w:sz w:val="24"/>
          <w:szCs w:val="24"/>
        </w:rPr>
        <w:t xml:space="preserve"> werden Angaben, bei denen der anzuwendende Schriftstil unerwähnt bleibt, in Normalschrift (steil) gesetzt.</w:t>
      </w:r>
    </w:p>
    <w:p w14:paraId="00934ED4" w14:textId="086ABAD6" w:rsidR="00413EB7" w:rsidRDefault="00E9395C" w:rsidP="00413EB7">
      <w:pPr>
        <w:spacing w:before="180" w:after="0"/>
        <w:jc w:val="both"/>
        <w:rPr>
          <w:rFonts w:ascii="Times New Roman" w:hAnsi="Times New Roman" w:cs="Times New Roman"/>
          <w:sz w:val="24"/>
          <w:szCs w:val="24"/>
        </w:rPr>
      </w:pPr>
      <w:r>
        <w:rPr>
          <w:rFonts w:ascii="Times New Roman" w:hAnsi="Times New Roman" w:cs="Times New Roman"/>
          <w:sz w:val="24"/>
          <w:szCs w:val="24"/>
        </w:rPr>
        <w:t xml:space="preserve">Quellenangaben zu </w:t>
      </w:r>
      <w:r w:rsidRPr="00745C77">
        <w:rPr>
          <w:rFonts w:ascii="Times New Roman" w:hAnsi="Times New Roman" w:cs="Times New Roman"/>
          <w:b/>
          <w:sz w:val="24"/>
          <w:szCs w:val="24"/>
        </w:rPr>
        <w:t>Normen</w:t>
      </w:r>
      <w:r>
        <w:rPr>
          <w:rFonts w:ascii="Times New Roman" w:hAnsi="Times New Roman" w:cs="Times New Roman"/>
          <w:sz w:val="24"/>
          <w:szCs w:val="24"/>
        </w:rPr>
        <w:t xml:space="preserve"> werden mit dem Wort </w:t>
      </w:r>
      <w:r w:rsidR="00413EB7">
        <w:rPr>
          <w:rFonts w:ascii="Times New Roman" w:hAnsi="Times New Roman" w:cs="Times New Roman"/>
          <w:sz w:val="24"/>
          <w:szCs w:val="24"/>
        </w:rPr>
        <w:t>„Norm“</w:t>
      </w:r>
      <w:r w:rsidR="007C2963">
        <w:rPr>
          <w:rFonts w:ascii="Times New Roman" w:hAnsi="Times New Roman" w:cs="Times New Roman"/>
          <w:sz w:val="24"/>
          <w:szCs w:val="24"/>
        </w:rPr>
        <w:t xml:space="preserve"> (ggf. „Norm</w:t>
      </w:r>
      <w:r w:rsidR="00F37D21">
        <w:rPr>
          <w:rFonts w:ascii="Times New Roman" w:hAnsi="Times New Roman" w:cs="Times New Roman"/>
          <w:sz w:val="24"/>
          <w:szCs w:val="24"/>
        </w:rPr>
        <w:t>-E</w:t>
      </w:r>
      <w:r w:rsidR="007C2963">
        <w:rPr>
          <w:rFonts w:ascii="Times New Roman" w:hAnsi="Times New Roman" w:cs="Times New Roman"/>
          <w:sz w:val="24"/>
          <w:szCs w:val="24"/>
        </w:rPr>
        <w:t>ntwurf“)</w:t>
      </w:r>
      <w:r w:rsidR="00413EB7">
        <w:rPr>
          <w:rFonts w:ascii="Times New Roman" w:hAnsi="Times New Roman" w:cs="Times New Roman"/>
          <w:sz w:val="24"/>
          <w:szCs w:val="24"/>
        </w:rPr>
        <w:t xml:space="preserve"> ein</w:t>
      </w:r>
      <w:r w:rsidR="007660A9">
        <w:rPr>
          <w:rFonts w:ascii="Times New Roman" w:hAnsi="Times New Roman" w:cs="Times New Roman"/>
          <w:sz w:val="24"/>
          <w:szCs w:val="24"/>
        </w:rPr>
        <w:softHyphen/>
      </w:r>
      <w:r w:rsidR="00413EB7">
        <w:rPr>
          <w:rFonts w:ascii="Times New Roman" w:hAnsi="Times New Roman" w:cs="Times New Roman"/>
          <w:sz w:val="24"/>
          <w:szCs w:val="24"/>
        </w:rPr>
        <w:t>geleite</w:t>
      </w:r>
      <w:r w:rsidR="005D2CB4">
        <w:rPr>
          <w:rFonts w:ascii="Times New Roman" w:hAnsi="Times New Roman" w:cs="Times New Roman"/>
          <w:sz w:val="24"/>
          <w:szCs w:val="24"/>
        </w:rPr>
        <w:t>t. Es folgt die Bezeichnung der</w:t>
      </w:r>
      <w:r w:rsidR="00413EB7">
        <w:rPr>
          <w:rFonts w:ascii="Times New Roman" w:hAnsi="Times New Roman" w:cs="Times New Roman"/>
          <w:sz w:val="24"/>
          <w:szCs w:val="24"/>
        </w:rPr>
        <w:t xml:space="preserve"> betreffenden Norm, die aus der Bezeichnung des Normungsinstituts, der Nummer und dem Ausgabedatum der Norm besteht. Die Nummer und das Ausgabedatum werden im Format Nummer, Doppelpunkt, Jahr, Bindestrich, Mo</w:t>
      </w:r>
      <w:r w:rsidR="00D63164">
        <w:rPr>
          <w:rFonts w:ascii="Times New Roman" w:hAnsi="Times New Roman" w:cs="Times New Roman"/>
          <w:sz w:val="24"/>
          <w:szCs w:val="24"/>
        </w:rPr>
        <w:softHyphen/>
      </w:r>
      <w:r w:rsidR="00413EB7">
        <w:rPr>
          <w:rFonts w:ascii="Times New Roman" w:hAnsi="Times New Roman" w:cs="Times New Roman"/>
          <w:sz w:val="24"/>
          <w:szCs w:val="24"/>
        </w:rPr>
        <w:t>nat ohne irgendwelche Leerzeichen dazwischen angegeben. Nach einem abschließenden Punkt folgt der Titel der Norm in Kursivschrift.</w:t>
      </w:r>
    </w:p>
    <w:p w14:paraId="2E43CE0B" w14:textId="67BE473A" w:rsidR="00413EB7" w:rsidRPr="002D4D11" w:rsidRDefault="005A7C47" w:rsidP="00413EB7">
      <w:pPr>
        <w:spacing w:before="180" w:after="0"/>
        <w:jc w:val="both"/>
        <w:rPr>
          <w:rFonts w:ascii="Times New Roman" w:hAnsi="Times New Roman" w:cs="Times New Roman"/>
          <w:sz w:val="24"/>
          <w:szCs w:val="24"/>
        </w:rPr>
      </w:pPr>
      <w:r w:rsidRPr="002D4D11">
        <w:rPr>
          <w:rFonts w:ascii="Times New Roman" w:hAnsi="Times New Roman" w:cs="Times New Roman"/>
          <w:sz w:val="24"/>
          <w:szCs w:val="24"/>
        </w:rPr>
        <w:t>Analog wie jene zu Normen können auch Quellenbelege zu sonstigen Vorschriften oder Richtlinien gebildet werden, deren Benennung und Nummerierung dementsprechend an</w:t>
      </w:r>
      <w:r w:rsidR="007660A9">
        <w:rPr>
          <w:rFonts w:ascii="Times New Roman" w:hAnsi="Times New Roman" w:cs="Times New Roman"/>
          <w:sz w:val="24"/>
          <w:szCs w:val="24"/>
        </w:rPr>
        <w:softHyphen/>
      </w:r>
      <w:r w:rsidRPr="002D4D11">
        <w:rPr>
          <w:rFonts w:ascii="Times New Roman" w:hAnsi="Times New Roman" w:cs="Times New Roman"/>
          <w:sz w:val="24"/>
          <w:szCs w:val="24"/>
        </w:rPr>
        <w:t>gepasst werden sollen</w:t>
      </w:r>
      <w:r w:rsidR="00413EB7" w:rsidRPr="002D4D11">
        <w:rPr>
          <w:rFonts w:ascii="Times New Roman" w:hAnsi="Times New Roman" w:cs="Times New Roman"/>
          <w:sz w:val="24"/>
          <w:szCs w:val="24"/>
        </w:rPr>
        <w:t>.</w:t>
      </w:r>
    </w:p>
    <w:p w14:paraId="7A444A38" w14:textId="3DBFF42E" w:rsidR="0084367B" w:rsidRPr="007B20D9" w:rsidRDefault="00E9395C" w:rsidP="00A0065C">
      <w:pPr>
        <w:spacing w:before="180" w:after="0"/>
        <w:jc w:val="both"/>
        <w:rPr>
          <w:rFonts w:ascii="Times New Roman" w:hAnsi="Times New Roman" w:cs="Times New Roman"/>
          <w:sz w:val="24"/>
          <w:szCs w:val="24"/>
        </w:rPr>
      </w:pPr>
      <w:r w:rsidRPr="00451467">
        <w:rPr>
          <w:rFonts w:ascii="Times New Roman" w:hAnsi="Times New Roman" w:cs="Times New Roman"/>
          <w:sz w:val="24"/>
          <w:szCs w:val="24"/>
        </w:rPr>
        <w:t xml:space="preserve">Quellenangaben </w:t>
      </w:r>
      <w:r w:rsidR="00451467" w:rsidRPr="00451467">
        <w:rPr>
          <w:rFonts w:ascii="Times New Roman" w:hAnsi="Times New Roman" w:cs="Times New Roman"/>
          <w:sz w:val="24"/>
          <w:szCs w:val="24"/>
        </w:rPr>
        <w:t xml:space="preserve">über Patente und </w:t>
      </w:r>
      <w:r w:rsidR="00A0065C" w:rsidRPr="00451467">
        <w:rPr>
          <w:rFonts w:ascii="Times New Roman" w:hAnsi="Times New Roman" w:cs="Times New Roman"/>
          <w:sz w:val="24"/>
          <w:szCs w:val="24"/>
        </w:rPr>
        <w:t xml:space="preserve">sonstige </w:t>
      </w:r>
      <w:r w:rsidR="00A0065C" w:rsidRPr="00745C77">
        <w:rPr>
          <w:rFonts w:ascii="Times New Roman" w:hAnsi="Times New Roman" w:cs="Times New Roman"/>
          <w:b/>
          <w:sz w:val="24"/>
          <w:szCs w:val="24"/>
        </w:rPr>
        <w:t>Schutzrechte</w:t>
      </w:r>
      <w:r w:rsidR="0084367B" w:rsidRPr="00CC4939">
        <w:rPr>
          <w:rFonts w:ascii="Times New Roman" w:hAnsi="Times New Roman" w:cs="Times New Roman"/>
          <w:b/>
          <w:sz w:val="24"/>
          <w:szCs w:val="24"/>
        </w:rPr>
        <w:t>,</w:t>
      </w:r>
      <w:r w:rsidR="0084367B" w:rsidRPr="00451467">
        <w:rPr>
          <w:rFonts w:ascii="Times New Roman" w:hAnsi="Times New Roman" w:cs="Times New Roman"/>
          <w:sz w:val="24"/>
          <w:szCs w:val="24"/>
        </w:rPr>
        <w:t xml:space="preserve"> wie z.</w:t>
      </w:r>
      <w:r w:rsidR="0084367B" w:rsidRPr="007F171C">
        <w:rPr>
          <w:rFonts w:ascii="Times New Roman" w:hAnsi="Times New Roman" w:cs="Times New Roman"/>
          <w:sz w:val="16"/>
          <w:szCs w:val="16"/>
        </w:rPr>
        <w:t> </w:t>
      </w:r>
      <w:r w:rsidR="0084367B" w:rsidRPr="00451467">
        <w:rPr>
          <w:rFonts w:ascii="Times New Roman" w:hAnsi="Times New Roman" w:cs="Times New Roman"/>
          <w:sz w:val="24"/>
          <w:szCs w:val="24"/>
        </w:rPr>
        <w:t>B. Gebrauch</w:t>
      </w:r>
      <w:r w:rsidR="001456DB" w:rsidRPr="00451467">
        <w:rPr>
          <w:rFonts w:ascii="Times New Roman" w:hAnsi="Times New Roman" w:cs="Times New Roman"/>
          <w:sz w:val="24"/>
          <w:szCs w:val="24"/>
        </w:rPr>
        <w:t>s</w:t>
      </w:r>
      <w:r w:rsidR="0084367B" w:rsidRPr="00451467">
        <w:rPr>
          <w:rFonts w:ascii="Times New Roman" w:hAnsi="Times New Roman" w:cs="Times New Roman"/>
          <w:sz w:val="24"/>
          <w:szCs w:val="24"/>
        </w:rPr>
        <w:t>muster,</w:t>
      </w:r>
      <w:r w:rsidR="00451467">
        <w:rPr>
          <w:rFonts w:ascii="Times New Roman" w:hAnsi="Times New Roman" w:cs="Times New Roman"/>
          <w:sz w:val="24"/>
          <w:szCs w:val="24"/>
        </w:rPr>
        <w:t xml:space="preserve"> beginnen mit dem Wort </w:t>
      </w:r>
      <w:r w:rsidR="0038027C">
        <w:rPr>
          <w:rFonts w:ascii="Times New Roman" w:hAnsi="Times New Roman" w:cs="Times New Roman"/>
          <w:sz w:val="24"/>
          <w:szCs w:val="24"/>
        </w:rPr>
        <w:t xml:space="preserve">„Schutzrecht“, </w:t>
      </w:r>
      <w:r w:rsidR="00451467">
        <w:rPr>
          <w:rFonts w:ascii="Times New Roman" w:hAnsi="Times New Roman" w:cs="Times New Roman"/>
          <w:sz w:val="24"/>
          <w:szCs w:val="24"/>
        </w:rPr>
        <w:t>„Patent“ oder einer anderen entsprechenden Be</w:t>
      </w:r>
      <w:r w:rsidR="00427CC6">
        <w:rPr>
          <w:rFonts w:ascii="Times New Roman" w:hAnsi="Times New Roman" w:cs="Times New Roman"/>
          <w:sz w:val="24"/>
          <w:szCs w:val="24"/>
        </w:rPr>
        <w:softHyphen/>
      </w:r>
      <w:r w:rsidR="00451467">
        <w:rPr>
          <w:rFonts w:ascii="Times New Roman" w:hAnsi="Times New Roman" w:cs="Times New Roman"/>
          <w:sz w:val="24"/>
          <w:szCs w:val="24"/>
        </w:rPr>
        <w:t>zeich</w:t>
      </w:r>
      <w:r w:rsidR="005D2CB4">
        <w:rPr>
          <w:rFonts w:ascii="Times New Roman" w:hAnsi="Times New Roman" w:cs="Times New Roman"/>
          <w:sz w:val="24"/>
          <w:szCs w:val="24"/>
        </w:rPr>
        <w:t>n</w:t>
      </w:r>
      <w:r w:rsidR="00451467">
        <w:rPr>
          <w:rFonts w:ascii="Times New Roman" w:hAnsi="Times New Roman" w:cs="Times New Roman"/>
          <w:sz w:val="24"/>
          <w:szCs w:val="24"/>
        </w:rPr>
        <w:t>ung.</w:t>
      </w:r>
      <w:r w:rsidR="0084367B" w:rsidRPr="00451467">
        <w:rPr>
          <w:rFonts w:ascii="Times New Roman" w:hAnsi="Times New Roman" w:cs="Times New Roman"/>
          <w:sz w:val="24"/>
          <w:szCs w:val="24"/>
        </w:rPr>
        <w:t xml:space="preserve"> </w:t>
      </w:r>
      <w:r w:rsidR="001B67EC">
        <w:rPr>
          <w:rFonts w:ascii="Times New Roman" w:hAnsi="Times New Roman" w:cs="Times New Roman"/>
          <w:sz w:val="24"/>
          <w:szCs w:val="24"/>
        </w:rPr>
        <w:t>Es folgt die Bezeichnung</w:t>
      </w:r>
      <w:r w:rsidR="007A7864">
        <w:rPr>
          <w:rFonts w:ascii="Times New Roman" w:hAnsi="Times New Roman" w:cs="Times New Roman"/>
          <w:sz w:val="24"/>
          <w:szCs w:val="24"/>
        </w:rPr>
        <w:t xml:space="preserve"> </w:t>
      </w:r>
      <w:r w:rsidR="001B67EC">
        <w:rPr>
          <w:rFonts w:ascii="Times New Roman" w:hAnsi="Times New Roman" w:cs="Times New Roman"/>
          <w:sz w:val="24"/>
          <w:szCs w:val="24"/>
        </w:rPr>
        <w:t>des</w:t>
      </w:r>
      <w:r w:rsidR="001B67EC" w:rsidRPr="001B67EC">
        <w:rPr>
          <w:rFonts w:ascii="Times New Roman" w:hAnsi="Times New Roman" w:cs="Times New Roman"/>
          <w:sz w:val="24"/>
          <w:szCs w:val="24"/>
        </w:rPr>
        <w:t xml:space="preserve"> </w:t>
      </w:r>
      <w:r w:rsidR="001B67EC">
        <w:rPr>
          <w:rFonts w:ascii="Times New Roman" w:hAnsi="Times New Roman" w:cs="Times New Roman"/>
          <w:sz w:val="24"/>
          <w:szCs w:val="24"/>
        </w:rPr>
        <w:t xml:space="preserve">betreffenden Schutzrechts, bestehend aus dem </w:t>
      </w:r>
      <w:r w:rsidR="00E85F1A" w:rsidRPr="00E85F1A">
        <w:rPr>
          <w:rFonts w:ascii="Times New Roman" w:hAnsi="Times New Roman" w:cs="Times New Roman"/>
          <w:sz w:val="24"/>
          <w:szCs w:val="24"/>
        </w:rPr>
        <w:t>zweibuchstabigen</w:t>
      </w:r>
      <w:r w:rsidR="00E85F1A">
        <w:t xml:space="preserve"> </w:t>
      </w:r>
      <w:r w:rsidR="0065097E">
        <w:rPr>
          <w:rFonts w:ascii="Times New Roman" w:hAnsi="Times New Roman" w:cs="Times New Roman"/>
          <w:sz w:val="24"/>
          <w:szCs w:val="24"/>
        </w:rPr>
        <w:t xml:space="preserve">Landeskode </w:t>
      </w:r>
      <w:r w:rsidR="001B67EC" w:rsidRPr="001B67EC">
        <w:rPr>
          <w:rFonts w:ascii="Times New Roman" w:hAnsi="Times New Roman" w:cs="Times New Roman"/>
          <w:sz w:val="24"/>
          <w:szCs w:val="24"/>
        </w:rPr>
        <w:t xml:space="preserve">nach </w:t>
      </w:r>
      <w:r w:rsidR="0065097E" w:rsidRPr="00427CC6">
        <w:rPr>
          <w:rFonts w:ascii="Times New Roman" w:hAnsi="Times New Roman" w:cs="Times New Roman"/>
          <w:sz w:val="24"/>
          <w:szCs w:val="24"/>
        </w:rPr>
        <w:t>DIN EN ISO 3166-1</w:t>
      </w:r>
      <w:r w:rsidR="00427CC6">
        <w:rPr>
          <w:rFonts w:ascii="Times New Roman" w:hAnsi="Times New Roman" w:cs="Times New Roman"/>
          <w:sz w:val="24"/>
          <w:szCs w:val="24"/>
        </w:rPr>
        <w:t>:</w:t>
      </w:r>
      <w:r w:rsidR="0065097E" w:rsidRPr="00427CC6">
        <w:rPr>
          <w:rFonts w:ascii="Times New Roman" w:hAnsi="Times New Roman" w:cs="Times New Roman"/>
          <w:sz w:val="24"/>
          <w:szCs w:val="24"/>
        </w:rPr>
        <w:t>2014</w:t>
      </w:r>
      <w:r w:rsidR="00427CC6">
        <w:rPr>
          <w:rFonts w:ascii="Times New Roman" w:hAnsi="Times New Roman" w:cs="Times New Roman"/>
          <w:sz w:val="24"/>
          <w:szCs w:val="24"/>
        </w:rPr>
        <w:t>-10</w:t>
      </w:r>
      <w:r w:rsidR="001B67EC">
        <w:rPr>
          <w:rFonts w:ascii="Times New Roman" w:hAnsi="Times New Roman" w:cs="Times New Roman"/>
          <w:sz w:val="24"/>
          <w:szCs w:val="24"/>
        </w:rPr>
        <w:t xml:space="preserve"> </w:t>
      </w:r>
      <w:r w:rsidR="001B67EC" w:rsidRPr="007660A9">
        <w:rPr>
          <w:rFonts w:ascii="Times New Roman" w:hAnsi="Times New Roman" w:cs="Times New Roman"/>
          <w:sz w:val="24"/>
          <w:szCs w:val="24"/>
        </w:rPr>
        <w:t>und der dem Schutz</w:t>
      </w:r>
      <w:r w:rsidR="00427CC6" w:rsidRPr="007660A9">
        <w:rPr>
          <w:rFonts w:ascii="Times New Roman" w:hAnsi="Times New Roman" w:cs="Times New Roman"/>
          <w:sz w:val="24"/>
          <w:szCs w:val="24"/>
        </w:rPr>
        <w:softHyphen/>
      </w:r>
      <w:r w:rsidR="001B67EC" w:rsidRPr="007660A9">
        <w:rPr>
          <w:rFonts w:ascii="Times New Roman" w:hAnsi="Times New Roman" w:cs="Times New Roman"/>
          <w:sz w:val="24"/>
          <w:szCs w:val="24"/>
        </w:rPr>
        <w:t xml:space="preserve">recht erteilten </w:t>
      </w:r>
      <w:r w:rsidR="0074506F" w:rsidRPr="007660A9">
        <w:rPr>
          <w:rFonts w:ascii="Times New Roman" w:hAnsi="Times New Roman" w:cs="Times New Roman"/>
          <w:sz w:val="24"/>
          <w:szCs w:val="24"/>
        </w:rPr>
        <w:t>Identifikationsn</w:t>
      </w:r>
      <w:r w:rsidR="001B67EC" w:rsidRPr="007660A9">
        <w:rPr>
          <w:rFonts w:ascii="Times New Roman" w:hAnsi="Times New Roman" w:cs="Times New Roman"/>
          <w:sz w:val="24"/>
          <w:szCs w:val="24"/>
        </w:rPr>
        <w:t>ummer</w:t>
      </w:r>
      <w:r w:rsidR="009F28EB" w:rsidRPr="007660A9">
        <w:rPr>
          <w:rFonts w:ascii="Times New Roman" w:hAnsi="Times New Roman" w:cs="Times New Roman"/>
          <w:sz w:val="24"/>
          <w:szCs w:val="24"/>
        </w:rPr>
        <w:t>.</w:t>
      </w:r>
      <w:r w:rsidR="0038027C" w:rsidRPr="007660A9">
        <w:rPr>
          <w:rFonts w:ascii="Times New Roman" w:hAnsi="Times New Roman" w:cs="Times New Roman"/>
          <w:sz w:val="24"/>
          <w:szCs w:val="24"/>
        </w:rPr>
        <w:t xml:space="preserve"> </w:t>
      </w:r>
      <w:r w:rsidR="009F28EB" w:rsidRPr="007660A9">
        <w:rPr>
          <w:rFonts w:ascii="Times New Roman" w:hAnsi="Times New Roman" w:cs="Times New Roman"/>
          <w:sz w:val="24"/>
          <w:szCs w:val="24"/>
        </w:rPr>
        <w:t>Danach wird</w:t>
      </w:r>
      <w:r w:rsidR="007A7864" w:rsidRPr="007660A9">
        <w:rPr>
          <w:rFonts w:ascii="Times New Roman" w:hAnsi="Times New Roman" w:cs="Times New Roman"/>
          <w:sz w:val="24"/>
          <w:szCs w:val="24"/>
        </w:rPr>
        <w:t xml:space="preserve"> </w:t>
      </w:r>
      <w:r w:rsidR="009F28EB" w:rsidRPr="007660A9">
        <w:rPr>
          <w:rFonts w:ascii="Times New Roman" w:hAnsi="Times New Roman" w:cs="Times New Roman"/>
          <w:sz w:val="24"/>
          <w:szCs w:val="24"/>
        </w:rPr>
        <w:t xml:space="preserve">in runde Klammern das </w:t>
      </w:r>
      <w:r w:rsidR="007A7864" w:rsidRPr="007660A9">
        <w:rPr>
          <w:rFonts w:ascii="Times New Roman" w:hAnsi="Times New Roman" w:cs="Times New Roman"/>
          <w:sz w:val="24"/>
          <w:szCs w:val="24"/>
        </w:rPr>
        <w:t>Datum</w:t>
      </w:r>
      <w:r w:rsidR="00AC57BB" w:rsidRPr="007660A9">
        <w:rPr>
          <w:rFonts w:ascii="Times New Roman" w:hAnsi="Times New Roman" w:cs="Times New Roman"/>
          <w:sz w:val="24"/>
          <w:szCs w:val="24"/>
        </w:rPr>
        <w:t xml:space="preserve"> </w:t>
      </w:r>
      <w:r w:rsidR="007A7864" w:rsidRPr="007660A9">
        <w:rPr>
          <w:rFonts w:ascii="Times New Roman" w:hAnsi="Times New Roman" w:cs="Times New Roman"/>
          <w:sz w:val="24"/>
          <w:szCs w:val="24"/>
        </w:rPr>
        <w:t>de</w:t>
      </w:r>
      <w:r w:rsidR="009F28EB" w:rsidRPr="007660A9">
        <w:rPr>
          <w:rFonts w:ascii="Times New Roman" w:hAnsi="Times New Roman" w:cs="Times New Roman"/>
          <w:sz w:val="24"/>
          <w:szCs w:val="24"/>
        </w:rPr>
        <w:t>r</w:t>
      </w:r>
      <w:r w:rsidR="007A7864" w:rsidRPr="007660A9">
        <w:rPr>
          <w:rFonts w:ascii="Times New Roman" w:hAnsi="Times New Roman" w:cs="Times New Roman"/>
          <w:sz w:val="24"/>
          <w:szCs w:val="24"/>
        </w:rPr>
        <w:t xml:space="preserve"> </w:t>
      </w:r>
      <w:r w:rsidR="009F28EB" w:rsidRPr="007660A9">
        <w:rPr>
          <w:rFonts w:ascii="Times New Roman" w:hAnsi="Times New Roman" w:cs="Times New Roman"/>
          <w:sz w:val="24"/>
          <w:szCs w:val="24"/>
        </w:rPr>
        <w:t>E</w:t>
      </w:r>
      <w:r w:rsidR="007A7864" w:rsidRPr="007660A9">
        <w:rPr>
          <w:rFonts w:ascii="Times New Roman" w:hAnsi="Times New Roman" w:cs="Times New Roman"/>
          <w:sz w:val="24"/>
          <w:szCs w:val="24"/>
        </w:rPr>
        <w:t>rteil</w:t>
      </w:r>
      <w:r w:rsidR="009F28EB" w:rsidRPr="007660A9">
        <w:rPr>
          <w:rFonts w:ascii="Times New Roman" w:hAnsi="Times New Roman" w:cs="Times New Roman"/>
          <w:sz w:val="24"/>
          <w:szCs w:val="24"/>
        </w:rPr>
        <w:t xml:space="preserve">ung des Schutzrechts </w:t>
      </w:r>
      <w:r w:rsidR="00C72B20" w:rsidRPr="007660A9">
        <w:rPr>
          <w:rFonts w:ascii="Times New Roman" w:hAnsi="Times New Roman" w:cs="Times New Roman"/>
          <w:sz w:val="24"/>
          <w:szCs w:val="24"/>
        </w:rPr>
        <w:t xml:space="preserve">(in einem der üblichen Formate – s. dazu </w:t>
      </w:r>
      <w:r w:rsidR="00C72B20" w:rsidRPr="00817696">
        <w:rPr>
          <w:rFonts w:ascii="Times New Roman" w:hAnsi="Times New Roman" w:cs="Times New Roman"/>
          <w:bCs/>
          <w:sz w:val="24"/>
          <w:szCs w:val="24"/>
        </w:rPr>
        <w:t>3.2</w:t>
      </w:r>
      <w:r w:rsidR="00C72B20" w:rsidRPr="007660A9">
        <w:rPr>
          <w:rFonts w:ascii="Times New Roman" w:hAnsi="Times New Roman" w:cs="Times New Roman"/>
          <w:sz w:val="24"/>
          <w:szCs w:val="24"/>
        </w:rPr>
        <w:t>, Punkt</w:t>
      </w:r>
      <w:r w:rsidR="000C55A6" w:rsidRPr="007660A9">
        <w:rPr>
          <w:rFonts w:ascii="Times New Roman" w:hAnsi="Times New Roman" w:cs="Times New Roman"/>
          <w:sz w:val="24"/>
          <w:szCs w:val="24"/>
        </w:rPr>
        <w:t> </w:t>
      </w:r>
      <w:r w:rsidR="00C72B20" w:rsidRPr="007660A9">
        <w:rPr>
          <w:rFonts w:ascii="Times New Roman" w:hAnsi="Times New Roman" w:cs="Times New Roman"/>
          <w:sz w:val="24"/>
          <w:szCs w:val="24"/>
        </w:rPr>
        <w:t xml:space="preserve">9) </w:t>
      </w:r>
      <w:r w:rsidR="009F28EB" w:rsidRPr="007660A9">
        <w:rPr>
          <w:rFonts w:ascii="Times New Roman" w:hAnsi="Times New Roman" w:cs="Times New Roman"/>
          <w:sz w:val="24"/>
          <w:szCs w:val="24"/>
        </w:rPr>
        <w:t>gesetzt</w:t>
      </w:r>
      <w:r w:rsidR="007A7864" w:rsidRPr="007660A9">
        <w:rPr>
          <w:rFonts w:ascii="Times New Roman" w:hAnsi="Times New Roman" w:cs="Times New Roman"/>
          <w:sz w:val="24"/>
          <w:szCs w:val="24"/>
        </w:rPr>
        <w:t xml:space="preserve">. </w:t>
      </w:r>
      <w:r w:rsidR="00C72B20" w:rsidRPr="007660A9">
        <w:rPr>
          <w:rFonts w:ascii="Times New Roman" w:hAnsi="Times New Roman" w:cs="Times New Roman"/>
          <w:sz w:val="24"/>
          <w:szCs w:val="24"/>
        </w:rPr>
        <w:t>Es</w:t>
      </w:r>
      <w:r w:rsidR="009F28EB" w:rsidRPr="007660A9">
        <w:rPr>
          <w:rFonts w:ascii="Times New Roman" w:hAnsi="Times New Roman" w:cs="Times New Roman"/>
          <w:sz w:val="24"/>
          <w:szCs w:val="24"/>
        </w:rPr>
        <w:t xml:space="preserve"> folgt</w:t>
      </w:r>
      <w:r w:rsidR="0038027C" w:rsidRPr="007660A9">
        <w:rPr>
          <w:rFonts w:ascii="Times New Roman" w:hAnsi="Times New Roman" w:cs="Times New Roman"/>
          <w:sz w:val="24"/>
          <w:szCs w:val="24"/>
        </w:rPr>
        <w:t xml:space="preserve"> der kursiv gesetzte Titel des Schutzrechts</w:t>
      </w:r>
      <w:r w:rsidR="00822013" w:rsidRPr="007660A9">
        <w:rPr>
          <w:rFonts w:ascii="Times New Roman" w:hAnsi="Times New Roman" w:cs="Times New Roman"/>
          <w:sz w:val="24"/>
          <w:szCs w:val="24"/>
        </w:rPr>
        <w:t>. Nach einem abschließe</w:t>
      </w:r>
      <w:r w:rsidR="00822013">
        <w:rPr>
          <w:rFonts w:ascii="Times New Roman" w:hAnsi="Times New Roman" w:cs="Times New Roman"/>
          <w:sz w:val="24"/>
          <w:szCs w:val="24"/>
        </w:rPr>
        <w:t>nden Punkt wird der</w:t>
      </w:r>
      <w:r w:rsidR="005F138F">
        <w:rPr>
          <w:rFonts w:ascii="Times New Roman" w:hAnsi="Times New Roman" w:cs="Times New Roman"/>
          <w:sz w:val="24"/>
          <w:szCs w:val="24"/>
        </w:rPr>
        <w:t xml:space="preserve"> Name des Schutzrechts</w:t>
      </w:r>
      <w:r w:rsidR="00822013">
        <w:rPr>
          <w:rFonts w:ascii="Times New Roman" w:hAnsi="Times New Roman" w:cs="Times New Roman"/>
          <w:sz w:val="24"/>
          <w:szCs w:val="24"/>
        </w:rPr>
        <w:t xml:space="preserve">anmelders </w:t>
      </w:r>
      <w:r w:rsidR="005F138F">
        <w:rPr>
          <w:rFonts w:ascii="Times New Roman" w:hAnsi="Times New Roman" w:cs="Times New Roman"/>
          <w:sz w:val="24"/>
          <w:szCs w:val="24"/>
        </w:rPr>
        <w:t xml:space="preserve">oder </w:t>
      </w:r>
      <w:r w:rsidR="005F138F">
        <w:rPr>
          <w:rFonts w:ascii="Times New Roman" w:hAnsi="Times New Roman" w:cs="Times New Roman"/>
          <w:sz w:val="24"/>
          <w:szCs w:val="24"/>
        </w:rPr>
        <w:noBreakHyphen/>
      </w:r>
      <w:r w:rsidR="00822013">
        <w:rPr>
          <w:rFonts w:ascii="Times New Roman" w:hAnsi="Times New Roman" w:cs="Times New Roman"/>
          <w:sz w:val="24"/>
          <w:szCs w:val="24"/>
        </w:rPr>
        <w:t>inhabers mit dem vorangestellten Aus</w:t>
      </w:r>
      <w:r w:rsidR="007660A9">
        <w:rPr>
          <w:rFonts w:ascii="Times New Roman" w:hAnsi="Times New Roman" w:cs="Times New Roman"/>
          <w:sz w:val="24"/>
          <w:szCs w:val="24"/>
        </w:rPr>
        <w:softHyphen/>
      </w:r>
      <w:r w:rsidR="00822013">
        <w:rPr>
          <w:rFonts w:ascii="Times New Roman" w:hAnsi="Times New Roman" w:cs="Times New Roman"/>
          <w:sz w:val="24"/>
          <w:szCs w:val="24"/>
        </w:rPr>
        <w:t xml:space="preserve">druck „Anmelder:“ </w:t>
      </w:r>
      <w:r w:rsidR="005F138F">
        <w:rPr>
          <w:rFonts w:ascii="Times New Roman" w:hAnsi="Times New Roman" w:cs="Times New Roman"/>
          <w:sz w:val="24"/>
          <w:szCs w:val="24"/>
        </w:rPr>
        <w:t xml:space="preserve">angegeben. </w:t>
      </w:r>
      <w:r w:rsidR="00152A91">
        <w:rPr>
          <w:rFonts w:ascii="Times New Roman" w:hAnsi="Times New Roman" w:cs="Times New Roman"/>
          <w:sz w:val="24"/>
          <w:szCs w:val="24"/>
        </w:rPr>
        <w:t>In den meisten Fäl</w:t>
      </w:r>
      <w:r w:rsidR="007A7864">
        <w:rPr>
          <w:rFonts w:ascii="Times New Roman" w:hAnsi="Times New Roman" w:cs="Times New Roman"/>
          <w:sz w:val="24"/>
          <w:szCs w:val="24"/>
        </w:rPr>
        <w:t>l</w:t>
      </w:r>
      <w:r w:rsidR="00152A91">
        <w:rPr>
          <w:rFonts w:ascii="Times New Roman" w:hAnsi="Times New Roman" w:cs="Times New Roman"/>
          <w:sz w:val="24"/>
          <w:szCs w:val="24"/>
        </w:rPr>
        <w:t xml:space="preserve">en </w:t>
      </w:r>
      <w:r w:rsidR="00822013">
        <w:rPr>
          <w:rFonts w:ascii="Times New Roman" w:hAnsi="Times New Roman" w:cs="Times New Roman"/>
          <w:sz w:val="24"/>
          <w:szCs w:val="24"/>
        </w:rPr>
        <w:t>handelt es sich dabei um</w:t>
      </w:r>
      <w:r w:rsidR="00152A91">
        <w:rPr>
          <w:rFonts w:ascii="Times New Roman" w:hAnsi="Times New Roman" w:cs="Times New Roman"/>
          <w:sz w:val="24"/>
          <w:szCs w:val="24"/>
        </w:rPr>
        <w:t xml:space="preserve"> ein Unter</w:t>
      </w:r>
      <w:r w:rsidR="007660A9">
        <w:rPr>
          <w:rFonts w:ascii="Times New Roman" w:hAnsi="Times New Roman" w:cs="Times New Roman"/>
          <w:sz w:val="24"/>
          <w:szCs w:val="24"/>
        </w:rPr>
        <w:softHyphen/>
      </w:r>
      <w:r w:rsidR="00152A91">
        <w:rPr>
          <w:rFonts w:ascii="Times New Roman" w:hAnsi="Times New Roman" w:cs="Times New Roman"/>
          <w:sz w:val="24"/>
          <w:szCs w:val="24"/>
        </w:rPr>
        <w:t>nehmen</w:t>
      </w:r>
      <w:r w:rsidR="00822013">
        <w:rPr>
          <w:rFonts w:ascii="Times New Roman" w:hAnsi="Times New Roman" w:cs="Times New Roman"/>
          <w:sz w:val="24"/>
          <w:szCs w:val="24"/>
        </w:rPr>
        <w:t xml:space="preserve">, und dann soll auch sein Sitz </w:t>
      </w:r>
      <w:r w:rsidR="0074506F">
        <w:rPr>
          <w:rFonts w:ascii="Times New Roman" w:hAnsi="Times New Roman" w:cs="Times New Roman"/>
          <w:sz w:val="24"/>
          <w:szCs w:val="24"/>
        </w:rPr>
        <w:t>hinzuge</w:t>
      </w:r>
      <w:r w:rsidR="00822013">
        <w:rPr>
          <w:rFonts w:ascii="Times New Roman" w:hAnsi="Times New Roman" w:cs="Times New Roman"/>
          <w:sz w:val="24"/>
          <w:szCs w:val="24"/>
        </w:rPr>
        <w:t>fügt werden</w:t>
      </w:r>
      <w:r w:rsidR="00152A91">
        <w:rPr>
          <w:rFonts w:ascii="Times New Roman" w:hAnsi="Times New Roman" w:cs="Times New Roman"/>
          <w:sz w:val="24"/>
          <w:szCs w:val="24"/>
        </w:rPr>
        <w:t xml:space="preserve">. </w:t>
      </w:r>
      <w:r w:rsidR="007A7864">
        <w:rPr>
          <w:rFonts w:ascii="Times New Roman" w:hAnsi="Times New Roman" w:cs="Times New Roman"/>
          <w:sz w:val="24"/>
          <w:szCs w:val="24"/>
        </w:rPr>
        <w:t xml:space="preserve">Nach einem Gedankenstrich können weitere </w:t>
      </w:r>
      <w:r w:rsidR="0074506F">
        <w:rPr>
          <w:rFonts w:ascii="Times New Roman" w:hAnsi="Times New Roman" w:cs="Times New Roman"/>
          <w:sz w:val="24"/>
          <w:szCs w:val="24"/>
        </w:rPr>
        <w:t>u.</w:t>
      </w:r>
      <w:r w:rsidR="0074506F" w:rsidRPr="007F171C">
        <w:rPr>
          <w:rFonts w:ascii="Times New Roman" w:hAnsi="Times New Roman" w:cs="Times New Roman"/>
          <w:sz w:val="16"/>
          <w:szCs w:val="16"/>
        </w:rPr>
        <w:t> </w:t>
      </w:r>
      <w:r w:rsidR="0074506F">
        <w:rPr>
          <w:rFonts w:ascii="Times New Roman" w:hAnsi="Times New Roman" w:cs="Times New Roman"/>
          <w:sz w:val="24"/>
          <w:szCs w:val="24"/>
        </w:rPr>
        <w:t xml:space="preserve">U. relevante </w:t>
      </w:r>
      <w:r w:rsidR="007A7864">
        <w:rPr>
          <w:rFonts w:ascii="Times New Roman" w:hAnsi="Times New Roman" w:cs="Times New Roman"/>
          <w:sz w:val="24"/>
          <w:szCs w:val="24"/>
        </w:rPr>
        <w:t xml:space="preserve">Angaben zum </w:t>
      </w:r>
      <w:r w:rsidR="00AC57BB">
        <w:rPr>
          <w:rFonts w:ascii="Times New Roman" w:hAnsi="Times New Roman" w:cs="Times New Roman"/>
          <w:sz w:val="24"/>
          <w:szCs w:val="24"/>
        </w:rPr>
        <w:t>betreffenden</w:t>
      </w:r>
      <w:r w:rsidR="007A7864">
        <w:rPr>
          <w:rFonts w:ascii="Times New Roman" w:hAnsi="Times New Roman" w:cs="Times New Roman"/>
          <w:sz w:val="24"/>
          <w:szCs w:val="24"/>
        </w:rPr>
        <w:t xml:space="preserve"> Schutzrecht hinzugefügt werden, wie z.</w:t>
      </w:r>
      <w:r w:rsidR="007A7864" w:rsidRPr="007F171C">
        <w:rPr>
          <w:rFonts w:ascii="Times New Roman" w:hAnsi="Times New Roman" w:cs="Times New Roman"/>
          <w:sz w:val="16"/>
          <w:szCs w:val="16"/>
        </w:rPr>
        <w:t> </w:t>
      </w:r>
      <w:r w:rsidR="007A7864">
        <w:rPr>
          <w:rFonts w:ascii="Times New Roman" w:hAnsi="Times New Roman" w:cs="Times New Roman"/>
          <w:sz w:val="24"/>
          <w:szCs w:val="24"/>
        </w:rPr>
        <w:t xml:space="preserve">B. </w:t>
      </w:r>
      <w:r w:rsidR="0074506F">
        <w:rPr>
          <w:rFonts w:ascii="Times New Roman" w:hAnsi="Times New Roman" w:cs="Times New Roman"/>
          <w:sz w:val="24"/>
          <w:szCs w:val="24"/>
        </w:rPr>
        <w:t>der (oder die</w:t>
      </w:r>
      <w:r w:rsidR="00822013" w:rsidRPr="007B20D9">
        <w:rPr>
          <w:rFonts w:ascii="Times New Roman" w:hAnsi="Times New Roman" w:cs="Times New Roman"/>
          <w:sz w:val="24"/>
          <w:szCs w:val="24"/>
        </w:rPr>
        <w:t>) Erfinder</w:t>
      </w:r>
      <w:r w:rsidR="0074506F" w:rsidRPr="007B20D9">
        <w:rPr>
          <w:rFonts w:ascii="Times New Roman" w:hAnsi="Times New Roman" w:cs="Times New Roman"/>
          <w:sz w:val="24"/>
          <w:szCs w:val="24"/>
        </w:rPr>
        <w:t xml:space="preserve"> des Patents, jegliche Klassifikationssymbole, der Status der Patentanmeldung (d.</w:t>
      </w:r>
      <w:r w:rsidR="0074506F" w:rsidRPr="00977E7C">
        <w:rPr>
          <w:rFonts w:ascii="Times New Roman" w:hAnsi="Times New Roman" w:cs="Times New Roman"/>
          <w:sz w:val="16"/>
          <w:szCs w:val="16"/>
        </w:rPr>
        <w:t> </w:t>
      </w:r>
      <w:r w:rsidR="0074506F" w:rsidRPr="007B20D9">
        <w:rPr>
          <w:rFonts w:ascii="Times New Roman" w:hAnsi="Times New Roman" w:cs="Times New Roman"/>
          <w:sz w:val="24"/>
          <w:szCs w:val="24"/>
        </w:rPr>
        <w:t>h. das Verfahren</w:t>
      </w:r>
      <w:r w:rsidR="005D2CB4">
        <w:rPr>
          <w:rFonts w:ascii="Times New Roman" w:hAnsi="Times New Roman" w:cs="Times New Roman"/>
          <w:sz w:val="24"/>
          <w:szCs w:val="24"/>
        </w:rPr>
        <w:t>s</w:t>
      </w:r>
      <w:r w:rsidR="0074506F" w:rsidRPr="007B20D9">
        <w:rPr>
          <w:rFonts w:ascii="Times New Roman" w:hAnsi="Times New Roman" w:cs="Times New Roman"/>
          <w:sz w:val="24"/>
          <w:szCs w:val="24"/>
        </w:rPr>
        <w:t>stadium, in dem sie sich zum Zeit</w:t>
      </w:r>
      <w:r w:rsidR="007660A9">
        <w:rPr>
          <w:rFonts w:ascii="Times New Roman" w:hAnsi="Times New Roman" w:cs="Times New Roman"/>
          <w:sz w:val="24"/>
          <w:szCs w:val="24"/>
        </w:rPr>
        <w:softHyphen/>
      </w:r>
      <w:r w:rsidR="0074506F" w:rsidRPr="007B20D9">
        <w:rPr>
          <w:rFonts w:ascii="Times New Roman" w:hAnsi="Times New Roman" w:cs="Times New Roman"/>
          <w:sz w:val="24"/>
          <w:szCs w:val="24"/>
        </w:rPr>
        <w:t>punkt des Zit</w:t>
      </w:r>
      <w:r w:rsidR="005D2CB4">
        <w:rPr>
          <w:rFonts w:ascii="Times New Roman" w:hAnsi="Times New Roman" w:cs="Times New Roman"/>
          <w:sz w:val="24"/>
          <w:szCs w:val="24"/>
        </w:rPr>
        <w:t>i</w:t>
      </w:r>
      <w:r w:rsidR="0074506F" w:rsidRPr="007B20D9">
        <w:rPr>
          <w:rFonts w:ascii="Times New Roman" w:hAnsi="Times New Roman" w:cs="Times New Roman"/>
          <w:sz w:val="24"/>
          <w:szCs w:val="24"/>
        </w:rPr>
        <w:t xml:space="preserve">erens befindet) </w:t>
      </w:r>
      <w:r w:rsidR="00AC57BB">
        <w:rPr>
          <w:rFonts w:ascii="Times New Roman" w:hAnsi="Times New Roman" w:cs="Times New Roman"/>
          <w:sz w:val="24"/>
          <w:szCs w:val="24"/>
        </w:rPr>
        <w:t>oder</w:t>
      </w:r>
      <w:r w:rsidR="0074506F" w:rsidRPr="007B20D9">
        <w:rPr>
          <w:rFonts w:ascii="Times New Roman" w:hAnsi="Times New Roman" w:cs="Times New Roman"/>
          <w:sz w:val="24"/>
          <w:szCs w:val="24"/>
        </w:rPr>
        <w:t xml:space="preserve"> das Datum der Patentanmeldung.</w:t>
      </w:r>
      <w:r w:rsidR="00AC57BB">
        <w:rPr>
          <w:rFonts w:ascii="Times New Roman" w:hAnsi="Times New Roman" w:cs="Times New Roman"/>
          <w:sz w:val="24"/>
          <w:szCs w:val="24"/>
        </w:rPr>
        <w:t xml:space="preserve"> Jede zusätzliche Angabe bis auf die allerletzte wird mit einem Punkt</w:t>
      </w:r>
      <w:r w:rsidR="000C55A6">
        <w:rPr>
          <w:rFonts w:ascii="Times New Roman" w:hAnsi="Times New Roman" w:cs="Times New Roman"/>
          <w:sz w:val="24"/>
          <w:szCs w:val="24"/>
        </w:rPr>
        <w:t xml:space="preserve"> </w:t>
      </w:r>
      <w:r w:rsidR="00AC57BB">
        <w:rPr>
          <w:rFonts w:ascii="Times New Roman" w:hAnsi="Times New Roman" w:cs="Times New Roman"/>
          <w:sz w:val="24"/>
          <w:szCs w:val="24"/>
        </w:rPr>
        <w:t>abgeschlossen.</w:t>
      </w:r>
    </w:p>
    <w:p w14:paraId="28E043F6" w14:textId="61EBFF20" w:rsidR="001A43E4" w:rsidRPr="002746D6" w:rsidRDefault="001A43E4" w:rsidP="002746D6">
      <w:pPr>
        <w:keepNext/>
        <w:tabs>
          <w:tab w:val="left" w:pos="454"/>
        </w:tabs>
        <w:spacing w:before="500" w:after="140"/>
        <w:ind w:left="454" w:hanging="454"/>
        <w:rPr>
          <w:rFonts w:ascii="Source Sans Pro" w:hAnsi="Source Sans Pro" w:cs="Times New Roman"/>
          <w:b/>
          <w:sz w:val="26"/>
          <w:szCs w:val="26"/>
        </w:rPr>
      </w:pPr>
      <w:r w:rsidRPr="002746D6">
        <w:rPr>
          <w:rFonts w:ascii="Source Sans Pro" w:hAnsi="Source Sans Pro" w:cs="Times New Roman"/>
          <w:b/>
          <w:sz w:val="26"/>
          <w:szCs w:val="26"/>
        </w:rPr>
        <w:t>3.</w:t>
      </w:r>
      <w:r w:rsidR="0074506F" w:rsidRPr="002746D6">
        <w:rPr>
          <w:rFonts w:ascii="Source Sans Pro" w:hAnsi="Source Sans Pro" w:cs="Times New Roman"/>
          <w:b/>
          <w:sz w:val="26"/>
          <w:szCs w:val="26"/>
        </w:rPr>
        <w:t>6</w:t>
      </w:r>
      <w:r w:rsidR="00C1154C" w:rsidRPr="002746D6">
        <w:rPr>
          <w:rFonts w:ascii="Source Sans Pro" w:hAnsi="Source Sans Pro" w:cs="Times New Roman"/>
          <w:b/>
          <w:sz w:val="26"/>
          <w:szCs w:val="26"/>
        </w:rPr>
        <w:tab/>
      </w:r>
      <w:r w:rsidRPr="002746D6">
        <w:rPr>
          <w:rFonts w:ascii="Source Sans Pro" w:hAnsi="Source Sans Pro" w:cs="Times New Roman"/>
          <w:b/>
          <w:sz w:val="26"/>
          <w:szCs w:val="26"/>
        </w:rPr>
        <w:t>Persönliche Mitteilungen</w:t>
      </w:r>
    </w:p>
    <w:p w14:paraId="3E9C0F1B" w14:textId="18982C17" w:rsidR="00403C31" w:rsidRDefault="001A43E4" w:rsidP="001A43E4">
      <w:pPr>
        <w:spacing w:before="180" w:after="0"/>
        <w:jc w:val="both"/>
        <w:rPr>
          <w:rFonts w:ascii="Times New Roman" w:hAnsi="Times New Roman" w:cs="Times New Roman"/>
          <w:sz w:val="24"/>
          <w:szCs w:val="24"/>
        </w:rPr>
      </w:pPr>
      <w:r w:rsidRPr="001A43E4">
        <w:rPr>
          <w:rFonts w:ascii="Times New Roman" w:hAnsi="Times New Roman" w:cs="Times New Roman"/>
          <w:sz w:val="24"/>
          <w:szCs w:val="24"/>
        </w:rPr>
        <w:t>Obwoh</w:t>
      </w:r>
      <w:r w:rsidR="005D2CB4">
        <w:rPr>
          <w:rFonts w:ascii="Times New Roman" w:hAnsi="Times New Roman" w:cs="Times New Roman"/>
          <w:sz w:val="24"/>
          <w:szCs w:val="24"/>
        </w:rPr>
        <w:t>l</w:t>
      </w:r>
      <w:r w:rsidRPr="001A43E4">
        <w:rPr>
          <w:rFonts w:ascii="Times New Roman" w:hAnsi="Times New Roman" w:cs="Times New Roman"/>
          <w:sz w:val="24"/>
          <w:szCs w:val="24"/>
        </w:rPr>
        <w:t xml:space="preserve"> die Zitierung persönlicher Mitteilungen</w:t>
      </w:r>
      <w:r w:rsidR="00D821AA">
        <w:rPr>
          <w:rFonts w:ascii="Times New Roman" w:hAnsi="Times New Roman" w:cs="Times New Roman"/>
          <w:sz w:val="24"/>
          <w:szCs w:val="24"/>
        </w:rPr>
        <w:t xml:space="preserve"> und Stellungnahmen</w:t>
      </w:r>
      <w:r w:rsidRPr="001A43E4">
        <w:rPr>
          <w:rFonts w:ascii="Times New Roman" w:hAnsi="Times New Roman" w:cs="Times New Roman"/>
          <w:sz w:val="24"/>
          <w:szCs w:val="24"/>
        </w:rPr>
        <w:t xml:space="preserve"> und insbesondere nicht nachweisbarer mündlicher Äußerungen in einer fachlich-wissenschaftliche</w:t>
      </w:r>
      <w:r w:rsidR="007C2963">
        <w:rPr>
          <w:rFonts w:ascii="Times New Roman" w:hAnsi="Times New Roman" w:cs="Times New Roman"/>
          <w:sz w:val="24"/>
          <w:szCs w:val="24"/>
        </w:rPr>
        <w:t>n</w:t>
      </w:r>
      <w:r w:rsidRPr="001A43E4">
        <w:rPr>
          <w:rFonts w:ascii="Times New Roman" w:hAnsi="Times New Roman" w:cs="Times New Roman"/>
          <w:sz w:val="24"/>
          <w:szCs w:val="24"/>
        </w:rPr>
        <w:t xml:space="preserve"> Arbeit </w:t>
      </w:r>
      <w:r w:rsidR="00733EA8">
        <w:rPr>
          <w:rFonts w:ascii="Times New Roman" w:hAnsi="Times New Roman" w:cs="Times New Roman"/>
          <w:sz w:val="24"/>
          <w:szCs w:val="24"/>
        </w:rPr>
        <w:t xml:space="preserve">grundsätzlich </w:t>
      </w:r>
      <w:r w:rsidRPr="001A43E4">
        <w:rPr>
          <w:rFonts w:ascii="Times New Roman" w:hAnsi="Times New Roman" w:cs="Times New Roman"/>
          <w:sz w:val="24"/>
          <w:szCs w:val="24"/>
        </w:rPr>
        <w:t xml:space="preserve">vermieden werden soll, ist sie manchmal </w:t>
      </w:r>
      <w:r w:rsidR="003F4F00">
        <w:rPr>
          <w:rFonts w:ascii="Times New Roman" w:hAnsi="Times New Roman" w:cs="Times New Roman"/>
          <w:sz w:val="24"/>
          <w:szCs w:val="24"/>
        </w:rPr>
        <w:t xml:space="preserve">doch </w:t>
      </w:r>
      <w:r w:rsidRPr="001A43E4">
        <w:rPr>
          <w:rFonts w:ascii="Times New Roman" w:hAnsi="Times New Roman" w:cs="Times New Roman"/>
          <w:sz w:val="24"/>
          <w:szCs w:val="24"/>
        </w:rPr>
        <w:t>unvermeidbar. Eine per</w:t>
      </w:r>
      <w:r w:rsidR="007660A9">
        <w:rPr>
          <w:rFonts w:ascii="Times New Roman" w:hAnsi="Times New Roman" w:cs="Times New Roman"/>
          <w:sz w:val="24"/>
          <w:szCs w:val="24"/>
        </w:rPr>
        <w:softHyphen/>
      </w:r>
      <w:r w:rsidRPr="001A43E4">
        <w:rPr>
          <w:rFonts w:ascii="Times New Roman" w:hAnsi="Times New Roman" w:cs="Times New Roman"/>
          <w:sz w:val="24"/>
          <w:szCs w:val="24"/>
        </w:rPr>
        <w:t>sönliche Mitteilung kann für die Öffentlichkeit, für einen Personenkreis oder nur für den Zitierenden bestimmt sein. Die Quellenangaben</w:t>
      </w:r>
      <w:r>
        <w:rPr>
          <w:rFonts w:ascii="Times New Roman" w:hAnsi="Times New Roman" w:cs="Times New Roman"/>
          <w:sz w:val="24"/>
          <w:szCs w:val="24"/>
        </w:rPr>
        <w:t xml:space="preserve"> zu </w:t>
      </w:r>
      <w:r w:rsidRPr="001A43E4">
        <w:rPr>
          <w:rFonts w:ascii="Times New Roman" w:hAnsi="Times New Roman" w:cs="Times New Roman"/>
          <w:sz w:val="24"/>
          <w:szCs w:val="24"/>
        </w:rPr>
        <w:t>persönliche</w:t>
      </w:r>
      <w:r>
        <w:rPr>
          <w:rFonts w:ascii="Times New Roman" w:hAnsi="Times New Roman" w:cs="Times New Roman"/>
          <w:sz w:val="24"/>
          <w:szCs w:val="24"/>
        </w:rPr>
        <w:t>n</w:t>
      </w:r>
      <w:r w:rsidRPr="001A43E4">
        <w:rPr>
          <w:rFonts w:ascii="Times New Roman" w:hAnsi="Times New Roman" w:cs="Times New Roman"/>
          <w:sz w:val="24"/>
          <w:szCs w:val="24"/>
        </w:rPr>
        <w:t xml:space="preserve"> Mitteilungen sollten sich an jene</w:t>
      </w:r>
      <w:r w:rsidR="00AA2247">
        <w:rPr>
          <w:rFonts w:ascii="Times New Roman" w:hAnsi="Times New Roman" w:cs="Times New Roman"/>
          <w:sz w:val="24"/>
          <w:szCs w:val="24"/>
        </w:rPr>
        <w:t>n</w:t>
      </w:r>
      <w:r w:rsidRPr="001A43E4">
        <w:rPr>
          <w:rFonts w:ascii="Times New Roman" w:hAnsi="Times New Roman" w:cs="Times New Roman"/>
          <w:sz w:val="24"/>
          <w:szCs w:val="24"/>
        </w:rPr>
        <w:t xml:space="preserve"> </w:t>
      </w:r>
      <w:r>
        <w:rPr>
          <w:rFonts w:ascii="Times New Roman" w:hAnsi="Times New Roman" w:cs="Times New Roman"/>
          <w:sz w:val="24"/>
          <w:szCs w:val="24"/>
        </w:rPr>
        <w:t xml:space="preserve">zu </w:t>
      </w:r>
      <w:r w:rsidRPr="001A43E4">
        <w:rPr>
          <w:rFonts w:ascii="Times New Roman" w:hAnsi="Times New Roman" w:cs="Times New Roman"/>
          <w:sz w:val="24"/>
          <w:szCs w:val="24"/>
        </w:rPr>
        <w:t>zuvor besprochenen, verlässlicheren Informationsquellen orientieren.</w:t>
      </w:r>
    </w:p>
    <w:p w14:paraId="03FC5761" w14:textId="20E039CF" w:rsidR="001A43E4" w:rsidRPr="007660A9" w:rsidRDefault="001A43E4" w:rsidP="00403C31">
      <w:pPr>
        <w:spacing w:before="180"/>
        <w:jc w:val="both"/>
        <w:rPr>
          <w:rFonts w:ascii="Times New Roman" w:hAnsi="Times New Roman" w:cs="Times New Roman"/>
          <w:sz w:val="24"/>
          <w:szCs w:val="24"/>
        </w:rPr>
      </w:pPr>
      <w:r>
        <w:rPr>
          <w:rFonts w:ascii="Times New Roman" w:hAnsi="Times New Roman" w:cs="Times New Roman"/>
          <w:sz w:val="24"/>
          <w:szCs w:val="24"/>
        </w:rPr>
        <w:t>Wenn persönliche Mitteilung</w:t>
      </w:r>
      <w:r w:rsidR="00733EA8">
        <w:rPr>
          <w:rFonts w:ascii="Times New Roman" w:hAnsi="Times New Roman" w:cs="Times New Roman"/>
          <w:sz w:val="24"/>
          <w:szCs w:val="24"/>
        </w:rPr>
        <w:t>en</w:t>
      </w:r>
      <w:r w:rsidR="00D821AA">
        <w:rPr>
          <w:rFonts w:ascii="Times New Roman" w:hAnsi="Times New Roman" w:cs="Times New Roman"/>
          <w:sz w:val="24"/>
          <w:szCs w:val="24"/>
        </w:rPr>
        <w:t xml:space="preserve"> </w:t>
      </w:r>
      <w:r w:rsidR="00733EA8">
        <w:rPr>
          <w:rFonts w:ascii="Times New Roman" w:hAnsi="Times New Roman" w:cs="Times New Roman"/>
          <w:sz w:val="24"/>
          <w:szCs w:val="24"/>
        </w:rPr>
        <w:t>– nach der Kategorisierung der früheren DIN-Norm</w:t>
      </w:r>
      <w:r w:rsidR="00733EA8" w:rsidRPr="00733EA8">
        <w:rPr>
          <w:rFonts w:ascii="Times New Roman" w:hAnsi="Times New Roman" w:cs="Times New Roman"/>
          <w:sz w:val="24"/>
          <w:szCs w:val="24"/>
        </w:rPr>
        <w:t xml:space="preserve"> </w:t>
      </w:r>
      <w:r w:rsidR="00D302FA" w:rsidRPr="00D302FA">
        <w:rPr>
          <w:rFonts w:ascii="Times New Roman" w:hAnsi="Times New Roman" w:cs="Times New Roman"/>
          <w:sz w:val="24"/>
          <w:szCs w:val="24"/>
        </w:rPr>
        <w:t>DIN 1505-2:</w:t>
      </w:r>
      <w:r w:rsidR="0065097E" w:rsidRPr="00D302FA">
        <w:rPr>
          <w:rFonts w:ascii="Times New Roman" w:hAnsi="Times New Roman" w:cs="Times New Roman"/>
          <w:sz w:val="24"/>
          <w:szCs w:val="24"/>
        </w:rPr>
        <w:t>1984</w:t>
      </w:r>
      <w:r w:rsidR="00D302FA" w:rsidRPr="00D302FA">
        <w:rPr>
          <w:rFonts w:ascii="Times New Roman" w:hAnsi="Times New Roman" w:cs="Times New Roman"/>
          <w:sz w:val="24"/>
          <w:szCs w:val="24"/>
        </w:rPr>
        <w:t>-01</w:t>
      </w:r>
      <w:r w:rsidR="0065097E" w:rsidRPr="00D302FA">
        <w:t xml:space="preserve"> </w:t>
      </w:r>
      <w:r w:rsidR="00733EA8">
        <w:rPr>
          <w:rFonts w:ascii="Times New Roman" w:hAnsi="Times New Roman" w:cs="Times New Roman"/>
          <w:sz w:val="24"/>
          <w:szCs w:val="24"/>
        </w:rPr>
        <w:t xml:space="preserve">– </w:t>
      </w:r>
      <w:r w:rsidR="00403C31">
        <w:rPr>
          <w:rFonts w:ascii="Times New Roman" w:hAnsi="Times New Roman" w:cs="Times New Roman"/>
          <w:sz w:val="24"/>
          <w:szCs w:val="24"/>
        </w:rPr>
        <w:t xml:space="preserve">quasi </w:t>
      </w:r>
      <w:r>
        <w:rPr>
          <w:rFonts w:ascii="Times New Roman" w:hAnsi="Times New Roman" w:cs="Times New Roman"/>
          <w:sz w:val="24"/>
          <w:szCs w:val="24"/>
        </w:rPr>
        <w:t>„</w:t>
      </w:r>
      <w:r w:rsidR="00733EA8">
        <w:rPr>
          <w:rFonts w:ascii="Times New Roman" w:hAnsi="Times New Roman" w:cs="Times New Roman"/>
          <w:sz w:val="24"/>
          <w:szCs w:val="24"/>
        </w:rPr>
        <w:t>selbstständig erschienenen bibliographischen Einheiten“ zuge</w:t>
      </w:r>
      <w:r w:rsidR="007660A9">
        <w:rPr>
          <w:rFonts w:ascii="Times New Roman" w:hAnsi="Times New Roman" w:cs="Times New Roman"/>
          <w:sz w:val="24"/>
          <w:szCs w:val="24"/>
        </w:rPr>
        <w:softHyphen/>
      </w:r>
      <w:r w:rsidR="00733EA8">
        <w:rPr>
          <w:rFonts w:ascii="Times New Roman" w:hAnsi="Times New Roman" w:cs="Times New Roman"/>
          <w:sz w:val="24"/>
          <w:szCs w:val="24"/>
        </w:rPr>
        <w:t>ordnet werden,</w:t>
      </w:r>
      <w:r w:rsidR="00D821AA">
        <w:rPr>
          <w:rFonts w:ascii="Times New Roman" w:hAnsi="Times New Roman" w:cs="Times New Roman"/>
          <w:sz w:val="24"/>
          <w:szCs w:val="24"/>
        </w:rPr>
        <w:t xml:space="preserve"> dann soll </w:t>
      </w:r>
      <w:r w:rsidR="003827CB">
        <w:rPr>
          <w:rFonts w:ascii="Times New Roman" w:hAnsi="Times New Roman" w:cs="Times New Roman"/>
          <w:sz w:val="24"/>
          <w:szCs w:val="24"/>
        </w:rPr>
        <w:t xml:space="preserve">sich </w:t>
      </w:r>
      <w:r w:rsidR="00D743A2">
        <w:rPr>
          <w:rFonts w:ascii="Times New Roman" w:hAnsi="Times New Roman" w:cs="Times New Roman"/>
          <w:sz w:val="24"/>
          <w:szCs w:val="24"/>
        </w:rPr>
        <w:t>der</w:t>
      </w:r>
      <w:r w:rsidRPr="001A43E4">
        <w:rPr>
          <w:rFonts w:ascii="Times New Roman" w:hAnsi="Times New Roman" w:cs="Times New Roman"/>
          <w:sz w:val="24"/>
          <w:szCs w:val="24"/>
        </w:rPr>
        <w:t xml:space="preserve"> prinzipielle Aufbau</w:t>
      </w:r>
      <w:r w:rsidR="00D821AA">
        <w:rPr>
          <w:rFonts w:ascii="Times New Roman" w:hAnsi="Times New Roman" w:cs="Times New Roman"/>
          <w:sz w:val="24"/>
          <w:szCs w:val="24"/>
        </w:rPr>
        <w:t xml:space="preserve"> </w:t>
      </w:r>
      <w:r w:rsidR="003827CB">
        <w:rPr>
          <w:rFonts w:ascii="Times New Roman" w:hAnsi="Times New Roman" w:cs="Times New Roman"/>
          <w:sz w:val="24"/>
          <w:szCs w:val="24"/>
        </w:rPr>
        <w:t>von</w:t>
      </w:r>
      <w:r w:rsidR="00D821AA">
        <w:rPr>
          <w:rFonts w:ascii="Times New Roman" w:hAnsi="Times New Roman" w:cs="Times New Roman"/>
          <w:sz w:val="24"/>
          <w:szCs w:val="24"/>
        </w:rPr>
        <w:t xml:space="preserve"> Quellenangaben</w:t>
      </w:r>
      <w:r w:rsidR="003827CB">
        <w:rPr>
          <w:rFonts w:ascii="Times New Roman" w:hAnsi="Times New Roman" w:cs="Times New Roman"/>
          <w:sz w:val="24"/>
          <w:szCs w:val="24"/>
        </w:rPr>
        <w:t xml:space="preserve"> zu derartigen Informationsquellen an jene</w:t>
      </w:r>
      <w:r w:rsidR="005F2AAE">
        <w:rPr>
          <w:rFonts w:ascii="Times New Roman" w:hAnsi="Times New Roman" w:cs="Times New Roman"/>
          <w:sz w:val="24"/>
          <w:szCs w:val="24"/>
        </w:rPr>
        <w:t>m</w:t>
      </w:r>
      <w:r w:rsidR="003827CB">
        <w:rPr>
          <w:rFonts w:ascii="Times New Roman" w:hAnsi="Times New Roman" w:cs="Times New Roman"/>
          <w:sz w:val="24"/>
          <w:szCs w:val="24"/>
        </w:rPr>
        <w:t xml:space="preserve"> von </w:t>
      </w:r>
      <w:r w:rsidR="003827CB" w:rsidRPr="007660A9">
        <w:rPr>
          <w:rFonts w:ascii="Times New Roman" w:hAnsi="Times New Roman" w:cs="Times New Roman"/>
          <w:sz w:val="24"/>
          <w:szCs w:val="24"/>
        </w:rPr>
        <w:t>selbstständig erschienenen bibliographischen Einhei</w:t>
      </w:r>
      <w:r w:rsidR="007660A9" w:rsidRPr="007660A9">
        <w:rPr>
          <w:rFonts w:ascii="Times New Roman" w:hAnsi="Times New Roman" w:cs="Times New Roman"/>
          <w:sz w:val="24"/>
          <w:szCs w:val="24"/>
        </w:rPr>
        <w:softHyphen/>
      </w:r>
      <w:r w:rsidR="003827CB" w:rsidRPr="007660A9">
        <w:rPr>
          <w:rFonts w:ascii="Times New Roman" w:hAnsi="Times New Roman" w:cs="Times New Roman"/>
          <w:sz w:val="24"/>
          <w:szCs w:val="24"/>
        </w:rPr>
        <w:t>ten</w:t>
      </w:r>
      <w:r w:rsidR="00403C31" w:rsidRPr="007660A9">
        <w:rPr>
          <w:rFonts w:ascii="Times New Roman" w:hAnsi="Times New Roman" w:cs="Times New Roman"/>
          <w:sz w:val="24"/>
          <w:szCs w:val="24"/>
        </w:rPr>
        <w:t>,</w:t>
      </w:r>
      <w:r w:rsidR="003827CB" w:rsidRPr="007660A9">
        <w:rPr>
          <w:rFonts w:ascii="Times New Roman" w:hAnsi="Times New Roman" w:cs="Times New Roman"/>
          <w:sz w:val="24"/>
          <w:szCs w:val="24"/>
        </w:rPr>
        <w:t xml:space="preserve"> sprich</w:t>
      </w:r>
      <w:r w:rsidR="00403C31" w:rsidRPr="007660A9">
        <w:rPr>
          <w:rFonts w:ascii="Times New Roman" w:hAnsi="Times New Roman" w:cs="Times New Roman"/>
          <w:sz w:val="24"/>
          <w:szCs w:val="24"/>
        </w:rPr>
        <w:t xml:space="preserve"> einzeln heraus</w:t>
      </w:r>
      <w:r w:rsidR="005D2CB4" w:rsidRPr="007660A9">
        <w:rPr>
          <w:rFonts w:ascii="Times New Roman" w:hAnsi="Times New Roman" w:cs="Times New Roman"/>
          <w:sz w:val="24"/>
          <w:szCs w:val="24"/>
        </w:rPr>
        <w:t>ge</w:t>
      </w:r>
      <w:r w:rsidR="00403C31" w:rsidRPr="007660A9">
        <w:rPr>
          <w:rFonts w:ascii="Times New Roman" w:hAnsi="Times New Roman" w:cs="Times New Roman"/>
          <w:sz w:val="24"/>
          <w:szCs w:val="24"/>
        </w:rPr>
        <w:t>gebenen monographischen Vorlagen,</w:t>
      </w:r>
      <w:r w:rsidR="003827CB" w:rsidRPr="007660A9">
        <w:rPr>
          <w:rFonts w:ascii="Times New Roman" w:hAnsi="Times New Roman" w:cs="Times New Roman"/>
          <w:sz w:val="24"/>
          <w:szCs w:val="24"/>
        </w:rPr>
        <w:t xml:space="preserve"> orientieren.</w:t>
      </w:r>
      <w:r w:rsidR="00403C31" w:rsidRPr="007660A9">
        <w:rPr>
          <w:rFonts w:ascii="Times New Roman" w:hAnsi="Times New Roman" w:cs="Times New Roman"/>
          <w:sz w:val="24"/>
          <w:szCs w:val="24"/>
        </w:rPr>
        <w:t xml:space="preserve"> Demgemäß sollen Quellenangaben zu persönlichen Mitteilungen</w:t>
      </w:r>
      <w:r w:rsidRPr="007660A9">
        <w:rPr>
          <w:rFonts w:ascii="Times New Roman" w:hAnsi="Times New Roman" w:cs="Times New Roman"/>
          <w:sz w:val="24"/>
          <w:szCs w:val="24"/>
        </w:rPr>
        <w:t xml:space="preserve"> wie folgt</w:t>
      </w:r>
      <w:r w:rsidR="00403C31" w:rsidRPr="007660A9">
        <w:rPr>
          <w:rFonts w:ascii="Times New Roman" w:hAnsi="Times New Roman" w:cs="Times New Roman"/>
          <w:sz w:val="24"/>
          <w:szCs w:val="24"/>
        </w:rPr>
        <w:t xml:space="preserve"> aufgebaut werden</w:t>
      </w:r>
      <w:r w:rsidR="000F68EA" w:rsidRPr="007660A9">
        <w:rPr>
          <w:rFonts w:ascii="Times New Roman" w:hAnsi="Times New Roman" w:cs="Times New Roman"/>
          <w:sz w:val="24"/>
          <w:szCs w:val="24"/>
        </w:rPr>
        <w:t xml:space="preserve"> (vgl. </w:t>
      </w:r>
      <w:r w:rsidR="000F68EA" w:rsidRPr="007660A9">
        <w:rPr>
          <w:rFonts w:ascii="Times New Roman" w:hAnsi="Times New Roman" w:cs="Times New Roman"/>
          <w:b/>
          <w:sz w:val="24"/>
          <w:szCs w:val="24"/>
        </w:rPr>
        <w:t>Tabelle 1</w:t>
      </w:r>
      <w:r w:rsidR="000F68EA" w:rsidRPr="00817696">
        <w:rPr>
          <w:rFonts w:ascii="Times New Roman" w:hAnsi="Times New Roman" w:cs="Times New Roman"/>
          <w:bCs/>
          <w:sz w:val="24"/>
          <w:szCs w:val="24"/>
        </w:rPr>
        <w:t>)</w:t>
      </w:r>
      <w:r w:rsidRPr="00817696">
        <w:rPr>
          <w:rFonts w:ascii="Times New Roman" w:hAnsi="Times New Roman" w:cs="Times New Roman"/>
          <w:bCs/>
          <w:sz w:val="24"/>
          <w:szCs w:val="24"/>
        </w:rPr>
        <w:t>:</w:t>
      </w:r>
    </w:p>
    <w:p w14:paraId="02B0CC2E" w14:textId="77777777" w:rsidR="00403C31" w:rsidRPr="00010787" w:rsidRDefault="00403C31" w:rsidP="008424D0">
      <w:pPr>
        <w:pStyle w:val="Listenabsatz"/>
        <w:numPr>
          <w:ilvl w:val="0"/>
          <w:numId w:val="1"/>
        </w:numPr>
        <w:tabs>
          <w:tab w:val="left" w:pos="595"/>
        </w:tabs>
        <w:spacing w:after="0"/>
        <w:ind w:left="595" w:hanging="255"/>
        <w:contextualSpacing w:val="0"/>
        <w:rPr>
          <w:rFonts w:ascii="Times New Roman" w:hAnsi="Times New Roman" w:cs="Times New Roman"/>
          <w:sz w:val="24"/>
          <w:szCs w:val="24"/>
        </w:rPr>
      </w:pPr>
      <w:r w:rsidRPr="00010787">
        <w:rPr>
          <w:rFonts w:ascii="Times New Roman" w:hAnsi="Times New Roman" w:cs="Times New Roman"/>
          <w:sz w:val="24"/>
          <w:szCs w:val="24"/>
        </w:rPr>
        <w:t>Urheber</w:t>
      </w:r>
    </w:p>
    <w:p w14:paraId="5395AD11" w14:textId="77777777" w:rsidR="001A43E4" w:rsidRPr="00010787" w:rsidRDefault="001A43E4" w:rsidP="008424D0">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010787">
        <w:rPr>
          <w:rFonts w:ascii="Times New Roman" w:hAnsi="Times New Roman" w:cs="Times New Roman"/>
          <w:sz w:val="24"/>
          <w:szCs w:val="24"/>
        </w:rPr>
        <w:t>Jahr</w:t>
      </w:r>
    </w:p>
    <w:p w14:paraId="301D5366" w14:textId="77777777" w:rsidR="001A43E4" w:rsidRPr="00010787" w:rsidRDefault="001A43E4" w:rsidP="008424D0">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010787">
        <w:rPr>
          <w:rFonts w:ascii="Times New Roman" w:hAnsi="Times New Roman" w:cs="Times New Roman"/>
          <w:sz w:val="24"/>
          <w:szCs w:val="24"/>
        </w:rPr>
        <w:t>Titel der Mitteilung</w:t>
      </w:r>
    </w:p>
    <w:p w14:paraId="701541F3" w14:textId="77777777" w:rsidR="001A43E4" w:rsidRPr="00010787" w:rsidRDefault="001A43E4" w:rsidP="008424D0">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010787">
        <w:rPr>
          <w:rFonts w:ascii="Times New Roman" w:hAnsi="Times New Roman" w:cs="Times New Roman"/>
          <w:sz w:val="24"/>
          <w:szCs w:val="24"/>
        </w:rPr>
        <w:t xml:space="preserve">Art der Mitteilung </w:t>
      </w:r>
    </w:p>
    <w:p w14:paraId="7A8FF592" w14:textId="77777777" w:rsidR="001A43E4" w:rsidRPr="00010787" w:rsidRDefault="001A43E4" w:rsidP="008424D0">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010787">
        <w:rPr>
          <w:rFonts w:ascii="Times New Roman" w:hAnsi="Times New Roman" w:cs="Times New Roman"/>
          <w:sz w:val="24"/>
          <w:szCs w:val="24"/>
        </w:rPr>
        <w:t>Datum</w:t>
      </w:r>
    </w:p>
    <w:p w14:paraId="7FCCCA43" w14:textId="77777777" w:rsidR="001A43E4" w:rsidRPr="00010787" w:rsidRDefault="001A43E4" w:rsidP="008424D0">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010787">
        <w:rPr>
          <w:rFonts w:ascii="Times New Roman" w:hAnsi="Times New Roman" w:cs="Times New Roman"/>
          <w:sz w:val="24"/>
          <w:szCs w:val="24"/>
        </w:rPr>
        <w:t>[zusätzliche Angaben]</w:t>
      </w:r>
    </w:p>
    <w:p w14:paraId="6E785FA7" w14:textId="77777777" w:rsidR="001A43E4" w:rsidRPr="00010787" w:rsidRDefault="001A43E4" w:rsidP="008424D0">
      <w:pPr>
        <w:pStyle w:val="Listenabsatz"/>
        <w:numPr>
          <w:ilvl w:val="0"/>
          <w:numId w:val="1"/>
        </w:numPr>
        <w:tabs>
          <w:tab w:val="left" w:pos="595"/>
        </w:tabs>
        <w:spacing w:before="80" w:after="0"/>
        <w:ind w:left="595" w:hanging="255"/>
        <w:contextualSpacing w:val="0"/>
        <w:rPr>
          <w:rFonts w:ascii="Times New Roman" w:hAnsi="Times New Roman" w:cs="Times New Roman"/>
          <w:sz w:val="24"/>
          <w:szCs w:val="24"/>
        </w:rPr>
      </w:pPr>
      <w:r w:rsidRPr="00010787">
        <w:rPr>
          <w:rFonts w:ascii="Times New Roman" w:hAnsi="Times New Roman" w:cs="Times New Roman"/>
          <w:sz w:val="24"/>
          <w:szCs w:val="24"/>
        </w:rPr>
        <w:t>[Verfügbarkeit] (nur bei online Mitteilungen).</w:t>
      </w:r>
    </w:p>
    <w:p w14:paraId="1AFA787D" w14:textId="45AE4BDF" w:rsidR="001A43E4" w:rsidRPr="00010787" w:rsidRDefault="001A43E4" w:rsidP="00B163AD">
      <w:pPr>
        <w:spacing w:before="300" w:after="0"/>
        <w:jc w:val="both"/>
        <w:rPr>
          <w:rFonts w:ascii="Times New Roman" w:hAnsi="Times New Roman" w:cs="Times New Roman"/>
          <w:sz w:val="24"/>
          <w:szCs w:val="24"/>
        </w:rPr>
      </w:pPr>
      <w:r w:rsidRPr="00010787">
        <w:rPr>
          <w:rFonts w:ascii="Times New Roman" w:hAnsi="Times New Roman" w:cs="Times New Roman"/>
          <w:sz w:val="24"/>
          <w:szCs w:val="24"/>
        </w:rPr>
        <w:t xml:space="preserve">Es folgt </w:t>
      </w:r>
      <w:r w:rsidR="00010787" w:rsidRPr="00010787">
        <w:rPr>
          <w:rFonts w:ascii="Times New Roman" w:hAnsi="Times New Roman" w:cs="Times New Roman"/>
          <w:sz w:val="24"/>
          <w:szCs w:val="24"/>
        </w:rPr>
        <w:t xml:space="preserve">eine </w:t>
      </w:r>
      <w:r w:rsidRPr="00010787">
        <w:rPr>
          <w:rFonts w:ascii="Times New Roman" w:hAnsi="Times New Roman" w:cs="Times New Roman"/>
          <w:sz w:val="24"/>
          <w:szCs w:val="24"/>
        </w:rPr>
        <w:t xml:space="preserve">nähere Beschreibung der einzelnen Bestandteile </w:t>
      </w:r>
      <w:r w:rsidR="00024471">
        <w:rPr>
          <w:rFonts w:ascii="Times New Roman" w:hAnsi="Times New Roman" w:cs="Times New Roman"/>
          <w:sz w:val="24"/>
          <w:szCs w:val="24"/>
        </w:rPr>
        <w:t>derartiger</w:t>
      </w:r>
      <w:r w:rsidRPr="00010787">
        <w:rPr>
          <w:rFonts w:ascii="Times New Roman" w:hAnsi="Times New Roman" w:cs="Times New Roman"/>
          <w:sz w:val="24"/>
          <w:szCs w:val="24"/>
        </w:rPr>
        <w:t xml:space="preserve"> Quellenangaben und anzuwendende</w:t>
      </w:r>
      <w:r w:rsidR="00024471">
        <w:rPr>
          <w:rFonts w:ascii="Times New Roman" w:hAnsi="Times New Roman" w:cs="Times New Roman"/>
          <w:sz w:val="24"/>
          <w:szCs w:val="24"/>
        </w:rPr>
        <w:t>r</w:t>
      </w:r>
      <w:r w:rsidRPr="00010787">
        <w:rPr>
          <w:rFonts w:ascii="Times New Roman" w:hAnsi="Times New Roman" w:cs="Times New Roman"/>
          <w:sz w:val="24"/>
          <w:szCs w:val="24"/>
        </w:rPr>
        <w:t xml:space="preserve"> Schriftstile und Trennzeichen. Die Angaben, zu denen der anzu</w:t>
      </w:r>
      <w:r w:rsidR="00D21B00">
        <w:rPr>
          <w:rFonts w:ascii="Times New Roman" w:hAnsi="Times New Roman" w:cs="Times New Roman"/>
          <w:sz w:val="24"/>
          <w:szCs w:val="24"/>
        </w:rPr>
        <w:softHyphen/>
      </w:r>
      <w:r w:rsidRPr="00010787">
        <w:rPr>
          <w:rFonts w:ascii="Times New Roman" w:hAnsi="Times New Roman" w:cs="Times New Roman"/>
          <w:sz w:val="24"/>
          <w:szCs w:val="24"/>
        </w:rPr>
        <w:t>wendende Schriftstil nicht erwähnt ist, werden in Normalschrift gesetzt.</w:t>
      </w:r>
    </w:p>
    <w:p w14:paraId="15ED1FC4" w14:textId="589BFD2F" w:rsidR="001A43E4" w:rsidRPr="00910D5D" w:rsidRDefault="001A43E4" w:rsidP="00DB085A">
      <w:pPr>
        <w:tabs>
          <w:tab w:val="right" w:pos="312"/>
          <w:tab w:val="left" w:pos="426"/>
        </w:tabs>
        <w:spacing w:before="240" w:after="0"/>
        <w:ind w:left="425" w:hanging="425"/>
        <w:jc w:val="both"/>
        <w:rPr>
          <w:rFonts w:ascii="Times New Roman" w:hAnsi="Times New Roman" w:cs="Times New Roman"/>
        </w:rPr>
      </w:pPr>
      <w:r w:rsidRPr="006F6DE3">
        <w:rPr>
          <w:rFonts w:ascii="Times New Roman" w:hAnsi="Times New Roman" w:cs="Times New Roman"/>
          <w:b/>
          <w:sz w:val="24"/>
          <w:szCs w:val="24"/>
        </w:rPr>
        <w:tab/>
        <w:t>1</w:t>
      </w:r>
      <w:r w:rsidR="00DB085A">
        <w:rPr>
          <w:rFonts w:ascii="Times New Roman" w:hAnsi="Times New Roman" w:cs="Times New Roman"/>
          <w:b/>
          <w:sz w:val="24"/>
          <w:szCs w:val="24"/>
        </w:rPr>
        <w:t>.</w:t>
      </w:r>
      <w:r w:rsidRPr="006F6DE3">
        <w:rPr>
          <w:rFonts w:ascii="Times New Roman" w:hAnsi="Times New Roman" w:cs="Times New Roman"/>
          <w:b/>
          <w:sz w:val="24"/>
          <w:szCs w:val="24"/>
        </w:rPr>
        <w:tab/>
        <w:t xml:space="preserve">Urheber </w:t>
      </w:r>
      <w:r w:rsidRPr="006F6DE3">
        <w:rPr>
          <w:rFonts w:ascii="Times New Roman" w:hAnsi="Times New Roman" w:cs="Times New Roman"/>
          <w:sz w:val="24"/>
          <w:szCs w:val="24"/>
        </w:rPr>
        <w:t xml:space="preserve">– Als Urheber gelten vor allem der Autor oder die Autoren der Mitteilung. Ansonsten sind die </w:t>
      </w:r>
      <w:r w:rsidRPr="00910D5D">
        <w:rPr>
          <w:rFonts w:ascii="Times New Roman" w:hAnsi="Times New Roman" w:cs="Times New Roman"/>
          <w:sz w:val="24"/>
          <w:szCs w:val="24"/>
        </w:rPr>
        <w:t xml:space="preserve">in </w:t>
      </w:r>
      <w:r w:rsidRPr="00817696">
        <w:rPr>
          <w:rFonts w:ascii="Times New Roman" w:hAnsi="Times New Roman" w:cs="Times New Roman"/>
          <w:bCs/>
          <w:sz w:val="24"/>
          <w:szCs w:val="24"/>
        </w:rPr>
        <w:t>3.2</w:t>
      </w:r>
      <w:r w:rsidRPr="00910D5D">
        <w:rPr>
          <w:rFonts w:ascii="Times New Roman" w:hAnsi="Times New Roman" w:cs="Times New Roman"/>
          <w:sz w:val="24"/>
          <w:szCs w:val="24"/>
        </w:rPr>
        <w:t xml:space="preserve"> (Punkt</w:t>
      </w:r>
      <w:r w:rsidR="000C55A6" w:rsidRPr="00910D5D">
        <w:rPr>
          <w:rFonts w:ascii="Times New Roman" w:hAnsi="Times New Roman" w:cs="Times New Roman"/>
          <w:sz w:val="24"/>
          <w:szCs w:val="24"/>
        </w:rPr>
        <w:t> </w:t>
      </w:r>
      <w:r w:rsidRPr="00910D5D">
        <w:rPr>
          <w:rFonts w:ascii="Times New Roman" w:hAnsi="Times New Roman" w:cs="Times New Roman"/>
          <w:sz w:val="24"/>
          <w:szCs w:val="24"/>
        </w:rPr>
        <w:t>1) dargelegte</w:t>
      </w:r>
      <w:r w:rsidR="00183CA3" w:rsidRPr="00910D5D">
        <w:rPr>
          <w:rFonts w:ascii="Times New Roman" w:hAnsi="Times New Roman" w:cs="Times New Roman"/>
          <w:sz w:val="24"/>
          <w:szCs w:val="24"/>
        </w:rPr>
        <w:t>n</w:t>
      </w:r>
      <w:r w:rsidRPr="00910D5D">
        <w:rPr>
          <w:rFonts w:ascii="Times New Roman" w:hAnsi="Times New Roman" w:cs="Times New Roman"/>
          <w:sz w:val="24"/>
          <w:szCs w:val="24"/>
        </w:rPr>
        <w:t xml:space="preserve"> Erklärungen und Richtlinien zu beachten und anzuwenden.</w:t>
      </w:r>
    </w:p>
    <w:p w14:paraId="44E85933" w14:textId="6559121C" w:rsidR="001A43E4" w:rsidRPr="00910D5D" w:rsidRDefault="001A43E4" w:rsidP="00DB085A">
      <w:pPr>
        <w:tabs>
          <w:tab w:val="right" w:pos="312"/>
          <w:tab w:val="left" w:pos="426"/>
        </w:tabs>
        <w:spacing w:before="240" w:after="0"/>
        <w:ind w:left="425" w:hanging="425"/>
        <w:jc w:val="both"/>
        <w:rPr>
          <w:rFonts w:ascii="Times New Roman" w:hAnsi="Times New Roman" w:cs="Times New Roman"/>
          <w:sz w:val="24"/>
          <w:szCs w:val="24"/>
        </w:rPr>
      </w:pPr>
      <w:r w:rsidRPr="00910D5D">
        <w:rPr>
          <w:rFonts w:ascii="Times New Roman" w:hAnsi="Times New Roman" w:cs="Times New Roman"/>
          <w:b/>
          <w:sz w:val="24"/>
          <w:szCs w:val="24"/>
        </w:rPr>
        <w:tab/>
        <w:t>2</w:t>
      </w:r>
      <w:r w:rsidR="00DB085A" w:rsidRPr="00910D5D">
        <w:rPr>
          <w:rFonts w:ascii="Times New Roman" w:hAnsi="Times New Roman" w:cs="Times New Roman"/>
          <w:b/>
          <w:sz w:val="24"/>
          <w:szCs w:val="24"/>
        </w:rPr>
        <w:t>.</w:t>
      </w:r>
      <w:r w:rsidRPr="00910D5D">
        <w:rPr>
          <w:rFonts w:ascii="Times New Roman" w:hAnsi="Times New Roman" w:cs="Times New Roman"/>
          <w:b/>
          <w:sz w:val="24"/>
          <w:szCs w:val="24"/>
        </w:rPr>
        <w:tab/>
        <w:t xml:space="preserve">Jahr </w:t>
      </w:r>
      <w:r w:rsidRPr="00910D5D">
        <w:rPr>
          <w:rFonts w:ascii="Times New Roman" w:hAnsi="Times New Roman" w:cs="Times New Roman"/>
          <w:sz w:val="24"/>
          <w:szCs w:val="24"/>
        </w:rPr>
        <w:t xml:space="preserve">– </w:t>
      </w:r>
      <w:r w:rsidR="009C2DFE" w:rsidRPr="00910D5D">
        <w:rPr>
          <w:rFonts w:ascii="Times New Roman" w:hAnsi="Times New Roman" w:cs="Times New Roman"/>
          <w:sz w:val="24"/>
          <w:szCs w:val="24"/>
        </w:rPr>
        <w:t>Den</w:t>
      </w:r>
      <w:r w:rsidRPr="00910D5D">
        <w:rPr>
          <w:rFonts w:ascii="Times New Roman" w:hAnsi="Times New Roman" w:cs="Times New Roman"/>
          <w:sz w:val="24"/>
          <w:szCs w:val="24"/>
        </w:rPr>
        <w:t xml:space="preserve"> Angaben über de</w:t>
      </w:r>
      <w:r w:rsidR="009C2DFE" w:rsidRPr="00910D5D">
        <w:rPr>
          <w:rFonts w:ascii="Times New Roman" w:hAnsi="Times New Roman" w:cs="Times New Roman"/>
          <w:sz w:val="24"/>
          <w:szCs w:val="24"/>
        </w:rPr>
        <w:t>n</w:t>
      </w:r>
      <w:r w:rsidRPr="00910D5D">
        <w:rPr>
          <w:rFonts w:ascii="Times New Roman" w:hAnsi="Times New Roman" w:cs="Times New Roman"/>
          <w:sz w:val="24"/>
          <w:szCs w:val="24"/>
        </w:rPr>
        <w:t xml:space="preserve"> (oder die) Urheber </w:t>
      </w:r>
      <w:r w:rsidR="009C2DFE" w:rsidRPr="00910D5D">
        <w:rPr>
          <w:rFonts w:ascii="Times New Roman" w:hAnsi="Times New Roman" w:cs="Times New Roman"/>
          <w:sz w:val="24"/>
          <w:szCs w:val="24"/>
        </w:rPr>
        <w:t>folgt</w:t>
      </w:r>
      <w:r w:rsidRPr="00910D5D">
        <w:rPr>
          <w:rFonts w:ascii="Times New Roman" w:hAnsi="Times New Roman" w:cs="Times New Roman"/>
          <w:sz w:val="24"/>
          <w:szCs w:val="24"/>
        </w:rPr>
        <w:t xml:space="preserve"> </w:t>
      </w:r>
      <w:r w:rsidR="009C2DFE" w:rsidRPr="00910D5D">
        <w:rPr>
          <w:rFonts w:ascii="Times New Roman" w:hAnsi="Times New Roman" w:cs="Times New Roman"/>
          <w:sz w:val="24"/>
          <w:szCs w:val="24"/>
        </w:rPr>
        <w:t>die in runde Klammern eingeschlossene</w:t>
      </w:r>
      <w:r w:rsidRPr="00910D5D">
        <w:rPr>
          <w:rFonts w:ascii="Times New Roman" w:hAnsi="Times New Roman" w:cs="Times New Roman"/>
          <w:sz w:val="24"/>
          <w:szCs w:val="24"/>
        </w:rPr>
        <w:t xml:space="preserve"> Jahreszahl.</w:t>
      </w:r>
    </w:p>
    <w:p w14:paraId="20B2DFCF" w14:textId="5DB8BB1F" w:rsidR="001A43E4" w:rsidRPr="00910D5D" w:rsidRDefault="001A43E4" w:rsidP="00DB085A">
      <w:pPr>
        <w:tabs>
          <w:tab w:val="right" w:pos="312"/>
          <w:tab w:val="left" w:pos="426"/>
        </w:tabs>
        <w:spacing w:before="240" w:after="0"/>
        <w:ind w:left="425" w:hanging="425"/>
        <w:jc w:val="both"/>
        <w:rPr>
          <w:rFonts w:ascii="Times New Roman" w:hAnsi="Times New Roman" w:cs="Times New Roman"/>
          <w:sz w:val="24"/>
          <w:szCs w:val="24"/>
        </w:rPr>
      </w:pPr>
      <w:r w:rsidRPr="00910D5D">
        <w:rPr>
          <w:rFonts w:ascii="Times New Roman" w:hAnsi="Times New Roman" w:cs="Times New Roman"/>
          <w:b/>
          <w:sz w:val="24"/>
          <w:szCs w:val="24"/>
        </w:rPr>
        <w:tab/>
        <w:t>3</w:t>
      </w:r>
      <w:r w:rsidR="00DB085A" w:rsidRPr="00910D5D">
        <w:rPr>
          <w:rFonts w:ascii="Times New Roman" w:hAnsi="Times New Roman" w:cs="Times New Roman"/>
          <w:b/>
          <w:sz w:val="24"/>
          <w:szCs w:val="24"/>
        </w:rPr>
        <w:t>.</w:t>
      </w:r>
      <w:r w:rsidRPr="00910D5D">
        <w:rPr>
          <w:rFonts w:ascii="Times New Roman" w:hAnsi="Times New Roman" w:cs="Times New Roman"/>
          <w:b/>
          <w:sz w:val="24"/>
          <w:szCs w:val="24"/>
        </w:rPr>
        <w:tab/>
        <w:t xml:space="preserve">Titel </w:t>
      </w:r>
      <w:r w:rsidRPr="00910D5D">
        <w:rPr>
          <w:rFonts w:ascii="Times New Roman" w:hAnsi="Times New Roman" w:cs="Times New Roman"/>
          <w:sz w:val="24"/>
          <w:szCs w:val="24"/>
        </w:rPr>
        <w:t>– Nach dem Jahr soll in Kursivschrift ein passender Titel der Mitteilung angeführt</w:t>
      </w:r>
      <w:r w:rsidR="007C2963" w:rsidRPr="00910D5D">
        <w:rPr>
          <w:rFonts w:ascii="Times New Roman" w:hAnsi="Times New Roman" w:cs="Times New Roman"/>
          <w:sz w:val="24"/>
          <w:szCs w:val="24"/>
        </w:rPr>
        <w:t xml:space="preserve"> werden</w:t>
      </w:r>
      <w:r w:rsidRPr="00910D5D">
        <w:rPr>
          <w:rFonts w:ascii="Times New Roman" w:hAnsi="Times New Roman" w:cs="Times New Roman"/>
          <w:sz w:val="24"/>
          <w:szCs w:val="24"/>
        </w:rPr>
        <w:t>. Das kann beispielsweise der Betreff eines Geschäftsbriefs, eines E-Mails oder eines Diskussion</w:t>
      </w:r>
      <w:r w:rsidR="00D55662" w:rsidRPr="00910D5D">
        <w:rPr>
          <w:rFonts w:ascii="Times New Roman" w:hAnsi="Times New Roman" w:cs="Times New Roman"/>
          <w:sz w:val="24"/>
          <w:szCs w:val="24"/>
        </w:rPr>
        <w:t>s</w:t>
      </w:r>
      <w:r w:rsidRPr="00910D5D">
        <w:rPr>
          <w:rFonts w:ascii="Times New Roman" w:hAnsi="Times New Roman" w:cs="Times New Roman"/>
          <w:sz w:val="24"/>
          <w:szCs w:val="24"/>
        </w:rPr>
        <w:t xml:space="preserve">beitrags (engl. </w:t>
      </w:r>
      <w:r w:rsidRPr="00910D5D">
        <w:rPr>
          <w:rFonts w:ascii="Times New Roman" w:hAnsi="Times New Roman" w:cs="Times New Roman"/>
          <w:i/>
          <w:sz w:val="24"/>
          <w:szCs w:val="24"/>
        </w:rPr>
        <w:t>posting)</w:t>
      </w:r>
      <w:r w:rsidRPr="00910D5D">
        <w:rPr>
          <w:rFonts w:ascii="Times New Roman" w:hAnsi="Times New Roman" w:cs="Times New Roman"/>
          <w:sz w:val="24"/>
          <w:szCs w:val="24"/>
        </w:rPr>
        <w:t xml:space="preserve"> in einem Webforum sein. Ansonsten muss ein Titel formuliert werden, der </w:t>
      </w:r>
      <w:r w:rsidR="00D55662" w:rsidRPr="00910D5D">
        <w:rPr>
          <w:rFonts w:ascii="Times New Roman" w:hAnsi="Times New Roman" w:cs="Times New Roman"/>
          <w:sz w:val="24"/>
          <w:szCs w:val="24"/>
        </w:rPr>
        <w:t xml:space="preserve">auf </w:t>
      </w:r>
      <w:r w:rsidRPr="00910D5D">
        <w:rPr>
          <w:rFonts w:ascii="Times New Roman" w:hAnsi="Times New Roman" w:cs="Times New Roman"/>
          <w:sz w:val="24"/>
          <w:szCs w:val="24"/>
        </w:rPr>
        <w:t>de</w:t>
      </w:r>
      <w:r w:rsidR="00D55662" w:rsidRPr="00910D5D">
        <w:rPr>
          <w:rFonts w:ascii="Times New Roman" w:hAnsi="Times New Roman" w:cs="Times New Roman"/>
          <w:sz w:val="24"/>
          <w:szCs w:val="24"/>
        </w:rPr>
        <w:t>n</w:t>
      </w:r>
      <w:r w:rsidRPr="00910D5D">
        <w:rPr>
          <w:rFonts w:ascii="Times New Roman" w:hAnsi="Times New Roman" w:cs="Times New Roman"/>
          <w:sz w:val="24"/>
          <w:szCs w:val="24"/>
        </w:rPr>
        <w:t xml:space="preserve"> Inhalt der Mitteilung </w:t>
      </w:r>
      <w:r w:rsidR="00D55662" w:rsidRPr="00910D5D">
        <w:rPr>
          <w:rFonts w:ascii="Times New Roman" w:hAnsi="Times New Roman" w:cs="Times New Roman"/>
          <w:sz w:val="24"/>
          <w:szCs w:val="24"/>
        </w:rPr>
        <w:t>hindeutet.</w:t>
      </w:r>
    </w:p>
    <w:p w14:paraId="0940B95B" w14:textId="26CC9779" w:rsidR="001A43E4" w:rsidRPr="00910D5D" w:rsidRDefault="001A43E4" w:rsidP="00DB085A">
      <w:pPr>
        <w:tabs>
          <w:tab w:val="right" w:pos="312"/>
          <w:tab w:val="left" w:pos="426"/>
        </w:tabs>
        <w:spacing w:before="240" w:after="0"/>
        <w:ind w:left="425" w:hanging="425"/>
        <w:jc w:val="both"/>
        <w:rPr>
          <w:rFonts w:ascii="Times New Roman" w:hAnsi="Times New Roman" w:cs="Times New Roman"/>
          <w:sz w:val="24"/>
          <w:szCs w:val="24"/>
        </w:rPr>
      </w:pPr>
      <w:r w:rsidRPr="00910D5D">
        <w:rPr>
          <w:rFonts w:ascii="Times New Roman" w:hAnsi="Times New Roman" w:cs="Times New Roman"/>
          <w:b/>
          <w:sz w:val="24"/>
          <w:szCs w:val="24"/>
        </w:rPr>
        <w:tab/>
        <w:t>4</w:t>
      </w:r>
      <w:r w:rsidR="00DB085A" w:rsidRPr="00910D5D">
        <w:rPr>
          <w:rFonts w:ascii="Times New Roman" w:hAnsi="Times New Roman" w:cs="Times New Roman"/>
          <w:b/>
          <w:sz w:val="24"/>
          <w:szCs w:val="24"/>
        </w:rPr>
        <w:t>.</w:t>
      </w:r>
      <w:r w:rsidRPr="00910D5D">
        <w:rPr>
          <w:rFonts w:ascii="Times New Roman" w:hAnsi="Times New Roman" w:cs="Times New Roman"/>
          <w:b/>
          <w:sz w:val="24"/>
          <w:szCs w:val="24"/>
        </w:rPr>
        <w:tab/>
        <w:t xml:space="preserve">Art der Mitteilung </w:t>
      </w:r>
      <w:r w:rsidRPr="00910D5D">
        <w:rPr>
          <w:rFonts w:ascii="Times New Roman" w:hAnsi="Times New Roman" w:cs="Times New Roman"/>
          <w:sz w:val="24"/>
          <w:szCs w:val="24"/>
        </w:rPr>
        <w:t>– Dem Titel soll in eckigen Klammern die Angabe über die Art der Mitteilung hinzugefügt werden; das ist in gewissem Sinne vergleichbar mit</w:t>
      </w:r>
      <w:r w:rsidR="007660A9" w:rsidRPr="00910D5D">
        <w:rPr>
          <w:rFonts w:ascii="Times New Roman" w:hAnsi="Times New Roman" w:cs="Times New Roman"/>
          <w:sz w:val="24"/>
          <w:szCs w:val="24"/>
        </w:rPr>
        <w:t xml:space="preserve"> </w:t>
      </w:r>
      <w:r w:rsidRPr="00910D5D">
        <w:rPr>
          <w:rFonts w:ascii="Times New Roman" w:hAnsi="Times New Roman" w:cs="Times New Roman"/>
          <w:sz w:val="24"/>
          <w:szCs w:val="24"/>
        </w:rPr>
        <w:t xml:space="preserve">der Angabe des Mediums bei sonstigen Informationsquellen. Beispiele hierfür sind </w:t>
      </w:r>
      <w:r w:rsidR="007137DB" w:rsidRPr="00910D5D">
        <w:rPr>
          <w:rFonts w:ascii="Times New Roman" w:hAnsi="Times New Roman" w:cs="Times New Roman"/>
          <w:sz w:val="24"/>
          <w:szCs w:val="24"/>
        </w:rPr>
        <w:t xml:space="preserve">bei </w:t>
      </w:r>
      <w:r w:rsidRPr="00910D5D">
        <w:rPr>
          <w:rFonts w:ascii="Times New Roman" w:hAnsi="Times New Roman" w:cs="Times New Roman"/>
          <w:sz w:val="24"/>
          <w:szCs w:val="24"/>
        </w:rPr>
        <w:t>Mitteilungen in elektronischer Form „[E-Mail]“ oder „[Diskussion</w:t>
      </w:r>
      <w:r w:rsidR="00D55662" w:rsidRPr="00910D5D">
        <w:rPr>
          <w:rFonts w:ascii="Times New Roman" w:hAnsi="Times New Roman" w:cs="Times New Roman"/>
          <w:sz w:val="24"/>
          <w:szCs w:val="24"/>
        </w:rPr>
        <w:t>s</w:t>
      </w:r>
      <w:r w:rsidRPr="00910D5D">
        <w:rPr>
          <w:rFonts w:ascii="Times New Roman" w:hAnsi="Times New Roman" w:cs="Times New Roman"/>
          <w:sz w:val="24"/>
          <w:szCs w:val="24"/>
        </w:rPr>
        <w:t>beitrag im Web</w:t>
      </w:r>
      <w:r w:rsidR="007660A9" w:rsidRPr="00910D5D">
        <w:rPr>
          <w:rFonts w:ascii="Times New Roman" w:hAnsi="Times New Roman" w:cs="Times New Roman"/>
          <w:sz w:val="24"/>
          <w:szCs w:val="24"/>
        </w:rPr>
        <w:softHyphen/>
      </w:r>
      <w:r w:rsidRPr="00910D5D">
        <w:rPr>
          <w:rFonts w:ascii="Times New Roman" w:hAnsi="Times New Roman" w:cs="Times New Roman"/>
          <w:sz w:val="24"/>
          <w:szCs w:val="24"/>
        </w:rPr>
        <w:t>forum]“ und sonst „[Brief]“, „[</w:t>
      </w:r>
      <w:r w:rsidR="009C2DFE" w:rsidRPr="00910D5D">
        <w:rPr>
          <w:rFonts w:ascii="Times New Roman" w:hAnsi="Times New Roman" w:cs="Times New Roman"/>
          <w:sz w:val="24"/>
          <w:szCs w:val="24"/>
        </w:rPr>
        <w:t>schriftlicher An</w:t>
      </w:r>
      <w:r w:rsidRPr="00910D5D">
        <w:rPr>
          <w:rFonts w:ascii="Times New Roman" w:hAnsi="Times New Roman" w:cs="Times New Roman"/>
          <w:sz w:val="24"/>
          <w:szCs w:val="24"/>
        </w:rPr>
        <w:t>trag]“ oder „[mündliche Mitteilung]“.</w:t>
      </w:r>
    </w:p>
    <w:p w14:paraId="13139188" w14:textId="245043EA" w:rsidR="009C2DFE" w:rsidRPr="00910D5D" w:rsidRDefault="009C2DFE" w:rsidP="00DB085A">
      <w:pPr>
        <w:tabs>
          <w:tab w:val="right" w:pos="312"/>
          <w:tab w:val="left" w:pos="426"/>
        </w:tabs>
        <w:spacing w:before="240" w:after="0"/>
        <w:ind w:left="425" w:hanging="425"/>
        <w:jc w:val="both"/>
        <w:rPr>
          <w:rFonts w:ascii="Times New Roman" w:hAnsi="Times New Roman" w:cs="Times New Roman"/>
          <w:sz w:val="24"/>
          <w:szCs w:val="24"/>
        </w:rPr>
      </w:pPr>
      <w:r w:rsidRPr="00910D5D">
        <w:rPr>
          <w:rFonts w:ascii="Times New Roman" w:hAnsi="Times New Roman" w:cs="Times New Roman"/>
          <w:b/>
          <w:sz w:val="24"/>
          <w:szCs w:val="24"/>
        </w:rPr>
        <w:tab/>
      </w:r>
      <w:r w:rsidR="00183CA3" w:rsidRPr="00910D5D">
        <w:rPr>
          <w:rFonts w:ascii="Times New Roman" w:hAnsi="Times New Roman" w:cs="Times New Roman"/>
          <w:b/>
          <w:sz w:val="24"/>
          <w:szCs w:val="24"/>
        </w:rPr>
        <w:t>5</w:t>
      </w:r>
      <w:r w:rsidR="00DB085A" w:rsidRPr="00910D5D">
        <w:rPr>
          <w:rFonts w:ascii="Times New Roman" w:hAnsi="Times New Roman" w:cs="Times New Roman"/>
          <w:b/>
          <w:sz w:val="24"/>
          <w:szCs w:val="24"/>
        </w:rPr>
        <w:t>.</w:t>
      </w:r>
      <w:r w:rsidRPr="00910D5D">
        <w:rPr>
          <w:rFonts w:ascii="Times New Roman" w:hAnsi="Times New Roman" w:cs="Times New Roman"/>
          <w:b/>
          <w:sz w:val="24"/>
          <w:szCs w:val="24"/>
        </w:rPr>
        <w:tab/>
        <w:t>Datum</w:t>
      </w:r>
      <w:r w:rsidR="007137DB" w:rsidRPr="00910D5D">
        <w:rPr>
          <w:rFonts w:ascii="Times New Roman" w:hAnsi="Times New Roman" w:cs="Times New Roman"/>
          <w:b/>
          <w:sz w:val="24"/>
          <w:szCs w:val="24"/>
        </w:rPr>
        <w:t xml:space="preserve"> und Zitierung</w:t>
      </w:r>
      <w:r w:rsidRPr="00910D5D">
        <w:rPr>
          <w:rFonts w:ascii="Times New Roman" w:hAnsi="Times New Roman" w:cs="Times New Roman"/>
          <w:b/>
          <w:sz w:val="24"/>
          <w:szCs w:val="24"/>
        </w:rPr>
        <w:t xml:space="preserve"> </w:t>
      </w:r>
      <w:r w:rsidRPr="00910D5D">
        <w:rPr>
          <w:rFonts w:ascii="Times New Roman" w:hAnsi="Times New Roman" w:cs="Times New Roman"/>
          <w:sz w:val="24"/>
          <w:szCs w:val="24"/>
        </w:rPr>
        <w:t xml:space="preserve">– </w:t>
      </w:r>
      <w:r w:rsidR="00ED4579" w:rsidRPr="00910D5D">
        <w:rPr>
          <w:rFonts w:ascii="Times New Roman" w:hAnsi="Times New Roman" w:cs="Times New Roman"/>
          <w:sz w:val="24"/>
          <w:szCs w:val="24"/>
        </w:rPr>
        <w:t>Nach einem</w:t>
      </w:r>
      <w:r w:rsidR="007137DB" w:rsidRPr="00910D5D">
        <w:rPr>
          <w:rFonts w:ascii="Times New Roman" w:hAnsi="Times New Roman" w:cs="Times New Roman"/>
          <w:sz w:val="24"/>
          <w:szCs w:val="24"/>
        </w:rPr>
        <w:t xml:space="preserve"> abschließenden</w:t>
      </w:r>
      <w:r w:rsidR="00ED4579" w:rsidRPr="00910D5D">
        <w:rPr>
          <w:rFonts w:ascii="Times New Roman" w:hAnsi="Times New Roman" w:cs="Times New Roman"/>
          <w:sz w:val="24"/>
          <w:szCs w:val="24"/>
        </w:rPr>
        <w:t xml:space="preserve"> Punkt</w:t>
      </w:r>
      <w:r w:rsidR="00D91857" w:rsidRPr="00910D5D">
        <w:rPr>
          <w:rFonts w:ascii="Times New Roman" w:hAnsi="Times New Roman" w:cs="Times New Roman"/>
          <w:sz w:val="24"/>
          <w:szCs w:val="24"/>
        </w:rPr>
        <w:t xml:space="preserve"> folgt </w:t>
      </w:r>
      <w:r w:rsidR="00ED4579" w:rsidRPr="00910D5D">
        <w:rPr>
          <w:rFonts w:ascii="Times New Roman" w:hAnsi="Times New Roman" w:cs="Times New Roman"/>
          <w:sz w:val="24"/>
          <w:szCs w:val="24"/>
        </w:rPr>
        <w:t>die Angabe des</w:t>
      </w:r>
      <w:r w:rsidR="00D91857" w:rsidRPr="00910D5D">
        <w:rPr>
          <w:rFonts w:ascii="Times New Roman" w:hAnsi="Times New Roman" w:cs="Times New Roman"/>
          <w:sz w:val="24"/>
          <w:szCs w:val="24"/>
        </w:rPr>
        <w:t xml:space="preserve"> </w:t>
      </w:r>
      <w:r w:rsidRPr="00910D5D">
        <w:rPr>
          <w:rFonts w:ascii="Times New Roman" w:hAnsi="Times New Roman" w:cs="Times New Roman"/>
          <w:sz w:val="24"/>
          <w:szCs w:val="24"/>
        </w:rPr>
        <w:t>Datum</w:t>
      </w:r>
      <w:r w:rsidR="00ED4579" w:rsidRPr="00910D5D">
        <w:rPr>
          <w:rFonts w:ascii="Times New Roman" w:hAnsi="Times New Roman" w:cs="Times New Roman"/>
          <w:sz w:val="24"/>
          <w:szCs w:val="24"/>
        </w:rPr>
        <w:t>s der Mitteilung, d.</w:t>
      </w:r>
      <w:r w:rsidR="00ED4579" w:rsidRPr="00910D5D">
        <w:rPr>
          <w:rFonts w:ascii="Times New Roman" w:hAnsi="Times New Roman" w:cs="Times New Roman"/>
          <w:sz w:val="16"/>
          <w:szCs w:val="16"/>
        </w:rPr>
        <w:t> </w:t>
      </w:r>
      <w:r w:rsidR="00ED4579" w:rsidRPr="00910D5D">
        <w:rPr>
          <w:rFonts w:ascii="Times New Roman" w:hAnsi="Times New Roman" w:cs="Times New Roman"/>
          <w:sz w:val="24"/>
          <w:szCs w:val="24"/>
        </w:rPr>
        <w:t>h. des E-Mails, des Briefs, des Antrags, des Diskussion</w:t>
      </w:r>
      <w:r w:rsidR="00D55662" w:rsidRPr="00910D5D">
        <w:rPr>
          <w:rFonts w:ascii="Times New Roman" w:hAnsi="Times New Roman" w:cs="Times New Roman"/>
          <w:sz w:val="24"/>
          <w:szCs w:val="24"/>
        </w:rPr>
        <w:t>s</w:t>
      </w:r>
      <w:r w:rsidR="000473F7" w:rsidRPr="00910D5D">
        <w:rPr>
          <w:rFonts w:ascii="Times New Roman" w:hAnsi="Times New Roman" w:cs="Times New Roman"/>
          <w:sz w:val="24"/>
          <w:szCs w:val="24"/>
        </w:rPr>
        <w:softHyphen/>
      </w:r>
      <w:r w:rsidR="00ED4579" w:rsidRPr="00910D5D">
        <w:rPr>
          <w:rFonts w:ascii="Times New Roman" w:hAnsi="Times New Roman" w:cs="Times New Roman"/>
          <w:sz w:val="24"/>
          <w:szCs w:val="24"/>
        </w:rPr>
        <w:t xml:space="preserve">beitrags im Webforum, der </w:t>
      </w:r>
      <w:r w:rsidR="005568E6" w:rsidRPr="00910D5D">
        <w:rPr>
          <w:rFonts w:ascii="Times New Roman" w:hAnsi="Times New Roman" w:cs="Times New Roman"/>
          <w:sz w:val="24"/>
          <w:szCs w:val="24"/>
        </w:rPr>
        <w:t>mündli</w:t>
      </w:r>
      <w:r w:rsidR="007137DB" w:rsidRPr="00910D5D">
        <w:rPr>
          <w:rFonts w:ascii="Times New Roman" w:hAnsi="Times New Roman" w:cs="Times New Roman"/>
          <w:sz w:val="24"/>
          <w:szCs w:val="24"/>
        </w:rPr>
        <w:t>c</w:t>
      </w:r>
      <w:r w:rsidR="005568E6" w:rsidRPr="00910D5D">
        <w:rPr>
          <w:rFonts w:ascii="Times New Roman" w:hAnsi="Times New Roman" w:cs="Times New Roman"/>
          <w:sz w:val="24"/>
          <w:szCs w:val="24"/>
        </w:rPr>
        <w:t>hen Mitteilung</w:t>
      </w:r>
      <w:r w:rsidR="00ED4579" w:rsidRPr="00910D5D">
        <w:rPr>
          <w:rFonts w:ascii="Times New Roman" w:hAnsi="Times New Roman" w:cs="Times New Roman"/>
          <w:sz w:val="24"/>
          <w:szCs w:val="24"/>
        </w:rPr>
        <w:t xml:space="preserve"> u.</w:t>
      </w:r>
      <w:r w:rsidR="005568E6" w:rsidRPr="00910D5D">
        <w:rPr>
          <w:rFonts w:ascii="Times New Roman" w:hAnsi="Times New Roman" w:cs="Times New Roman"/>
          <w:sz w:val="16"/>
          <w:szCs w:val="16"/>
        </w:rPr>
        <w:t> </w:t>
      </w:r>
      <w:r w:rsidR="00ED4579" w:rsidRPr="00910D5D">
        <w:rPr>
          <w:rFonts w:ascii="Times New Roman" w:hAnsi="Times New Roman" w:cs="Times New Roman"/>
          <w:sz w:val="24"/>
          <w:szCs w:val="24"/>
        </w:rPr>
        <w:t>dgl.</w:t>
      </w:r>
      <w:r w:rsidR="00D91857" w:rsidRPr="00910D5D">
        <w:rPr>
          <w:rFonts w:ascii="Times New Roman" w:hAnsi="Times New Roman" w:cs="Times New Roman"/>
          <w:sz w:val="24"/>
          <w:szCs w:val="24"/>
        </w:rPr>
        <w:t xml:space="preserve"> Bei Online-Mitteilungen und</w:t>
      </w:r>
      <w:r w:rsidR="003B1D6D" w:rsidRPr="00910D5D">
        <w:rPr>
          <w:rFonts w:ascii="Times New Roman" w:hAnsi="Times New Roman" w:cs="Times New Roman"/>
          <w:sz w:val="24"/>
          <w:szCs w:val="24"/>
        </w:rPr>
        <w:t xml:space="preserve"> ­</w:t>
      </w:r>
      <w:r w:rsidR="00D91857" w:rsidRPr="00910D5D">
        <w:rPr>
          <w:rFonts w:ascii="Times New Roman" w:hAnsi="Times New Roman" w:cs="Times New Roman"/>
          <w:sz w:val="24"/>
          <w:szCs w:val="24"/>
        </w:rPr>
        <w:t>Stellungna</w:t>
      </w:r>
      <w:r w:rsidR="00183CA3" w:rsidRPr="00910D5D">
        <w:rPr>
          <w:rFonts w:ascii="Times New Roman" w:hAnsi="Times New Roman" w:cs="Times New Roman"/>
          <w:sz w:val="24"/>
          <w:szCs w:val="24"/>
        </w:rPr>
        <w:t>h</w:t>
      </w:r>
      <w:r w:rsidR="00D91857" w:rsidRPr="00910D5D">
        <w:rPr>
          <w:rFonts w:ascii="Times New Roman" w:hAnsi="Times New Roman" w:cs="Times New Roman"/>
          <w:sz w:val="24"/>
          <w:szCs w:val="24"/>
        </w:rPr>
        <w:t xml:space="preserve">men </w:t>
      </w:r>
      <w:r w:rsidR="00ED4579" w:rsidRPr="00910D5D">
        <w:rPr>
          <w:rFonts w:ascii="Times New Roman" w:hAnsi="Times New Roman" w:cs="Times New Roman"/>
          <w:sz w:val="24"/>
          <w:szCs w:val="24"/>
        </w:rPr>
        <w:t>soll</w:t>
      </w:r>
      <w:r w:rsidR="00D91857" w:rsidRPr="00910D5D">
        <w:rPr>
          <w:rFonts w:ascii="Times New Roman" w:hAnsi="Times New Roman" w:cs="Times New Roman"/>
          <w:sz w:val="24"/>
          <w:szCs w:val="24"/>
        </w:rPr>
        <w:t xml:space="preserve"> </w:t>
      </w:r>
      <w:r w:rsidR="00ED4579" w:rsidRPr="00910D5D">
        <w:rPr>
          <w:rFonts w:ascii="Times New Roman" w:hAnsi="Times New Roman" w:cs="Times New Roman"/>
          <w:sz w:val="24"/>
          <w:szCs w:val="24"/>
        </w:rPr>
        <w:t>noch</w:t>
      </w:r>
      <w:r w:rsidR="00D91857" w:rsidRPr="00910D5D">
        <w:rPr>
          <w:rFonts w:ascii="Times New Roman" w:hAnsi="Times New Roman" w:cs="Times New Roman"/>
          <w:sz w:val="24"/>
          <w:szCs w:val="24"/>
        </w:rPr>
        <w:t xml:space="preserve"> </w:t>
      </w:r>
      <w:r w:rsidR="00ED4579" w:rsidRPr="00910D5D">
        <w:rPr>
          <w:rFonts w:ascii="Times New Roman" w:hAnsi="Times New Roman" w:cs="Times New Roman"/>
          <w:sz w:val="24"/>
          <w:szCs w:val="24"/>
        </w:rPr>
        <w:t xml:space="preserve">in eckigen Klammern </w:t>
      </w:r>
      <w:r w:rsidR="00D91857" w:rsidRPr="00910D5D">
        <w:rPr>
          <w:rFonts w:ascii="Times New Roman" w:hAnsi="Times New Roman" w:cs="Times New Roman"/>
          <w:sz w:val="24"/>
          <w:szCs w:val="24"/>
        </w:rPr>
        <w:t xml:space="preserve">das Datum </w:t>
      </w:r>
      <w:r w:rsidR="007137DB" w:rsidRPr="00910D5D">
        <w:rPr>
          <w:rFonts w:ascii="Times New Roman" w:hAnsi="Times New Roman" w:cs="Times New Roman"/>
          <w:sz w:val="24"/>
          <w:szCs w:val="24"/>
        </w:rPr>
        <w:t>der Zitierung</w:t>
      </w:r>
      <w:r w:rsidR="00D91857" w:rsidRPr="00910D5D">
        <w:rPr>
          <w:rFonts w:ascii="Times New Roman" w:hAnsi="Times New Roman" w:cs="Times New Roman"/>
          <w:sz w:val="24"/>
          <w:szCs w:val="24"/>
        </w:rPr>
        <w:t xml:space="preserve"> mit dem vorangestellten „Zugriff am“</w:t>
      </w:r>
      <w:r w:rsidR="00ED4579" w:rsidRPr="00910D5D">
        <w:rPr>
          <w:rFonts w:ascii="Times New Roman" w:hAnsi="Times New Roman" w:cs="Times New Roman"/>
          <w:sz w:val="24"/>
          <w:szCs w:val="24"/>
        </w:rPr>
        <w:t xml:space="preserve"> hi</w:t>
      </w:r>
      <w:r w:rsidR="005D2CB4" w:rsidRPr="00910D5D">
        <w:rPr>
          <w:rFonts w:ascii="Times New Roman" w:hAnsi="Times New Roman" w:cs="Times New Roman"/>
          <w:sz w:val="24"/>
          <w:szCs w:val="24"/>
        </w:rPr>
        <w:t>n</w:t>
      </w:r>
      <w:r w:rsidR="00ED4579" w:rsidRPr="00910D5D">
        <w:rPr>
          <w:rFonts w:ascii="Times New Roman" w:hAnsi="Times New Roman" w:cs="Times New Roman"/>
          <w:sz w:val="24"/>
          <w:szCs w:val="24"/>
        </w:rPr>
        <w:t>zugefügt werden (</w:t>
      </w:r>
      <w:r w:rsidR="005568E6" w:rsidRPr="00910D5D">
        <w:rPr>
          <w:rFonts w:ascii="Times New Roman" w:hAnsi="Times New Roman" w:cs="Times New Roman"/>
          <w:sz w:val="24"/>
          <w:szCs w:val="24"/>
        </w:rPr>
        <w:t>vgl</w:t>
      </w:r>
      <w:r w:rsidR="005568E6" w:rsidRPr="00817696">
        <w:rPr>
          <w:rFonts w:ascii="Times New Roman" w:hAnsi="Times New Roman" w:cs="Times New Roman"/>
          <w:sz w:val="24"/>
          <w:szCs w:val="24"/>
        </w:rPr>
        <w:t>. 3.2</w:t>
      </w:r>
      <w:r w:rsidR="005568E6" w:rsidRPr="00910D5D">
        <w:rPr>
          <w:rFonts w:ascii="Times New Roman" w:hAnsi="Times New Roman" w:cs="Times New Roman"/>
          <w:sz w:val="24"/>
          <w:szCs w:val="24"/>
        </w:rPr>
        <w:t>, Punkt</w:t>
      </w:r>
      <w:r w:rsidR="000C55A6" w:rsidRPr="00910D5D">
        <w:rPr>
          <w:rFonts w:ascii="Times New Roman" w:hAnsi="Times New Roman" w:cs="Times New Roman"/>
          <w:sz w:val="24"/>
          <w:szCs w:val="24"/>
        </w:rPr>
        <w:t> </w:t>
      </w:r>
      <w:r w:rsidR="005568E6" w:rsidRPr="00910D5D">
        <w:rPr>
          <w:rFonts w:ascii="Times New Roman" w:hAnsi="Times New Roman" w:cs="Times New Roman"/>
          <w:sz w:val="24"/>
          <w:szCs w:val="24"/>
        </w:rPr>
        <w:t>9</w:t>
      </w:r>
      <w:r w:rsidR="00ED4579" w:rsidRPr="00910D5D">
        <w:rPr>
          <w:rFonts w:ascii="Times New Roman" w:hAnsi="Times New Roman" w:cs="Times New Roman"/>
          <w:sz w:val="24"/>
          <w:szCs w:val="24"/>
        </w:rPr>
        <w:t>).</w:t>
      </w:r>
    </w:p>
    <w:p w14:paraId="70C2CE18" w14:textId="54F8EB1D" w:rsidR="003B1D6D" w:rsidRPr="00910D5D" w:rsidRDefault="009C2DFE" w:rsidP="00DB085A">
      <w:pPr>
        <w:tabs>
          <w:tab w:val="right" w:pos="312"/>
          <w:tab w:val="left" w:pos="426"/>
        </w:tabs>
        <w:spacing w:before="240" w:after="0"/>
        <w:ind w:left="425" w:hanging="425"/>
        <w:jc w:val="both"/>
        <w:rPr>
          <w:rFonts w:ascii="Times New Roman" w:hAnsi="Times New Roman" w:cs="Times New Roman"/>
          <w:sz w:val="24"/>
          <w:szCs w:val="24"/>
        </w:rPr>
      </w:pPr>
      <w:r w:rsidRPr="00910D5D">
        <w:rPr>
          <w:rFonts w:ascii="Times New Roman" w:hAnsi="Times New Roman" w:cs="Times New Roman"/>
          <w:b/>
          <w:sz w:val="24"/>
          <w:szCs w:val="24"/>
        </w:rPr>
        <w:tab/>
      </w:r>
      <w:r w:rsidR="00183CA3" w:rsidRPr="00910D5D">
        <w:rPr>
          <w:rFonts w:ascii="Times New Roman" w:hAnsi="Times New Roman" w:cs="Times New Roman"/>
          <w:b/>
          <w:sz w:val="24"/>
          <w:szCs w:val="24"/>
        </w:rPr>
        <w:t>6</w:t>
      </w:r>
      <w:r w:rsidR="00DB085A" w:rsidRPr="00910D5D">
        <w:rPr>
          <w:rFonts w:ascii="Times New Roman" w:hAnsi="Times New Roman" w:cs="Times New Roman"/>
          <w:b/>
          <w:sz w:val="24"/>
          <w:szCs w:val="24"/>
        </w:rPr>
        <w:t>.</w:t>
      </w:r>
      <w:r w:rsidRPr="00910D5D">
        <w:rPr>
          <w:rFonts w:ascii="Times New Roman" w:hAnsi="Times New Roman" w:cs="Times New Roman"/>
          <w:b/>
          <w:sz w:val="24"/>
          <w:szCs w:val="24"/>
        </w:rPr>
        <w:tab/>
        <w:t xml:space="preserve">Zusätzliche Angaben </w:t>
      </w:r>
      <w:r w:rsidRPr="00910D5D">
        <w:rPr>
          <w:rFonts w:ascii="Times New Roman" w:hAnsi="Times New Roman" w:cs="Times New Roman"/>
          <w:sz w:val="24"/>
          <w:szCs w:val="24"/>
        </w:rPr>
        <w:t xml:space="preserve">– Nach einem Gedankenstrich können </w:t>
      </w:r>
      <w:r w:rsidR="00575842" w:rsidRPr="00910D5D">
        <w:rPr>
          <w:rFonts w:ascii="Times New Roman" w:hAnsi="Times New Roman" w:cs="Times New Roman"/>
          <w:sz w:val="24"/>
          <w:szCs w:val="24"/>
        </w:rPr>
        <w:t xml:space="preserve">jegliche </w:t>
      </w:r>
      <w:r w:rsidRPr="00910D5D">
        <w:rPr>
          <w:rFonts w:ascii="Times New Roman" w:hAnsi="Times New Roman" w:cs="Times New Roman"/>
          <w:sz w:val="24"/>
          <w:szCs w:val="24"/>
        </w:rPr>
        <w:t>zusätzliche</w:t>
      </w:r>
      <w:r w:rsidR="005D2CB4" w:rsidRPr="00910D5D">
        <w:rPr>
          <w:rFonts w:ascii="Times New Roman" w:hAnsi="Times New Roman" w:cs="Times New Roman"/>
          <w:sz w:val="24"/>
          <w:szCs w:val="24"/>
        </w:rPr>
        <w:t>n</w:t>
      </w:r>
      <w:r w:rsidRPr="00910D5D">
        <w:rPr>
          <w:rFonts w:ascii="Times New Roman" w:hAnsi="Times New Roman" w:cs="Times New Roman"/>
          <w:sz w:val="24"/>
          <w:szCs w:val="24"/>
        </w:rPr>
        <w:t xml:space="preserve"> Angaben über die zi</w:t>
      </w:r>
      <w:r w:rsidR="00D91857" w:rsidRPr="00910D5D">
        <w:rPr>
          <w:rFonts w:ascii="Times New Roman" w:hAnsi="Times New Roman" w:cs="Times New Roman"/>
          <w:sz w:val="24"/>
          <w:szCs w:val="24"/>
        </w:rPr>
        <w:t>t</w:t>
      </w:r>
      <w:r w:rsidRPr="00910D5D">
        <w:rPr>
          <w:rFonts w:ascii="Times New Roman" w:hAnsi="Times New Roman" w:cs="Times New Roman"/>
          <w:sz w:val="24"/>
          <w:szCs w:val="24"/>
        </w:rPr>
        <w:t>ierte Mitteilung hinzugefügt werden</w:t>
      </w:r>
      <w:r w:rsidR="003B1D6D" w:rsidRPr="00910D5D">
        <w:rPr>
          <w:rFonts w:ascii="Times New Roman" w:hAnsi="Times New Roman" w:cs="Times New Roman"/>
          <w:sz w:val="24"/>
          <w:szCs w:val="24"/>
        </w:rPr>
        <w:t xml:space="preserve"> (vgl. </w:t>
      </w:r>
      <w:r w:rsidR="003B1D6D" w:rsidRPr="00817696">
        <w:rPr>
          <w:rFonts w:ascii="Times New Roman" w:hAnsi="Times New Roman" w:cs="Times New Roman"/>
          <w:bCs/>
          <w:sz w:val="24"/>
          <w:szCs w:val="24"/>
        </w:rPr>
        <w:t>3.2</w:t>
      </w:r>
      <w:r w:rsidR="003B1D6D" w:rsidRPr="00910D5D">
        <w:rPr>
          <w:rFonts w:ascii="Times New Roman" w:hAnsi="Times New Roman" w:cs="Times New Roman"/>
          <w:sz w:val="24"/>
          <w:szCs w:val="24"/>
        </w:rPr>
        <w:t>, Punkt</w:t>
      </w:r>
      <w:r w:rsidR="000C55A6" w:rsidRPr="00910D5D">
        <w:rPr>
          <w:rFonts w:ascii="Times New Roman" w:hAnsi="Times New Roman" w:cs="Times New Roman"/>
          <w:sz w:val="24"/>
          <w:szCs w:val="24"/>
        </w:rPr>
        <w:t> </w:t>
      </w:r>
      <w:r w:rsidR="003B1D6D" w:rsidRPr="00910D5D">
        <w:rPr>
          <w:rFonts w:ascii="Times New Roman" w:hAnsi="Times New Roman" w:cs="Times New Roman"/>
          <w:sz w:val="24"/>
          <w:szCs w:val="24"/>
        </w:rPr>
        <w:t>12). Nach jeder zusätzlichen Angabe, mit der Ausnahme der allerletzten, wird ebenfalls ein Punkt gesetzt.</w:t>
      </w:r>
    </w:p>
    <w:p w14:paraId="7C6957B1" w14:textId="39BAE28F" w:rsidR="00164361" w:rsidRPr="00910D5D" w:rsidRDefault="003B1D6D" w:rsidP="00DB085A">
      <w:pPr>
        <w:tabs>
          <w:tab w:val="right" w:pos="312"/>
          <w:tab w:val="left" w:pos="426"/>
        </w:tabs>
        <w:spacing w:before="240" w:after="0"/>
        <w:ind w:left="425" w:hanging="425"/>
        <w:jc w:val="both"/>
        <w:rPr>
          <w:rFonts w:ascii="Times New Roman" w:hAnsi="Times New Roman" w:cs="Times New Roman"/>
          <w:sz w:val="24"/>
          <w:szCs w:val="24"/>
        </w:rPr>
      </w:pPr>
      <w:r w:rsidRPr="00910D5D">
        <w:rPr>
          <w:rFonts w:ascii="Times New Roman" w:hAnsi="Times New Roman" w:cs="Times New Roman"/>
          <w:b/>
          <w:sz w:val="24"/>
          <w:szCs w:val="24"/>
        </w:rPr>
        <w:tab/>
      </w:r>
      <w:r w:rsidR="00183CA3" w:rsidRPr="00910D5D">
        <w:rPr>
          <w:rFonts w:ascii="Times New Roman" w:hAnsi="Times New Roman" w:cs="Times New Roman"/>
          <w:b/>
          <w:sz w:val="24"/>
          <w:szCs w:val="24"/>
        </w:rPr>
        <w:t>7</w:t>
      </w:r>
      <w:r w:rsidR="00DB085A" w:rsidRPr="00910D5D">
        <w:rPr>
          <w:rFonts w:ascii="Times New Roman" w:hAnsi="Times New Roman" w:cs="Times New Roman"/>
          <w:b/>
          <w:sz w:val="24"/>
          <w:szCs w:val="24"/>
        </w:rPr>
        <w:t>.</w:t>
      </w:r>
      <w:r w:rsidRPr="00910D5D">
        <w:rPr>
          <w:rFonts w:ascii="Times New Roman" w:hAnsi="Times New Roman" w:cs="Times New Roman"/>
          <w:b/>
          <w:sz w:val="24"/>
          <w:szCs w:val="24"/>
        </w:rPr>
        <w:tab/>
        <w:t xml:space="preserve">Verfügbarkeit </w:t>
      </w:r>
      <w:r w:rsidRPr="00910D5D">
        <w:rPr>
          <w:rFonts w:ascii="Times New Roman" w:hAnsi="Times New Roman" w:cs="Times New Roman"/>
          <w:sz w:val="24"/>
          <w:szCs w:val="24"/>
        </w:rPr>
        <w:t xml:space="preserve">– Bei </w:t>
      </w:r>
      <w:r w:rsidR="00783D97" w:rsidRPr="00910D5D">
        <w:rPr>
          <w:rFonts w:ascii="Times New Roman" w:hAnsi="Times New Roman" w:cs="Times New Roman"/>
          <w:sz w:val="24"/>
          <w:szCs w:val="24"/>
        </w:rPr>
        <w:t xml:space="preserve">einer </w:t>
      </w:r>
      <w:r w:rsidRPr="00910D5D">
        <w:rPr>
          <w:rFonts w:ascii="Times New Roman" w:hAnsi="Times New Roman" w:cs="Times New Roman"/>
          <w:sz w:val="24"/>
          <w:szCs w:val="24"/>
        </w:rPr>
        <w:t>Online-</w:t>
      </w:r>
      <w:r w:rsidR="00783D97" w:rsidRPr="00910D5D">
        <w:rPr>
          <w:rFonts w:ascii="Times New Roman" w:hAnsi="Times New Roman" w:cs="Times New Roman"/>
          <w:sz w:val="24"/>
          <w:szCs w:val="24"/>
        </w:rPr>
        <w:t>Mitteilung</w:t>
      </w:r>
      <w:r w:rsidR="000D0D75" w:rsidRPr="00910D5D">
        <w:rPr>
          <w:rFonts w:ascii="Times New Roman" w:hAnsi="Times New Roman" w:cs="Times New Roman"/>
          <w:sz w:val="24"/>
          <w:szCs w:val="24"/>
        </w:rPr>
        <w:t xml:space="preserve"> </w:t>
      </w:r>
      <w:r w:rsidR="00D65EEE" w:rsidRPr="00910D5D">
        <w:rPr>
          <w:rFonts w:ascii="Times New Roman" w:hAnsi="Times New Roman" w:cs="Times New Roman"/>
          <w:sz w:val="24"/>
          <w:szCs w:val="24"/>
        </w:rPr>
        <w:t>oder</w:t>
      </w:r>
      <w:r w:rsidR="000D0D75" w:rsidRPr="00910D5D">
        <w:rPr>
          <w:rFonts w:ascii="Times New Roman" w:hAnsi="Times New Roman" w:cs="Times New Roman"/>
          <w:sz w:val="24"/>
          <w:szCs w:val="24"/>
        </w:rPr>
        <w:t xml:space="preserve"> ­Stellu</w:t>
      </w:r>
      <w:r w:rsidR="00783D97" w:rsidRPr="00910D5D">
        <w:rPr>
          <w:rFonts w:ascii="Times New Roman" w:hAnsi="Times New Roman" w:cs="Times New Roman"/>
          <w:sz w:val="24"/>
          <w:szCs w:val="24"/>
        </w:rPr>
        <w:t>ngna</w:t>
      </w:r>
      <w:r w:rsidR="00183CA3" w:rsidRPr="00910D5D">
        <w:rPr>
          <w:rFonts w:ascii="Times New Roman" w:hAnsi="Times New Roman" w:cs="Times New Roman"/>
          <w:sz w:val="24"/>
          <w:szCs w:val="24"/>
        </w:rPr>
        <w:t>h</w:t>
      </w:r>
      <w:r w:rsidR="00783D97" w:rsidRPr="00910D5D">
        <w:rPr>
          <w:rFonts w:ascii="Times New Roman" w:hAnsi="Times New Roman" w:cs="Times New Roman"/>
          <w:sz w:val="24"/>
          <w:szCs w:val="24"/>
        </w:rPr>
        <w:t>me</w:t>
      </w:r>
      <w:r w:rsidR="000D0D75" w:rsidRPr="00910D5D">
        <w:rPr>
          <w:rFonts w:ascii="Times New Roman" w:hAnsi="Times New Roman" w:cs="Times New Roman"/>
          <w:sz w:val="24"/>
          <w:szCs w:val="24"/>
        </w:rPr>
        <w:t xml:space="preserve"> soll zuletzt noch nach einem vorangestellten „Verfügbar unter“ </w:t>
      </w:r>
      <w:r w:rsidR="00D65EEE" w:rsidRPr="00910D5D">
        <w:rPr>
          <w:rFonts w:ascii="Times New Roman" w:hAnsi="Times New Roman" w:cs="Times New Roman"/>
          <w:sz w:val="24"/>
          <w:szCs w:val="24"/>
        </w:rPr>
        <w:t>ihre</w:t>
      </w:r>
      <w:r w:rsidR="000D0D75" w:rsidRPr="00910D5D">
        <w:rPr>
          <w:rFonts w:ascii="Times New Roman" w:hAnsi="Times New Roman" w:cs="Times New Roman"/>
          <w:sz w:val="24"/>
          <w:szCs w:val="24"/>
        </w:rPr>
        <w:t xml:space="preserve"> vollständige Netzwerkadresse</w:t>
      </w:r>
      <w:r w:rsidR="00D65EEE" w:rsidRPr="00910D5D">
        <w:rPr>
          <w:rFonts w:ascii="Times New Roman" w:hAnsi="Times New Roman" w:cs="Times New Roman"/>
          <w:sz w:val="24"/>
          <w:szCs w:val="24"/>
        </w:rPr>
        <w:t xml:space="preserve"> an</w:t>
      </w:r>
      <w:r w:rsidR="007660A9" w:rsidRPr="00910D5D">
        <w:rPr>
          <w:rFonts w:ascii="Times New Roman" w:hAnsi="Times New Roman" w:cs="Times New Roman"/>
          <w:sz w:val="24"/>
          <w:szCs w:val="24"/>
        </w:rPr>
        <w:softHyphen/>
      </w:r>
      <w:r w:rsidR="00D65EEE" w:rsidRPr="00910D5D">
        <w:rPr>
          <w:rFonts w:ascii="Times New Roman" w:hAnsi="Times New Roman" w:cs="Times New Roman"/>
          <w:sz w:val="24"/>
          <w:szCs w:val="24"/>
        </w:rPr>
        <w:t xml:space="preserve">geführt </w:t>
      </w:r>
      <w:r w:rsidRPr="00910D5D">
        <w:rPr>
          <w:rFonts w:ascii="Times New Roman" w:hAnsi="Times New Roman" w:cs="Times New Roman"/>
          <w:sz w:val="24"/>
          <w:szCs w:val="24"/>
        </w:rPr>
        <w:t>werden</w:t>
      </w:r>
      <w:r w:rsidR="00783D97" w:rsidRPr="00910D5D">
        <w:rPr>
          <w:rFonts w:ascii="Times New Roman" w:hAnsi="Times New Roman" w:cs="Times New Roman"/>
          <w:sz w:val="24"/>
          <w:szCs w:val="24"/>
        </w:rPr>
        <w:t xml:space="preserve">. Zur Gestaltung dieser Angabe gelten die in </w:t>
      </w:r>
      <w:r w:rsidR="00783D97" w:rsidRPr="00817696">
        <w:rPr>
          <w:rFonts w:ascii="Times New Roman" w:hAnsi="Times New Roman" w:cs="Times New Roman"/>
          <w:bCs/>
          <w:sz w:val="24"/>
          <w:szCs w:val="24"/>
        </w:rPr>
        <w:t>3.2</w:t>
      </w:r>
      <w:r w:rsidR="00783D97" w:rsidRPr="00910D5D">
        <w:rPr>
          <w:rFonts w:ascii="Times New Roman" w:hAnsi="Times New Roman" w:cs="Times New Roman"/>
          <w:sz w:val="24"/>
          <w:szCs w:val="24"/>
        </w:rPr>
        <w:t xml:space="preserve"> (Punkt</w:t>
      </w:r>
      <w:r w:rsidR="000C55A6" w:rsidRPr="00910D5D">
        <w:rPr>
          <w:rFonts w:ascii="Times New Roman" w:hAnsi="Times New Roman" w:cs="Times New Roman"/>
          <w:sz w:val="24"/>
          <w:szCs w:val="24"/>
        </w:rPr>
        <w:t> </w:t>
      </w:r>
      <w:r w:rsidR="00783D97" w:rsidRPr="00910D5D">
        <w:rPr>
          <w:rFonts w:ascii="Times New Roman" w:hAnsi="Times New Roman" w:cs="Times New Roman"/>
          <w:sz w:val="24"/>
          <w:szCs w:val="24"/>
        </w:rPr>
        <w:t>13) erklärte</w:t>
      </w:r>
      <w:r w:rsidR="007C2963" w:rsidRPr="00910D5D">
        <w:rPr>
          <w:rFonts w:ascii="Times New Roman" w:hAnsi="Times New Roman" w:cs="Times New Roman"/>
          <w:sz w:val="24"/>
          <w:szCs w:val="24"/>
        </w:rPr>
        <w:t>n</w:t>
      </w:r>
      <w:r w:rsidR="00783D97" w:rsidRPr="00910D5D">
        <w:rPr>
          <w:rFonts w:ascii="Times New Roman" w:hAnsi="Times New Roman" w:cs="Times New Roman"/>
          <w:sz w:val="24"/>
          <w:szCs w:val="24"/>
        </w:rPr>
        <w:t xml:space="preserve"> Regeln.</w:t>
      </w:r>
    </w:p>
    <w:p w14:paraId="70560D92" w14:textId="590DAE17" w:rsidR="00F023B0" w:rsidRPr="002746D6" w:rsidRDefault="00A61167" w:rsidP="002746D6">
      <w:pPr>
        <w:keepNext/>
        <w:tabs>
          <w:tab w:val="left" w:pos="454"/>
        </w:tabs>
        <w:spacing w:before="500" w:after="140"/>
        <w:ind w:left="454" w:hanging="454"/>
        <w:rPr>
          <w:rFonts w:ascii="Source Sans Pro" w:hAnsi="Source Sans Pro" w:cs="Times New Roman"/>
          <w:b/>
          <w:sz w:val="26"/>
          <w:szCs w:val="26"/>
        </w:rPr>
      </w:pPr>
      <w:r w:rsidRPr="002746D6">
        <w:rPr>
          <w:rFonts w:ascii="Source Sans Pro" w:hAnsi="Source Sans Pro" w:cs="Times New Roman"/>
          <w:b/>
          <w:sz w:val="26"/>
          <w:szCs w:val="26"/>
        </w:rPr>
        <w:t>3.</w:t>
      </w:r>
      <w:r w:rsidR="0074506F" w:rsidRPr="002746D6">
        <w:rPr>
          <w:rFonts w:ascii="Source Sans Pro" w:hAnsi="Source Sans Pro" w:cs="Times New Roman"/>
          <w:b/>
          <w:sz w:val="26"/>
          <w:szCs w:val="26"/>
        </w:rPr>
        <w:t>7</w:t>
      </w:r>
      <w:r w:rsidR="00C1154C" w:rsidRPr="002746D6">
        <w:rPr>
          <w:rFonts w:ascii="Source Sans Pro" w:hAnsi="Source Sans Pro" w:cs="Times New Roman"/>
          <w:b/>
          <w:sz w:val="26"/>
          <w:szCs w:val="26"/>
        </w:rPr>
        <w:tab/>
      </w:r>
      <w:r w:rsidRPr="002746D6">
        <w:rPr>
          <w:rFonts w:ascii="Source Sans Pro" w:hAnsi="Source Sans Pro" w:cs="Times New Roman"/>
          <w:b/>
          <w:sz w:val="26"/>
          <w:szCs w:val="26"/>
        </w:rPr>
        <w:t>Beispiele für Quellenangaben zu unterschiedlichen Informationsquellen</w:t>
      </w:r>
    </w:p>
    <w:p w14:paraId="30538603" w14:textId="662A1C7E" w:rsidR="00030694" w:rsidRDefault="00030694" w:rsidP="00030694">
      <w:pPr>
        <w:spacing w:before="180" w:after="0"/>
        <w:jc w:val="both"/>
        <w:rPr>
          <w:rFonts w:ascii="Times New Roman" w:hAnsi="Times New Roman" w:cs="Times New Roman"/>
          <w:sz w:val="24"/>
          <w:szCs w:val="24"/>
        </w:rPr>
      </w:pPr>
      <w:r>
        <w:rPr>
          <w:rFonts w:ascii="Times New Roman" w:hAnsi="Times New Roman" w:cs="Times New Roman"/>
          <w:sz w:val="24"/>
          <w:szCs w:val="24"/>
        </w:rPr>
        <w:t>Im Folgenden</w:t>
      </w:r>
      <w:r w:rsidRPr="001A43E4">
        <w:rPr>
          <w:rFonts w:ascii="Times New Roman" w:hAnsi="Times New Roman" w:cs="Times New Roman"/>
          <w:sz w:val="24"/>
          <w:szCs w:val="24"/>
        </w:rPr>
        <w:t xml:space="preserve"> </w:t>
      </w:r>
      <w:r>
        <w:rPr>
          <w:rFonts w:ascii="Times New Roman" w:hAnsi="Times New Roman" w:cs="Times New Roman"/>
          <w:sz w:val="24"/>
          <w:szCs w:val="24"/>
        </w:rPr>
        <w:t>sind zahlreiche Beispiele von Quellenangaben zu Informationsressourcen</w:t>
      </w:r>
      <w:r w:rsidRPr="00030694">
        <w:rPr>
          <w:rFonts w:ascii="Times New Roman" w:hAnsi="Times New Roman" w:cs="Times New Roman"/>
          <w:sz w:val="24"/>
          <w:szCs w:val="24"/>
        </w:rPr>
        <w:t xml:space="preserve"> </w:t>
      </w:r>
      <w:r>
        <w:rPr>
          <w:rFonts w:ascii="Times New Roman" w:hAnsi="Times New Roman" w:cs="Times New Roman"/>
          <w:sz w:val="24"/>
          <w:szCs w:val="24"/>
        </w:rPr>
        <w:t xml:space="preserve">aufgelistet, die unterschiedlichen Kategorien zugeordnet sind und gegebenenfalls weiter unterteilt wurden. </w:t>
      </w:r>
      <w:r w:rsidR="001D1883">
        <w:rPr>
          <w:rFonts w:ascii="Times New Roman" w:hAnsi="Times New Roman" w:cs="Times New Roman"/>
          <w:sz w:val="24"/>
          <w:szCs w:val="24"/>
        </w:rPr>
        <w:t>Einige Quellenangaben beziehen sich auf elektronische Informati</w:t>
      </w:r>
      <w:r w:rsidR="001A5378">
        <w:rPr>
          <w:rFonts w:ascii="Times New Roman" w:hAnsi="Times New Roman" w:cs="Times New Roman"/>
          <w:sz w:val="24"/>
          <w:szCs w:val="24"/>
        </w:rPr>
        <w:softHyphen/>
      </w:r>
      <w:r w:rsidR="001D1883">
        <w:rPr>
          <w:rFonts w:ascii="Times New Roman" w:hAnsi="Times New Roman" w:cs="Times New Roman"/>
          <w:sz w:val="24"/>
          <w:szCs w:val="24"/>
        </w:rPr>
        <w:t>onsquellen. Die dargestellten Bei</w:t>
      </w:r>
      <w:r w:rsidR="005D2CB4">
        <w:rPr>
          <w:rFonts w:ascii="Times New Roman" w:hAnsi="Times New Roman" w:cs="Times New Roman"/>
          <w:sz w:val="24"/>
          <w:szCs w:val="24"/>
        </w:rPr>
        <w:t>s</w:t>
      </w:r>
      <w:r w:rsidR="001D1883">
        <w:rPr>
          <w:rFonts w:ascii="Times New Roman" w:hAnsi="Times New Roman" w:cs="Times New Roman"/>
          <w:sz w:val="24"/>
          <w:szCs w:val="24"/>
        </w:rPr>
        <w:t>piele sollen die Anwendung der zuvor beschriebe</w:t>
      </w:r>
      <w:r w:rsidR="005D2CB4">
        <w:rPr>
          <w:rFonts w:ascii="Times New Roman" w:hAnsi="Times New Roman" w:cs="Times New Roman"/>
          <w:sz w:val="24"/>
          <w:szCs w:val="24"/>
        </w:rPr>
        <w:t>n</w:t>
      </w:r>
      <w:r w:rsidR="001D1883">
        <w:rPr>
          <w:rFonts w:ascii="Times New Roman" w:hAnsi="Times New Roman" w:cs="Times New Roman"/>
          <w:sz w:val="24"/>
          <w:szCs w:val="24"/>
        </w:rPr>
        <w:t>en Vorgaben und Richtlinien ill</w:t>
      </w:r>
      <w:r w:rsidR="00C26F51">
        <w:rPr>
          <w:rFonts w:ascii="Times New Roman" w:hAnsi="Times New Roman" w:cs="Times New Roman"/>
          <w:sz w:val="24"/>
          <w:szCs w:val="24"/>
        </w:rPr>
        <w:t>u</w:t>
      </w:r>
      <w:r w:rsidR="001D1883">
        <w:rPr>
          <w:rFonts w:ascii="Times New Roman" w:hAnsi="Times New Roman" w:cs="Times New Roman"/>
          <w:sz w:val="24"/>
          <w:szCs w:val="24"/>
        </w:rPr>
        <w:t>strieren und als Muster für die Erstellung eigener Quellen</w:t>
      </w:r>
      <w:r w:rsidR="00CD2411">
        <w:rPr>
          <w:rFonts w:ascii="Times New Roman" w:hAnsi="Times New Roman" w:cs="Times New Roman"/>
          <w:sz w:val="24"/>
          <w:szCs w:val="24"/>
        </w:rPr>
        <w:softHyphen/>
      </w:r>
      <w:r w:rsidR="001D1883">
        <w:rPr>
          <w:rFonts w:ascii="Times New Roman" w:hAnsi="Times New Roman" w:cs="Times New Roman"/>
          <w:sz w:val="24"/>
          <w:szCs w:val="24"/>
        </w:rPr>
        <w:t xml:space="preserve">angaben dienen, </w:t>
      </w:r>
      <w:r w:rsidR="0056125F">
        <w:rPr>
          <w:rFonts w:ascii="Times New Roman" w:hAnsi="Times New Roman" w:cs="Times New Roman"/>
          <w:sz w:val="24"/>
          <w:szCs w:val="24"/>
        </w:rPr>
        <w:t>jedoch</w:t>
      </w:r>
      <w:r w:rsidR="009F390C">
        <w:rPr>
          <w:rFonts w:ascii="Times New Roman" w:hAnsi="Times New Roman" w:cs="Times New Roman"/>
          <w:sz w:val="24"/>
          <w:szCs w:val="24"/>
        </w:rPr>
        <w:t xml:space="preserve"> ohne Anspruch darauf, </w:t>
      </w:r>
      <w:r w:rsidR="001D1883">
        <w:rPr>
          <w:rFonts w:ascii="Times New Roman" w:hAnsi="Times New Roman" w:cs="Times New Roman"/>
          <w:sz w:val="24"/>
          <w:szCs w:val="24"/>
        </w:rPr>
        <w:t xml:space="preserve">dass sie alle möglichen </w:t>
      </w:r>
      <w:r w:rsidR="001F0DF3">
        <w:rPr>
          <w:rFonts w:ascii="Times New Roman" w:hAnsi="Times New Roman" w:cs="Times New Roman"/>
          <w:sz w:val="24"/>
          <w:szCs w:val="24"/>
        </w:rPr>
        <w:t>Fälle</w:t>
      </w:r>
      <w:r w:rsidR="001D1883">
        <w:rPr>
          <w:rFonts w:ascii="Times New Roman" w:hAnsi="Times New Roman" w:cs="Times New Roman"/>
          <w:sz w:val="24"/>
          <w:szCs w:val="24"/>
        </w:rPr>
        <w:t xml:space="preserve"> abdecken.</w:t>
      </w:r>
    </w:p>
    <w:p w14:paraId="7C599EF1" w14:textId="294A100F" w:rsidR="00A61167" w:rsidRDefault="00A61167" w:rsidP="00D21B00">
      <w:pPr>
        <w:keepNext/>
        <w:tabs>
          <w:tab w:val="right" w:pos="312"/>
          <w:tab w:val="left" w:pos="426"/>
        </w:tabs>
        <w:spacing w:before="360" w:after="0"/>
        <w:ind w:left="425" w:hanging="425"/>
        <w:rPr>
          <w:rFonts w:ascii="Times New Roman" w:hAnsi="Times New Roman" w:cs="Times New Roman"/>
          <w:b/>
          <w:sz w:val="24"/>
          <w:szCs w:val="24"/>
        </w:rPr>
      </w:pPr>
      <w:r>
        <w:rPr>
          <w:rFonts w:ascii="Times New Roman" w:hAnsi="Times New Roman" w:cs="Times New Roman"/>
          <w:b/>
          <w:sz w:val="24"/>
          <w:szCs w:val="24"/>
        </w:rPr>
        <w:tab/>
        <w:t>1</w:t>
      </w:r>
      <w:r w:rsidR="00A67CEA">
        <w:rPr>
          <w:rFonts w:ascii="Times New Roman" w:hAnsi="Times New Roman" w:cs="Times New Roman"/>
          <w:b/>
          <w:sz w:val="24"/>
          <w:szCs w:val="24"/>
        </w:rPr>
        <w:t>.</w:t>
      </w:r>
      <w:r>
        <w:rPr>
          <w:rFonts w:ascii="Times New Roman" w:hAnsi="Times New Roman" w:cs="Times New Roman"/>
          <w:b/>
          <w:sz w:val="24"/>
          <w:szCs w:val="24"/>
        </w:rPr>
        <w:tab/>
        <w:t>E</w:t>
      </w:r>
      <w:r w:rsidRPr="002B652F">
        <w:rPr>
          <w:rFonts w:ascii="Times New Roman" w:hAnsi="Times New Roman" w:cs="Times New Roman"/>
          <w:b/>
          <w:sz w:val="24"/>
          <w:szCs w:val="24"/>
        </w:rPr>
        <w:t>inzeln herausgegebene monographische Vorlagen</w:t>
      </w:r>
      <w:r>
        <w:rPr>
          <w:rFonts w:ascii="Times New Roman" w:hAnsi="Times New Roman" w:cs="Times New Roman"/>
          <w:b/>
          <w:sz w:val="24"/>
          <w:szCs w:val="24"/>
        </w:rPr>
        <w:t xml:space="preserve"> und artverwandte</w:t>
      </w:r>
      <w:r w:rsidRPr="00A61167">
        <w:rPr>
          <w:rFonts w:ascii="Times New Roman" w:hAnsi="Times New Roman" w:cs="Times New Roman"/>
          <w:b/>
          <w:sz w:val="24"/>
          <w:szCs w:val="24"/>
        </w:rPr>
        <w:t xml:space="preserve"> Informations</w:t>
      </w:r>
      <w:r>
        <w:rPr>
          <w:rFonts w:ascii="Times New Roman" w:hAnsi="Times New Roman" w:cs="Times New Roman"/>
          <w:b/>
          <w:sz w:val="24"/>
          <w:szCs w:val="24"/>
        </w:rPr>
        <w:t>quell</w:t>
      </w:r>
      <w:r w:rsidRPr="00A61167">
        <w:rPr>
          <w:rFonts w:ascii="Times New Roman" w:hAnsi="Times New Roman" w:cs="Times New Roman"/>
          <w:b/>
          <w:sz w:val="24"/>
          <w:szCs w:val="24"/>
        </w:rPr>
        <w:t>en</w:t>
      </w:r>
    </w:p>
    <w:p w14:paraId="153381F5" w14:textId="77777777" w:rsidR="00A61167" w:rsidRPr="00097D1A" w:rsidRDefault="001A79B1" w:rsidP="001B2AF2">
      <w:pPr>
        <w:keepNext/>
        <w:tabs>
          <w:tab w:val="right" w:pos="312"/>
          <w:tab w:val="left" w:pos="426"/>
        </w:tabs>
        <w:spacing w:before="180"/>
        <w:ind w:left="425"/>
        <w:rPr>
          <w:rFonts w:ascii="Times New Roman" w:hAnsi="Times New Roman" w:cs="Times New Roman"/>
          <w:sz w:val="24"/>
          <w:szCs w:val="24"/>
          <w:u w:val="single"/>
        </w:rPr>
      </w:pPr>
      <w:r w:rsidRPr="00097D1A">
        <w:rPr>
          <w:rFonts w:ascii="Times New Roman" w:hAnsi="Times New Roman" w:cs="Times New Roman"/>
          <w:sz w:val="24"/>
          <w:szCs w:val="24"/>
          <w:u w:val="single"/>
        </w:rPr>
        <w:t>Bücher unterschiedlicher Art</w:t>
      </w:r>
    </w:p>
    <w:p w14:paraId="740D57F6" w14:textId="77777777" w:rsidR="00A61167" w:rsidRPr="002736E9" w:rsidRDefault="001A79B1" w:rsidP="009C468D">
      <w:pPr>
        <w:keepLines/>
        <w:tabs>
          <w:tab w:val="right" w:pos="312"/>
          <w:tab w:val="left" w:pos="426"/>
        </w:tabs>
        <w:spacing w:before="180" w:line="300" w:lineRule="atLeast"/>
        <w:ind w:left="425"/>
        <w:rPr>
          <w:rFonts w:ascii="Times New Roman" w:hAnsi="Times New Roman" w:cs="Times New Roman"/>
          <w:noProof/>
          <w:sz w:val="24"/>
          <w:szCs w:val="24"/>
        </w:rPr>
      </w:pPr>
      <w:r w:rsidRPr="00846DF1">
        <w:rPr>
          <w:rFonts w:ascii="Times New Roman" w:hAnsi="Times New Roman" w:cs="Times New Roman"/>
          <w:smallCaps/>
          <w:noProof/>
          <w:sz w:val="24"/>
          <w:szCs w:val="24"/>
          <w:lang w:val="en-GB"/>
        </w:rPr>
        <w:t>Rubeša</w:t>
      </w:r>
      <w:r w:rsidRPr="00846DF1">
        <w:rPr>
          <w:rFonts w:ascii="Times New Roman" w:hAnsi="Times New Roman" w:cs="Times New Roman"/>
          <w:noProof/>
          <w:sz w:val="24"/>
          <w:szCs w:val="24"/>
          <w:lang w:val="en-GB"/>
        </w:rPr>
        <w:t xml:space="preserve">, Domagoj (1996) </w:t>
      </w:r>
      <w:r w:rsidRPr="00846DF1">
        <w:rPr>
          <w:rFonts w:ascii="Times New Roman" w:hAnsi="Times New Roman" w:cs="Times New Roman"/>
          <w:i/>
          <w:noProof/>
          <w:sz w:val="24"/>
          <w:szCs w:val="24"/>
          <w:lang w:val="en-GB"/>
        </w:rPr>
        <w:t>Lifetime prediction and constitutive modelling for creep-fatigue interaction.</w:t>
      </w:r>
      <w:r w:rsidRPr="00846DF1">
        <w:rPr>
          <w:rFonts w:ascii="Times New Roman" w:hAnsi="Times New Roman" w:cs="Times New Roman"/>
          <w:noProof/>
          <w:sz w:val="24"/>
          <w:szCs w:val="24"/>
          <w:lang w:val="en-GB"/>
        </w:rPr>
        <w:t xml:space="preserve"> </w:t>
      </w:r>
      <w:r w:rsidRPr="002736E9">
        <w:rPr>
          <w:rFonts w:ascii="Times New Roman" w:hAnsi="Times New Roman" w:cs="Times New Roman"/>
          <w:noProof/>
          <w:sz w:val="24"/>
          <w:szCs w:val="24"/>
        </w:rPr>
        <w:t>Berlin : Gebrüder Borntraeger (Materialkundlich-Technische Reihe : 13) – ISBN 3-443-23015-6</w:t>
      </w:r>
    </w:p>
    <w:p w14:paraId="3EF46EE7" w14:textId="77777777" w:rsidR="00A61167" w:rsidRPr="00846DF1" w:rsidRDefault="001A79B1" w:rsidP="009C468D">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2736E9">
        <w:rPr>
          <w:rFonts w:ascii="Times New Roman" w:hAnsi="Times New Roman" w:cs="Times New Roman"/>
          <w:smallCaps/>
          <w:noProof/>
          <w:sz w:val="24"/>
          <w:szCs w:val="24"/>
        </w:rPr>
        <w:t>Lurie</w:t>
      </w:r>
      <w:r w:rsidRPr="002736E9">
        <w:rPr>
          <w:rFonts w:ascii="Times New Roman" w:hAnsi="Times New Roman" w:cs="Times New Roman"/>
          <w:noProof/>
          <w:sz w:val="24"/>
          <w:szCs w:val="24"/>
        </w:rPr>
        <w:t>,</w:t>
      </w:r>
      <w:r w:rsidR="004E7B9A" w:rsidRPr="002736E9">
        <w:rPr>
          <w:rFonts w:ascii="Times New Roman" w:hAnsi="Times New Roman" w:cs="Times New Roman"/>
          <w:noProof/>
          <w:sz w:val="24"/>
          <w:szCs w:val="24"/>
        </w:rPr>
        <w:t xml:space="preserve"> </w:t>
      </w:r>
      <w:r w:rsidRPr="002736E9">
        <w:rPr>
          <w:rFonts w:ascii="Times New Roman" w:hAnsi="Times New Roman" w:cs="Times New Roman"/>
          <w:noProof/>
          <w:sz w:val="24"/>
          <w:szCs w:val="24"/>
        </w:rPr>
        <w:t xml:space="preserve">A. I. (2002) </w:t>
      </w:r>
      <w:r w:rsidRPr="002736E9">
        <w:rPr>
          <w:rFonts w:ascii="Times New Roman" w:hAnsi="Times New Roman" w:cs="Times New Roman"/>
          <w:i/>
          <w:noProof/>
          <w:sz w:val="24"/>
          <w:szCs w:val="24"/>
        </w:rPr>
        <w:t>Analytical mechanics.</w:t>
      </w:r>
      <w:r w:rsidRPr="002736E9">
        <w:rPr>
          <w:rFonts w:ascii="Times New Roman" w:hAnsi="Times New Roman" w:cs="Times New Roman"/>
          <w:noProof/>
          <w:sz w:val="24"/>
          <w:szCs w:val="24"/>
        </w:rPr>
        <w:t xml:space="preserve"> </w:t>
      </w:r>
      <w:r w:rsidRPr="00846DF1">
        <w:rPr>
          <w:rFonts w:ascii="Times New Roman" w:hAnsi="Times New Roman" w:cs="Times New Roman"/>
          <w:noProof/>
          <w:sz w:val="24"/>
          <w:szCs w:val="24"/>
          <w:lang w:val="en-GB"/>
        </w:rPr>
        <w:t>Translated by</w:t>
      </w:r>
      <w:r w:rsidRPr="00846DF1">
        <w:rPr>
          <w:rFonts w:ascii="Times New Roman" w:hAnsi="Times New Roman" w:cs="Times New Roman"/>
          <w:smallCaps/>
          <w:noProof/>
          <w:sz w:val="24"/>
          <w:szCs w:val="24"/>
          <w:lang w:val="en-GB"/>
        </w:rPr>
        <w:t xml:space="preserve"> </w:t>
      </w:r>
      <w:r w:rsidRPr="00846DF1">
        <w:rPr>
          <w:rFonts w:ascii="Times New Roman" w:hAnsi="Times New Roman" w:cs="Times New Roman"/>
          <w:noProof/>
          <w:sz w:val="24"/>
          <w:szCs w:val="24"/>
          <w:lang w:val="en-GB"/>
        </w:rPr>
        <w:t xml:space="preserve">A. </w:t>
      </w:r>
      <w:r w:rsidRPr="00846DF1">
        <w:rPr>
          <w:rFonts w:ascii="Times New Roman" w:hAnsi="Times New Roman" w:cs="Times New Roman"/>
          <w:smallCaps/>
          <w:noProof/>
          <w:sz w:val="24"/>
          <w:szCs w:val="24"/>
          <w:lang w:val="en-GB"/>
        </w:rPr>
        <w:t>Belyaev</w:t>
      </w:r>
      <w:r w:rsidRPr="00846DF1">
        <w:rPr>
          <w:rFonts w:ascii="Times New Roman" w:hAnsi="Times New Roman" w:cs="Times New Roman"/>
          <w:noProof/>
          <w:sz w:val="24"/>
          <w:szCs w:val="24"/>
          <w:lang w:val="en-GB"/>
        </w:rPr>
        <w:t>. Berlin : Springer (Foundations of Engineering Mechanics) – ISBN 3-540-42982-4</w:t>
      </w:r>
    </w:p>
    <w:p w14:paraId="424F7B8B" w14:textId="77777777" w:rsidR="006E5012" w:rsidRPr="00846DF1" w:rsidRDefault="008B3BF4" w:rsidP="009C468D">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2736E9">
        <w:rPr>
          <w:rFonts w:ascii="Times New Roman" w:hAnsi="Times New Roman" w:cs="Times New Roman"/>
          <w:smallCaps/>
          <w:noProof/>
          <w:sz w:val="24"/>
          <w:szCs w:val="24"/>
        </w:rPr>
        <w:t>Wossog</w:t>
      </w:r>
      <w:r w:rsidR="006E5012" w:rsidRPr="002736E9">
        <w:rPr>
          <w:rFonts w:ascii="Times New Roman" w:hAnsi="Times New Roman" w:cs="Times New Roman"/>
          <w:noProof/>
          <w:sz w:val="24"/>
          <w:szCs w:val="24"/>
        </w:rPr>
        <w:t xml:space="preserve">, </w:t>
      </w:r>
      <w:r w:rsidRPr="002736E9">
        <w:rPr>
          <w:rFonts w:ascii="Times New Roman" w:hAnsi="Times New Roman" w:cs="Times New Roman"/>
          <w:noProof/>
          <w:sz w:val="24"/>
          <w:szCs w:val="24"/>
        </w:rPr>
        <w:t xml:space="preserve">Günter </w:t>
      </w:r>
      <w:r w:rsidR="006E5012" w:rsidRPr="002736E9">
        <w:rPr>
          <w:rFonts w:ascii="Times New Roman" w:hAnsi="Times New Roman" w:cs="Times New Roman"/>
          <w:noProof/>
          <w:sz w:val="24"/>
          <w:szCs w:val="24"/>
        </w:rPr>
        <w:t>(</w:t>
      </w:r>
      <w:r w:rsidRPr="002736E9">
        <w:rPr>
          <w:rFonts w:ascii="Times New Roman" w:hAnsi="Times New Roman" w:cs="Times New Roman"/>
          <w:noProof/>
          <w:sz w:val="24"/>
          <w:szCs w:val="24"/>
        </w:rPr>
        <w:t>2005</w:t>
      </w:r>
      <w:r w:rsidR="006E5012" w:rsidRPr="002736E9">
        <w:rPr>
          <w:rFonts w:ascii="Times New Roman" w:hAnsi="Times New Roman" w:cs="Times New Roman"/>
          <w:noProof/>
          <w:sz w:val="24"/>
          <w:szCs w:val="24"/>
        </w:rPr>
        <w:t xml:space="preserve">) </w:t>
      </w:r>
      <w:r w:rsidR="008D323B" w:rsidRPr="002736E9">
        <w:rPr>
          <w:rFonts w:ascii="Times New Roman" w:hAnsi="Times New Roman" w:cs="Times New Roman"/>
          <w:i/>
          <w:noProof/>
          <w:sz w:val="24"/>
          <w:szCs w:val="24"/>
        </w:rPr>
        <w:t>FDBR-Taschenbuch Rohrlei</w:t>
      </w:r>
      <w:r w:rsidRPr="002736E9">
        <w:rPr>
          <w:rFonts w:ascii="Times New Roman" w:hAnsi="Times New Roman" w:cs="Times New Roman"/>
          <w:i/>
          <w:noProof/>
          <w:sz w:val="24"/>
          <w:szCs w:val="24"/>
        </w:rPr>
        <w:t xml:space="preserve">tungstechnik </w:t>
      </w:r>
      <w:r w:rsidRPr="002736E9">
        <w:rPr>
          <w:rFonts w:ascii="Times New Roman" w:hAnsi="Times New Roman" w:cs="Times New Roman"/>
          <w:noProof/>
          <w:sz w:val="24"/>
          <w:szCs w:val="24"/>
        </w:rPr>
        <w:t>:</w:t>
      </w:r>
      <w:r w:rsidRPr="002736E9">
        <w:rPr>
          <w:rFonts w:ascii="Times New Roman" w:hAnsi="Times New Roman" w:cs="Times New Roman"/>
          <w:i/>
          <w:noProof/>
          <w:sz w:val="24"/>
          <w:szCs w:val="24"/>
        </w:rPr>
        <w:t xml:space="preserve"> Band 1: Planung und Berechnung.</w:t>
      </w:r>
      <w:r w:rsidRPr="002736E9">
        <w:rPr>
          <w:rFonts w:ascii="Times New Roman" w:hAnsi="Times New Roman" w:cs="Times New Roman"/>
          <w:noProof/>
          <w:sz w:val="24"/>
          <w:szCs w:val="24"/>
        </w:rPr>
        <w:t xml:space="preserve"> </w:t>
      </w:r>
      <w:r w:rsidRPr="00846DF1">
        <w:rPr>
          <w:rFonts w:ascii="Times New Roman" w:hAnsi="Times New Roman" w:cs="Times New Roman"/>
          <w:noProof/>
          <w:sz w:val="24"/>
          <w:szCs w:val="24"/>
          <w:lang w:val="en-GB"/>
        </w:rPr>
        <w:t>Essen : Vulkan-Verlag</w:t>
      </w:r>
    </w:p>
    <w:p w14:paraId="7E436559" w14:textId="77777777" w:rsidR="006E5012" w:rsidRPr="00846DF1" w:rsidRDefault="006E5012" w:rsidP="009C468D">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846DF1">
        <w:rPr>
          <w:rFonts w:ascii="Times New Roman" w:hAnsi="Times New Roman" w:cs="Times New Roman"/>
          <w:smallCaps/>
          <w:noProof/>
          <w:sz w:val="24"/>
          <w:szCs w:val="24"/>
          <w:lang w:val="en-GB"/>
        </w:rPr>
        <w:t>Solecki</w:t>
      </w:r>
      <w:r w:rsidRPr="00846DF1">
        <w:rPr>
          <w:rFonts w:ascii="Times New Roman" w:hAnsi="Times New Roman" w:cs="Times New Roman"/>
          <w:noProof/>
          <w:sz w:val="24"/>
          <w:szCs w:val="24"/>
          <w:lang w:val="en-GB"/>
        </w:rPr>
        <w:t xml:space="preserve">, Roman ; R. Jay </w:t>
      </w:r>
      <w:r w:rsidRPr="00846DF1">
        <w:rPr>
          <w:rFonts w:ascii="Times New Roman" w:hAnsi="Times New Roman" w:cs="Times New Roman"/>
          <w:smallCaps/>
          <w:noProof/>
          <w:sz w:val="24"/>
          <w:szCs w:val="24"/>
          <w:lang w:val="en-GB"/>
        </w:rPr>
        <w:t>Conant</w:t>
      </w:r>
      <w:r w:rsidRPr="00846DF1">
        <w:rPr>
          <w:rFonts w:ascii="Times New Roman" w:hAnsi="Times New Roman" w:cs="Times New Roman"/>
          <w:noProof/>
          <w:sz w:val="24"/>
          <w:szCs w:val="24"/>
          <w:lang w:val="en-GB"/>
        </w:rPr>
        <w:t xml:space="preserve"> (2003) </w:t>
      </w:r>
      <w:r w:rsidRPr="00846DF1">
        <w:rPr>
          <w:rFonts w:ascii="Times New Roman" w:hAnsi="Times New Roman" w:cs="Times New Roman"/>
          <w:i/>
          <w:iCs/>
          <w:noProof/>
          <w:sz w:val="24"/>
          <w:szCs w:val="24"/>
          <w:lang w:val="en-GB"/>
        </w:rPr>
        <w:t xml:space="preserve">Advanced </w:t>
      </w:r>
      <w:r w:rsidR="00275F59" w:rsidRPr="00846DF1">
        <w:rPr>
          <w:rFonts w:ascii="Times New Roman" w:hAnsi="Times New Roman" w:cs="Times New Roman"/>
          <w:i/>
          <w:iCs/>
          <w:noProof/>
          <w:sz w:val="24"/>
          <w:szCs w:val="24"/>
          <w:lang w:val="en-GB"/>
        </w:rPr>
        <w:t>M</w:t>
      </w:r>
      <w:r w:rsidRPr="00846DF1">
        <w:rPr>
          <w:rFonts w:ascii="Times New Roman" w:hAnsi="Times New Roman" w:cs="Times New Roman"/>
          <w:i/>
          <w:iCs/>
          <w:noProof/>
          <w:sz w:val="24"/>
          <w:szCs w:val="24"/>
          <w:lang w:val="en-GB"/>
        </w:rPr>
        <w:t xml:space="preserve">echanics of </w:t>
      </w:r>
      <w:r w:rsidR="00275F59" w:rsidRPr="00846DF1">
        <w:rPr>
          <w:rFonts w:ascii="Times New Roman" w:hAnsi="Times New Roman" w:cs="Times New Roman"/>
          <w:i/>
          <w:iCs/>
          <w:noProof/>
          <w:sz w:val="24"/>
          <w:szCs w:val="24"/>
          <w:lang w:val="en-GB"/>
        </w:rPr>
        <w:t>M</w:t>
      </w:r>
      <w:r w:rsidRPr="00846DF1">
        <w:rPr>
          <w:rFonts w:ascii="Times New Roman" w:hAnsi="Times New Roman" w:cs="Times New Roman"/>
          <w:i/>
          <w:iCs/>
          <w:noProof/>
          <w:sz w:val="24"/>
          <w:szCs w:val="24"/>
          <w:lang w:val="en-GB"/>
        </w:rPr>
        <w:t>aterials.</w:t>
      </w:r>
      <w:r w:rsidRPr="00846DF1">
        <w:rPr>
          <w:rFonts w:ascii="Times New Roman" w:hAnsi="Times New Roman" w:cs="Times New Roman"/>
          <w:noProof/>
          <w:sz w:val="24"/>
          <w:szCs w:val="24"/>
          <w:lang w:val="en-GB"/>
        </w:rPr>
        <w:t xml:space="preserve"> New York : Oxford University Press – ISBN 0-19-514372-8</w:t>
      </w:r>
    </w:p>
    <w:p w14:paraId="7A941013" w14:textId="77777777" w:rsidR="00282EFC" w:rsidRPr="00846DF1" w:rsidRDefault="00282EFC" w:rsidP="00282EFC">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846DF1">
        <w:rPr>
          <w:rFonts w:ascii="Times New Roman" w:hAnsi="Times New Roman" w:cs="Times New Roman"/>
          <w:smallCaps/>
          <w:noProof/>
          <w:sz w:val="24"/>
          <w:szCs w:val="24"/>
          <w:lang w:val="en-GB"/>
        </w:rPr>
        <w:t>Podstrigač</w:t>
      </w:r>
      <w:r w:rsidRPr="00846DF1">
        <w:rPr>
          <w:rFonts w:ascii="Times New Roman" w:hAnsi="Times New Roman" w:cs="Times New Roman"/>
          <w:noProof/>
          <w:sz w:val="24"/>
          <w:szCs w:val="24"/>
          <w:lang w:val="en-GB"/>
        </w:rPr>
        <w:t xml:space="preserve">, Ja. S. ; V. A. </w:t>
      </w:r>
      <w:r w:rsidRPr="00846DF1">
        <w:rPr>
          <w:rFonts w:ascii="Times New Roman" w:hAnsi="Times New Roman" w:cs="Times New Roman"/>
          <w:smallCaps/>
          <w:noProof/>
          <w:sz w:val="24"/>
          <w:szCs w:val="24"/>
          <w:lang w:val="en-GB"/>
        </w:rPr>
        <w:t xml:space="preserve">Lomakin </w:t>
      </w:r>
      <w:r w:rsidRPr="00846DF1">
        <w:rPr>
          <w:rFonts w:ascii="Times New Roman" w:hAnsi="Times New Roman" w:cs="Times New Roman"/>
          <w:noProof/>
          <w:sz w:val="24"/>
          <w:szCs w:val="24"/>
          <w:lang w:val="en-GB"/>
        </w:rPr>
        <w:t xml:space="preserve">; Ju. M. </w:t>
      </w:r>
      <w:r w:rsidRPr="00846DF1">
        <w:rPr>
          <w:rFonts w:ascii="Times New Roman" w:hAnsi="Times New Roman" w:cs="Times New Roman"/>
          <w:smallCaps/>
          <w:noProof/>
          <w:sz w:val="24"/>
          <w:szCs w:val="24"/>
          <w:lang w:val="en-GB"/>
        </w:rPr>
        <w:t>Koljano</w:t>
      </w:r>
      <w:r w:rsidRPr="00846DF1">
        <w:rPr>
          <w:rFonts w:ascii="Times New Roman" w:hAnsi="Times New Roman" w:cs="Times New Roman"/>
          <w:noProof/>
          <w:sz w:val="24"/>
          <w:szCs w:val="24"/>
          <w:lang w:val="en-GB"/>
        </w:rPr>
        <w:t xml:space="preserve"> (1984) </w:t>
      </w:r>
      <w:r w:rsidRPr="00846DF1">
        <w:rPr>
          <w:rFonts w:ascii="Times New Roman" w:hAnsi="Times New Roman" w:cs="Times New Roman"/>
          <w:i/>
          <w:noProof/>
          <w:sz w:val="24"/>
          <w:szCs w:val="24"/>
          <w:lang w:val="en-GB"/>
        </w:rPr>
        <w:t>Termouprugost’ tel neodnorodnoj struktury</w:t>
      </w:r>
      <w:r w:rsidRPr="00846DF1">
        <w:rPr>
          <w:rFonts w:ascii="Times New Roman" w:hAnsi="Times New Roman" w:cs="Times New Roman"/>
          <w:i/>
          <w:iCs/>
          <w:noProof/>
          <w:sz w:val="24"/>
          <w:szCs w:val="24"/>
          <w:lang w:val="en-GB"/>
        </w:rPr>
        <w:t xml:space="preserve"> </w:t>
      </w:r>
      <w:r w:rsidRPr="00846DF1">
        <w:rPr>
          <w:rFonts w:ascii="Times New Roman" w:hAnsi="Times New Roman" w:cs="Times New Roman"/>
          <w:noProof/>
          <w:sz w:val="24"/>
          <w:szCs w:val="24"/>
          <w:lang w:val="en-GB"/>
        </w:rPr>
        <w:t>[</w:t>
      </w:r>
      <w:r w:rsidRPr="00846DF1">
        <w:rPr>
          <w:rFonts w:ascii="Times New Roman" w:hAnsi="Times New Roman" w:cs="Times New Roman"/>
          <w:i/>
          <w:noProof/>
          <w:sz w:val="24"/>
          <w:szCs w:val="24"/>
          <w:lang w:val="en-GB"/>
        </w:rPr>
        <w:t>Thermoelastizität heterogener Körper</w:t>
      </w:r>
      <w:r w:rsidRPr="00846DF1">
        <w:rPr>
          <w:rFonts w:ascii="Times New Roman" w:hAnsi="Times New Roman" w:cs="Times New Roman"/>
          <w:noProof/>
          <w:sz w:val="24"/>
          <w:szCs w:val="24"/>
          <w:lang w:val="en-GB"/>
        </w:rPr>
        <w:t>]. Moskva : Nauka</w:t>
      </w:r>
    </w:p>
    <w:p w14:paraId="1D3995C7" w14:textId="77777777" w:rsidR="00282EFC" w:rsidRPr="002736E9" w:rsidRDefault="00282EFC" w:rsidP="00282EFC">
      <w:pPr>
        <w:keepLines/>
        <w:tabs>
          <w:tab w:val="right" w:pos="312"/>
          <w:tab w:val="left" w:pos="426"/>
        </w:tabs>
        <w:spacing w:before="180" w:line="300" w:lineRule="atLeast"/>
        <w:ind w:left="425"/>
        <w:rPr>
          <w:rFonts w:ascii="Times New Roman" w:hAnsi="Times New Roman" w:cs="Times New Roman"/>
          <w:noProof/>
          <w:sz w:val="24"/>
          <w:szCs w:val="24"/>
        </w:rPr>
      </w:pPr>
      <w:r w:rsidRPr="00846DF1">
        <w:rPr>
          <w:rFonts w:ascii="Times New Roman" w:hAnsi="Times New Roman" w:cs="Times New Roman"/>
          <w:smallCaps/>
          <w:noProof/>
          <w:sz w:val="24"/>
          <w:szCs w:val="24"/>
          <w:lang w:val="en-GB"/>
        </w:rPr>
        <w:t>Winner</w:t>
      </w:r>
      <w:r w:rsidRPr="00846DF1">
        <w:rPr>
          <w:rFonts w:ascii="Times New Roman" w:hAnsi="Times New Roman" w:cs="Times New Roman"/>
          <w:noProof/>
          <w:sz w:val="24"/>
          <w:szCs w:val="24"/>
          <w:lang w:val="en-GB"/>
        </w:rPr>
        <w:t xml:space="preserve">, Hermann (Hrsg.) ; Stephan </w:t>
      </w:r>
      <w:r w:rsidRPr="00846DF1">
        <w:rPr>
          <w:rFonts w:ascii="Times New Roman" w:hAnsi="Times New Roman" w:cs="Times New Roman"/>
          <w:smallCaps/>
          <w:noProof/>
          <w:sz w:val="24"/>
          <w:szCs w:val="24"/>
          <w:lang w:val="en-GB"/>
        </w:rPr>
        <w:t>Hakuli</w:t>
      </w:r>
      <w:r w:rsidRPr="00846DF1">
        <w:rPr>
          <w:rFonts w:ascii="Times New Roman" w:hAnsi="Times New Roman" w:cs="Times New Roman"/>
          <w:noProof/>
          <w:sz w:val="24"/>
          <w:szCs w:val="24"/>
          <w:lang w:val="en-GB"/>
        </w:rPr>
        <w:t xml:space="preserve"> (Hrsg.) ; Felix </w:t>
      </w:r>
      <w:r w:rsidRPr="00846DF1">
        <w:rPr>
          <w:rFonts w:ascii="Times New Roman" w:hAnsi="Times New Roman" w:cs="Times New Roman"/>
          <w:smallCaps/>
          <w:noProof/>
          <w:sz w:val="24"/>
          <w:szCs w:val="24"/>
          <w:lang w:val="en-GB"/>
        </w:rPr>
        <w:t>Lotz</w:t>
      </w:r>
      <w:r w:rsidRPr="00846DF1">
        <w:rPr>
          <w:rFonts w:ascii="Times New Roman" w:hAnsi="Times New Roman" w:cs="Times New Roman"/>
          <w:noProof/>
          <w:sz w:val="24"/>
          <w:szCs w:val="24"/>
          <w:lang w:val="en-GB"/>
        </w:rPr>
        <w:t xml:space="preserve"> (Hrsg.) ; Christina </w:t>
      </w:r>
      <w:r w:rsidRPr="00846DF1">
        <w:rPr>
          <w:rFonts w:ascii="Times New Roman" w:hAnsi="Times New Roman" w:cs="Times New Roman"/>
          <w:smallCaps/>
          <w:noProof/>
          <w:sz w:val="24"/>
          <w:szCs w:val="24"/>
          <w:lang w:val="en-GB"/>
        </w:rPr>
        <w:t>Singer</w:t>
      </w:r>
      <w:r w:rsidRPr="00846DF1">
        <w:rPr>
          <w:rFonts w:ascii="Times New Roman" w:hAnsi="Times New Roman" w:cs="Times New Roman"/>
          <w:noProof/>
          <w:sz w:val="24"/>
          <w:szCs w:val="24"/>
          <w:lang w:val="en-GB"/>
        </w:rPr>
        <w:t xml:space="preserve"> (Hrsg.) </w:t>
      </w:r>
      <w:r w:rsidRPr="002736E9">
        <w:rPr>
          <w:rFonts w:ascii="Times New Roman" w:hAnsi="Times New Roman" w:cs="Times New Roman"/>
          <w:noProof/>
          <w:sz w:val="24"/>
          <w:szCs w:val="24"/>
        </w:rPr>
        <w:t xml:space="preserve">(2015) </w:t>
      </w:r>
      <w:r w:rsidRPr="002736E9">
        <w:rPr>
          <w:rFonts w:ascii="Times New Roman" w:hAnsi="Times New Roman" w:cs="Times New Roman"/>
          <w:i/>
          <w:noProof/>
          <w:sz w:val="24"/>
          <w:szCs w:val="24"/>
        </w:rPr>
        <w:t xml:space="preserve">Handbuch Fahrerassistenzsysteme </w:t>
      </w:r>
      <w:r w:rsidRPr="002736E9">
        <w:rPr>
          <w:rFonts w:ascii="Times New Roman" w:hAnsi="Times New Roman" w:cs="Times New Roman"/>
          <w:noProof/>
          <w:sz w:val="24"/>
          <w:szCs w:val="24"/>
        </w:rPr>
        <w:t>:</w:t>
      </w:r>
      <w:r w:rsidRPr="002736E9">
        <w:rPr>
          <w:rFonts w:ascii="Times New Roman" w:hAnsi="Times New Roman" w:cs="Times New Roman"/>
          <w:i/>
          <w:noProof/>
          <w:sz w:val="24"/>
          <w:szCs w:val="24"/>
        </w:rPr>
        <w:t xml:space="preserve"> Grundlagen</w:t>
      </w:r>
      <w:r w:rsidR="009C5518" w:rsidRPr="002736E9">
        <w:rPr>
          <w:rFonts w:ascii="Times New Roman" w:hAnsi="Times New Roman" w:cs="Times New Roman"/>
          <w:i/>
          <w:noProof/>
          <w:sz w:val="24"/>
          <w:szCs w:val="24"/>
        </w:rPr>
        <w:t>, Komponenten und Systeme für ak</w:t>
      </w:r>
      <w:r w:rsidRPr="002736E9">
        <w:rPr>
          <w:rFonts w:ascii="Times New Roman" w:hAnsi="Times New Roman" w:cs="Times New Roman"/>
          <w:i/>
          <w:noProof/>
          <w:sz w:val="24"/>
          <w:szCs w:val="24"/>
        </w:rPr>
        <w:t xml:space="preserve">tive Sicherheit und Komfort. </w:t>
      </w:r>
      <w:r w:rsidRPr="002736E9">
        <w:rPr>
          <w:rFonts w:ascii="Times New Roman" w:hAnsi="Times New Roman" w:cs="Times New Roman"/>
          <w:noProof/>
          <w:sz w:val="24"/>
          <w:szCs w:val="24"/>
        </w:rPr>
        <w:t>3., überarb. u. erg. Aufl.. Wiesbaden : Springer Vieweg (ATZ/MTZ-Fachbuch) – ISBN 978-3-658-05733-6</w:t>
      </w:r>
    </w:p>
    <w:p w14:paraId="4533A3EC" w14:textId="77777777" w:rsidR="00D0515A" w:rsidRPr="002736E9" w:rsidRDefault="0054725D" w:rsidP="009C468D">
      <w:pPr>
        <w:keepLines/>
        <w:tabs>
          <w:tab w:val="right" w:pos="312"/>
          <w:tab w:val="left" w:pos="426"/>
        </w:tabs>
        <w:spacing w:before="180" w:line="300" w:lineRule="atLeast"/>
        <w:ind w:left="425"/>
        <w:rPr>
          <w:rFonts w:ascii="Times New Roman" w:hAnsi="Times New Roman" w:cs="Times New Roman"/>
          <w:noProof/>
          <w:sz w:val="24"/>
          <w:szCs w:val="24"/>
        </w:rPr>
      </w:pPr>
      <w:r w:rsidRPr="002736E9">
        <w:rPr>
          <w:rFonts w:ascii="Times New Roman" w:hAnsi="Times New Roman" w:cs="Times New Roman"/>
          <w:smallCaps/>
          <w:noProof/>
          <w:sz w:val="24"/>
          <w:szCs w:val="24"/>
        </w:rPr>
        <w:t>Forschungskuratorium Maschinenbau</w:t>
      </w:r>
      <w:r w:rsidRPr="002736E9">
        <w:rPr>
          <w:smallCaps/>
          <w:noProof/>
          <w:sz w:val="36"/>
          <w:szCs w:val="36"/>
        </w:rPr>
        <w:t xml:space="preserve"> </w:t>
      </w:r>
      <w:r w:rsidR="00275F59" w:rsidRPr="002736E9">
        <w:rPr>
          <w:rFonts w:ascii="Times New Roman" w:hAnsi="Times New Roman" w:cs="Times New Roman"/>
          <w:noProof/>
          <w:sz w:val="24"/>
          <w:szCs w:val="24"/>
        </w:rPr>
        <w:t>(Hrsg.) (20</w:t>
      </w:r>
      <w:r w:rsidRPr="002736E9">
        <w:rPr>
          <w:rFonts w:ascii="Times New Roman" w:hAnsi="Times New Roman" w:cs="Times New Roman"/>
          <w:noProof/>
          <w:sz w:val="24"/>
          <w:szCs w:val="24"/>
        </w:rPr>
        <w:t>12</w:t>
      </w:r>
      <w:r w:rsidR="00275F59" w:rsidRPr="002736E9">
        <w:rPr>
          <w:rFonts w:ascii="Times New Roman" w:hAnsi="Times New Roman" w:cs="Times New Roman"/>
          <w:noProof/>
          <w:sz w:val="24"/>
          <w:szCs w:val="24"/>
        </w:rPr>
        <w:t xml:space="preserve">) </w:t>
      </w:r>
      <w:r w:rsidRPr="002736E9">
        <w:rPr>
          <w:rFonts w:ascii="Times New Roman" w:hAnsi="Times New Roman" w:cs="Times New Roman"/>
          <w:i/>
          <w:noProof/>
          <w:sz w:val="24"/>
          <w:szCs w:val="24"/>
        </w:rPr>
        <w:t xml:space="preserve">Rechnerischer Festigkeitsnachweis für Maschinenbauteile aus Stahl, Eisenguss- und Aluminiumwerkstoffen. </w:t>
      </w:r>
      <w:r w:rsidRPr="002736E9">
        <w:rPr>
          <w:rFonts w:ascii="Times New Roman" w:hAnsi="Times New Roman" w:cs="Times New Roman"/>
          <w:noProof/>
          <w:sz w:val="24"/>
          <w:szCs w:val="24"/>
        </w:rPr>
        <w:t>6. Aufl.. Frankfurt am Main</w:t>
      </w:r>
      <w:r w:rsidR="00D204EB" w:rsidRPr="002736E9">
        <w:rPr>
          <w:rFonts w:ascii="Times New Roman" w:hAnsi="Times New Roman" w:cs="Times New Roman"/>
          <w:noProof/>
          <w:sz w:val="24"/>
          <w:szCs w:val="24"/>
        </w:rPr>
        <w:t xml:space="preserve"> </w:t>
      </w:r>
      <w:r w:rsidRPr="002736E9">
        <w:rPr>
          <w:rFonts w:ascii="Times New Roman" w:hAnsi="Times New Roman" w:cs="Times New Roman"/>
          <w:noProof/>
          <w:sz w:val="24"/>
          <w:szCs w:val="24"/>
        </w:rPr>
        <w:t>: VDMA Verlag</w:t>
      </w:r>
    </w:p>
    <w:p w14:paraId="69246A27" w14:textId="77777777" w:rsidR="00C52258" w:rsidRPr="00764DDE" w:rsidRDefault="00C52258" w:rsidP="001B2AF2">
      <w:pPr>
        <w:keepNext/>
        <w:tabs>
          <w:tab w:val="right" w:pos="312"/>
          <w:tab w:val="left" w:pos="426"/>
        </w:tabs>
        <w:spacing w:before="240"/>
        <w:ind w:left="425"/>
        <w:rPr>
          <w:rFonts w:ascii="Times New Roman" w:hAnsi="Times New Roman" w:cs="Times New Roman"/>
          <w:sz w:val="24"/>
          <w:szCs w:val="24"/>
          <w:u w:val="single"/>
        </w:rPr>
      </w:pPr>
      <w:r w:rsidRPr="00764DDE">
        <w:rPr>
          <w:rFonts w:ascii="Times New Roman" w:hAnsi="Times New Roman" w:cs="Times New Roman"/>
          <w:sz w:val="24"/>
          <w:szCs w:val="24"/>
          <w:u w:val="single"/>
        </w:rPr>
        <w:t>Enzyklopädien</w:t>
      </w:r>
      <w:r w:rsidR="00165AE0">
        <w:rPr>
          <w:rFonts w:ascii="Times New Roman" w:hAnsi="Times New Roman" w:cs="Times New Roman"/>
          <w:sz w:val="24"/>
          <w:szCs w:val="24"/>
          <w:u w:val="single"/>
        </w:rPr>
        <w:t>,</w:t>
      </w:r>
      <w:r w:rsidRPr="00764DDE">
        <w:rPr>
          <w:rFonts w:ascii="Times New Roman" w:hAnsi="Times New Roman" w:cs="Times New Roman"/>
          <w:sz w:val="24"/>
          <w:szCs w:val="24"/>
          <w:u w:val="single"/>
        </w:rPr>
        <w:t xml:space="preserve"> Lexika</w:t>
      </w:r>
      <w:r w:rsidR="00165AE0">
        <w:rPr>
          <w:rFonts w:ascii="Times New Roman" w:hAnsi="Times New Roman" w:cs="Times New Roman"/>
          <w:sz w:val="24"/>
          <w:szCs w:val="24"/>
          <w:u w:val="single"/>
        </w:rPr>
        <w:t>, Wörterbücher</w:t>
      </w:r>
    </w:p>
    <w:p w14:paraId="350936B5" w14:textId="77777777" w:rsidR="00165AE0" w:rsidRPr="00074211" w:rsidRDefault="002736E9" w:rsidP="00165AE0">
      <w:pPr>
        <w:keepLines/>
        <w:tabs>
          <w:tab w:val="right" w:pos="312"/>
          <w:tab w:val="left" w:pos="426"/>
        </w:tabs>
        <w:spacing w:before="180" w:line="300" w:lineRule="atLeast"/>
        <w:ind w:left="425"/>
        <w:rPr>
          <w:rFonts w:ascii="Times New Roman" w:hAnsi="Times New Roman" w:cs="Times New Roman"/>
          <w:noProof/>
          <w:sz w:val="24"/>
          <w:szCs w:val="24"/>
        </w:rPr>
      </w:pPr>
      <w:r w:rsidRPr="002736E9">
        <w:rPr>
          <w:rFonts w:ascii="Times New Roman" w:hAnsi="Times New Roman" w:cs="Times New Roman"/>
          <w:smallCaps/>
          <w:noProof/>
          <w:sz w:val="24"/>
          <w:szCs w:val="24"/>
        </w:rPr>
        <w:t>Jugoslavenski leksikografski zavod</w:t>
      </w:r>
      <w:r w:rsidRPr="002736E9">
        <w:rPr>
          <w:rFonts w:ascii="Times New Roman" w:hAnsi="Times New Roman" w:cs="Times New Roman"/>
          <w:noProof/>
          <w:sz w:val="24"/>
          <w:szCs w:val="24"/>
        </w:rPr>
        <w:t xml:space="preserve"> (izd.) </w:t>
      </w:r>
      <w:r w:rsidRPr="00074211">
        <w:rPr>
          <w:rFonts w:ascii="Times New Roman" w:hAnsi="Times New Roman" w:cs="Times New Roman"/>
          <w:noProof/>
          <w:sz w:val="24"/>
          <w:szCs w:val="24"/>
        </w:rPr>
        <w:t>(19</w:t>
      </w:r>
      <w:r w:rsidR="002964AE" w:rsidRPr="00074211">
        <w:rPr>
          <w:rFonts w:ascii="Times New Roman" w:hAnsi="Times New Roman" w:cs="Times New Roman"/>
          <w:noProof/>
          <w:sz w:val="24"/>
          <w:szCs w:val="24"/>
        </w:rPr>
        <w:t>82</w:t>
      </w:r>
      <w:r w:rsidRPr="00074211">
        <w:rPr>
          <w:rFonts w:ascii="Times New Roman" w:hAnsi="Times New Roman" w:cs="Times New Roman"/>
          <w:noProof/>
          <w:sz w:val="24"/>
          <w:szCs w:val="24"/>
        </w:rPr>
        <w:t xml:space="preserve">) </w:t>
      </w:r>
      <w:r w:rsidRPr="00074211">
        <w:rPr>
          <w:rFonts w:ascii="Times New Roman" w:hAnsi="Times New Roman" w:cs="Times New Roman"/>
          <w:i/>
          <w:noProof/>
          <w:sz w:val="24"/>
          <w:szCs w:val="24"/>
        </w:rPr>
        <w:t>Tehnička enciklopedija</w:t>
      </w:r>
      <w:r w:rsidRPr="00074211">
        <w:rPr>
          <w:rFonts w:ascii="Times New Roman" w:hAnsi="Times New Roman" w:cs="Times New Roman"/>
          <w:noProof/>
          <w:sz w:val="24"/>
          <w:szCs w:val="24"/>
        </w:rPr>
        <w:t xml:space="preserve"> : </w:t>
      </w:r>
      <w:r w:rsidR="002964AE" w:rsidRPr="00074211">
        <w:rPr>
          <w:rFonts w:ascii="Times New Roman" w:hAnsi="Times New Roman" w:cs="Times New Roman"/>
          <w:i/>
          <w:noProof/>
          <w:sz w:val="24"/>
          <w:szCs w:val="24"/>
        </w:rPr>
        <w:t>8</w:t>
      </w:r>
      <w:r w:rsidRPr="00074211">
        <w:rPr>
          <w:rFonts w:ascii="Times New Roman" w:hAnsi="Times New Roman" w:cs="Times New Roman"/>
          <w:i/>
          <w:noProof/>
          <w:sz w:val="24"/>
          <w:szCs w:val="24"/>
        </w:rPr>
        <w:t xml:space="preserve"> </w:t>
      </w:r>
      <w:r w:rsidR="002964AE" w:rsidRPr="00074211">
        <w:rPr>
          <w:rFonts w:ascii="Times New Roman" w:hAnsi="Times New Roman" w:cs="Times New Roman"/>
          <w:i/>
          <w:noProof/>
          <w:sz w:val="24"/>
          <w:szCs w:val="24"/>
        </w:rPr>
        <w:t>Meh</w:t>
      </w:r>
      <w:r w:rsidRPr="00074211">
        <w:rPr>
          <w:rFonts w:ascii="Times New Roman" w:hAnsi="Times New Roman" w:cs="Times New Roman"/>
          <w:i/>
          <w:noProof/>
          <w:sz w:val="24"/>
          <w:szCs w:val="24"/>
        </w:rPr>
        <w:t>–</w:t>
      </w:r>
      <w:r w:rsidR="002964AE" w:rsidRPr="00074211">
        <w:rPr>
          <w:rFonts w:ascii="Times New Roman" w:hAnsi="Times New Roman" w:cs="Times New Roman"/>
          <w:i/>
          <w:noProof/>
          <w:sz w:val="24"/>
          <w:szCs w:val="24"/>
        </w:rPr>
        <w:t>Mos</w:t>
      </w:r>
      <w:r w:rsidRPr="00074211">
        <w:rPr>
          <w:rFonts w:ascii="Times New Roman" w:hAnsi="Times New Roman" w:cs="Times New Roman"/>
          <w:i/>
          <w:noProof/>
          <w:sz w:val="24"/>
          <w:szCs w:val="24"/>
        </w:rPr>
        <w:t xml:space="preserve">. </w:t>
      </w:r>
      <w:r w:rsidRPr="00074211">
        <w:rPr>
          <w:rFonts w:ascii="Times New Roman" w:hAnsi="Times New Roman" w:cs="Times New Roman"/>
          <w:noProof/>
          <w:sz w:val="24"/>
          <w:szCs w:val="24"/>
        </w:rPr>
        <w:t xml:space="preserve">Glav. ur. </w:t>
      </w:r>
      <w:r w:rsidR="002964AE" w:rsidRPr="00074211">
        <w:rPr>
          <w:rFonts w:ascii="Times New Roman" w:hAnsi="Times New Roman" w:cs="Times New Roman"/>
          <w:noProof/>
          <w:sz w:val="24"/>
          <w:szCs w:val="24"/>
        </w:rPr>
        <w:t>Hrvoje</w:t>
      </w:r>
      <w:r w:rsidRPr="00074211">
        <w:rPr>
          <w:rFonts w:ascii="Times New Roman" w:hAnsi="Times New Roman" w:cs="Times New Roman"/>
          <w:noProof/>
          <w:sz w:val="24"/>
          <w:szCs w:val="24"/>
        </w:rPr>
        <w:t xml:space="preserve"> </w:t>
      </w:r>
      <w:r w:rsidRPr="00074211">
        <w:rPr>
          <w:rFonts w:ascii="Times New Roman" w:hAnsi="Times New Roman" w:cs="Times New Roman"/>
          <w:smallCaps/>
          <w:noProof/>
          <w:sz w:val="24"/>
          <w:szCs w:val="24"/>
        </w:rPr>
        <w:t>Po</w:t>
      </w:r>
      <w:r w:rsidR="002964AE" w:rsidRPr="00074211">
        <w:rPr>
          <w:rFonts w:ascii="Times New Roman" w:hAnsi="Times New Roman" w:cs="Times New Roman"/>
          <w:smallCaps/>
          <w:noProof/>
          <w:sz w:val="24"/>
          <w:szCs w:val="24"/>
        </w:rPr>
        <w:t>žar</w:t>
      </w:r>
      <w:r w:rsidRPr="00074211">
        <w:rPr>
          <w:rFonts w:ascii="Times New Roman" w:hAnsi="Times New Roman" w:cs="Times New Roman"/>
          <w:noProof/>
          <w:sz w:val="24"/>
          <w:szCs w:val="24"/>
        </w:rPr>
        <w:t>. Zagreb : Jugoslavenski leksikografski zavod</w:t>
      </w:r>
    </w:p>
    <w:p w14:paraId="3D847DBE" w14:textId="77777777" w:rsidR="00C52258" w:rsidRPr="002736E9" w:rsidRDefault="00C52258" w:rsidP="009C468D">
      <w:pPr>
        <w:keepLines/>
        <w:tabs>
          <w:tab w:val="right" w:pos="312"/>
          <w:tab w:val="left" w:pos="426"/>
        </w:tabs>
        <w:spacing w:before="180" w:line="300" w:lineRule="atLeast"/>
        <w:ind w:left="425"/>
        <w:rPr>
          <w:rFonts w:ascii="Times New Roman" w:hAnsi="Times New Roman" w:cs="Times New Roman"/>
          <w:noProof/>
          <w:sz w:val="24"/>
          <w:szCs w:val="24"/>
        </w:rPr>
      </w:pPr>
      <w:r w:rsidRPr="00074211">
        <w:rPr>
          <w:rFonts w:ascii="Times New Roman" w:hAnsi="Times New Roman" w:cs="Times New Roman"/>
          <w:smallCaps/>
          <w:noProof/>
          <w:sz w:val="24"/>
          <w:szCs w:val="24"/>
        </w:rPr>
        <w:t>Gräfen</w:t>
      </w:r>
      <w:r w:rsidRPr="00074211">
        <w:rPr>
          <w:rFonts w:ascii="Times New Roman" w:hAnsi="Times New Roman" w:cs="Times New Roman"/>
          <w:noProof/>
          <w:sz w:val="24"/>
          <w:szCs w:val="24"/>
        </w:rPr>
        <w:t xml:space="preserve">, Hubert (Hrsg.) (1993) </w:t>
      </w:r>
      <w:r w:rsidRPr="00074211">
        <w:rPr>
          <w:rFonts w:ascii="Times New Roman" w:hAnsi="Times New Roman" w:cs="Times New Roman"/>
          <w:i/>
          <w:noProof/>
          <w:sz w:val="24"/>
          <w:szCs w:val="24"/>
        </w:rPr>
        <w:t>VDI-Lexikon Werkstofftechnik.</w:t>
      </w:r>
      <w:r w:rsidRPr="00074211">
        <w:rPr>
          <w:rFonts w:ascii="Times New Roman" w:hAnsi="Times New Roman" w:cs="Times New Roman"/>
          <w:noProof/>
          <w:sz w:val="24"/>
          <w:szCs w:val="24"/>
        </w:rPr>
        <w:t xml:space="preserve"> </w:t>
      </w:r>
      <w:r w:rsidRPr="002736E9">
        <w:rPr>
          <w:rFonts w:ascii="Times New Roman" w:hAnsi="Times New Roman" w:cs="Times New Roman"/>
          <w:noProof/>
          <w:sz w:val="24"/>
          <w:szCs w:val="24"/>
        </w:rPr>
        <w:t>Berecht. Nachdruck. Düsseldorf : VDI-Verlag – ISBN 3-18-401328-6</w:t>
      </w:r>
    </w:p>
    <w:p w14:paraId="1ED8C083" w14:textId="77777777" w:rsidR="00C52258" w:rsidRPr="00AF7CC8" w:rsidRDefault="00C96CEE" w:rsidP="00C52258">
      <w:pPr>
        <w:keepLines/>
        <w:tabs>
          <w:tab w:val="right" w:pos="312"/>
          <w:tab w:val="left" w:pos="426"/>
        </w:tabs>
        <w:spacing w:line="320" w:lineRule="atLeast"/>
        <w:ind w:left="425"/>
        <w:rPr>
          <w:rFonts w:ascii="Times New Roman" w:hAnsi="Times New Roman" w:cs="Times New Roman"/>
          <w:noProof/>
          <w:sz w:val="24"/>
          <w:szCs w:val="24"/>
        </w:rPr>
      </w:pPr>
      <w:r w:rsidRPr="002736E9">
        <w:rPr>
          <w:rFonts w:ascii="Times New Roman" w:hAnsi="Times New Roman" w:cs="Times New Roman"/>
          <w:smallCaps/>
          <w:noProof/>
          <w:sz w:val="24"/>
          <w:szCs w:val="24"/>
        </w:rPr>
        <w:t>Koch</w:t>
      </w:r>
      <w:r w:rsidRPr="002736E9">
        <w:rPr>
          <w:rFonts w:ascii="Times New Roman" w:hAnsi="Times New Roman" w:cs="Times New Roman"/>
          <w:noProof/>
          <w:sz w:val="24"/>
          <w:szCs w:val="24"/>
        </w:rPr>
        <w:t xml:space="preserve">, Zbigniew J. (Hrsg. = red.) (1969) </w:t>
      </w:r>
      <w:r w:rsidRPr="002736E9">
        <w:rPr>
          <w:rFonts w:ascii="Times New Roman" w:hAnsi="Times New Roman" w:cs="Times New Roman"/>
          <w:i/>
          <w:noProof/>
          <w:sz w:val="24"/>
          <w:szCs w:val="24"/>
        </w:rPr>
        <w:t xml:space="preserve">Polnisch-deutsches technisches Wörterbuch </w:t>
      </w:r>
      <w:r w:rsidRPr="002736E9">
        <w:rPr>
          <w:rFonts w:ascii="Times New Roman" w:hAnsi="Times New Roman" w:cs="Times New Roman"/>
          <w:noProof/>
          <w:sz w:val="24"/>
          <w:szCs w:val="24"/>
        </w:rPr>
        <w:t xml:space="preserve">= </w:t>
      </w:r>
      <w:r w:rsidRPr="00AF7CC8">
        <w:rPr>
          <w:rFonts w:ascii="Times New Roman" w:hAnsi="Times New Roman" w:cs="Times New Roman"/>
          <w:i/>
          <w:noProof/>
          <w:sz w:val="24"/>
          <w:szCs w:val="24"/>
        </w:rPr>
        <w:t>Słownik techniczny polsko-</w:t>
      </w:r>
      <w:r w:rsidR="00CF3B1F" w:rsidRPr="00AF7CC8">
        <w:rPr>
          <w:rFonts w:ascii="Times New Roman" w:hAnsi="Times New Roman" w:cs="Times New Roman"/>
          <w:i/>
          <w:noProof/>
          <w:sz w:val="24"/>
          <w:szCs w:val="24"/>
        </w:rPr>
        <w:t>niemiecki</w:t>
      </w:r>
      <w:r w:rsidRPr="00AF7CC8">
        <w:rPr>
          <w:rFonts w:ascii="Times New Roman" w:hAnsi="Times New Roman" w:cs="Times New Roman"/>
          <w:i/>
          <w:noProof/>
          <w:sz w:val="24"/>
          <w:szCs w:val="24"/>
        </w:rPr>
        <w:t>.</w:t>
      </w:r>
      <w:r w:rsidR="00CF3B1F" w:rsidRPr="00AF7CC8">
        <w:rPr>
          <w:rFonts w:ascii="Times New Roman" w:hAnsi="Times New Roman" w:cs="Times New Roman"/>
          <w:i/>
          <w:noProof/>
          <w:sz w:val="24"/>
          <w:szCs w:val="24"/>
        </w:rPr>
        <w:t xml:space="preserve"> </w:t>
      </w:r>
      <w:r w:rsidR="00CF3B1F" w:rsidRPr="00AF7CC8">
        <w:rPr>
          <w:rFonts w:ascii="Times New Roman" w:hAnsi="Times New Roman" w:cs="Times New Roman"/>
          <w:noProof/>
          <w:sz w:val="24"/>
          <w:szCs w:val="24"/>
        </w:rPr>
        <w:t>Warszawa : Wydawnictwa Naukowo-Techniczne</w:t>
      </w:r>
    </w:p>
    <w:p w14:paraId="7C5E16EF" w14:textId="77777777" w:rsidR="003B2C32" w:rsidRDefault="003B2C32" w:rsidP="00C52258">
      <w:pPr>
        <w:keepNext/>
        <w:tabs>
          <w:tab w:val="right" w:pos="312"/>
          <w:tab w:val="left" w:pos="426"/>
        </w:tabs>
        <w:spacing w:before="240"/>
        <w:ind w:left="425"/>
        <w:rPr>
          <w:rFonts w:ascii="Times New Roman" w:hAnsi="Times New Roman" w:cs="Times New Roman"/>
          <w:sz w:val="24"/>
          <w:szCs w:val="24"/>
          <w:u w:val="single"/>
        </w:rPr>
      </w:pPr>
      <w:r w:rsidRPr="00C73237">
        <w:rPr>
          <w:rFonts w:ascii="Times New Roman" w:hAnsi="Times New Roman" w:cs="Times New Roman"/>
          <w:sz w:val="24"/>
          <w:szCs w:val="24"/>
          <w:u w:val="single"/>
        </w:rPr>
        <w:t>Tagungsschriften</w:t>
      </w:r>
      <w:r w:rsidR="00DE4755">
        <w:rPr>
          <w:rFonts w:ascii="Times New Roman" w:hAnsi="Times New Roman" w:cs="Times New Roman"/>
          <w:sz w:val="24"/>
          <w:szCs w:val="24"/>
          <w:u w:val="single"/>
        </w:rPr>
        <w:t xml:space="preserve"> </w:t>
      </w:r>
      <w:r w:rsidR="00DE4755" w:rsidRPr="00846DF1">
        <w:rPr>
          <w:rFonts w:ascii="Times New Roman" w:hAnsi="Times New Roman" w:cs="Times New Roman"/>
          <w:i/>
          <w:sz w:val="24"/>
          <w:szCs w:val="24"/>
          <w:u w:val="single"/>
        </w:rPr>
        <w:t>(Proceedings)</w:t>
      </w:r>
    </w:p>
    <w:p w14:paraId="40A2DB9D" w14:textId="77777777" w:rsidR="0017612B" w:rsidRPr="00DE4755" w:rsidRDefault="0017612B" w:rsidP="0017612B">
      <w:pPr>
        <w:keepLines/>
        <w:tabs>
          <w:tab w:val="right" w:pos="312"/>
          <w:tab w:val="left" w:pos="426"/>
        </w:tabs>
        <w:spacing w:before="180" w:line="300" w:lineRule="atLeast"/>
        <w:ind w:left="425"/>
        <w:rPr>
          <w:rFonts w:ascii="Times New Roman" w:hAnsi="Times New Roman" w:cs="Times New Roman"/>
          <w:noProof/>
          <w:sz w:val="24"/>
          <w:szCs w:val="24"/>
        </w:rPr>
      </w:pPr>
      <w:r>
        <w:rPr>
          <w:rFonts w:ascii="Times New Roman" w:hAnsi="Times New Roman" w:cs="Times New Roman"/>
          <w:smallCaps/>
          <w:noProof/>
          <w:sz w:val="24"/>
          <w:szCs w:val="24"/>
        </w:rPr>
        <w:t>Bargende</w:t>
      </w:r>
      <w:r w:rsidRPr="00DE4755">
        <w:rPr>
          <w:rFonts w:ascii="Times New Roman" w:hAnsi="Times New Roman" w:cs="Times New Roman"/>
          <w:noProof/>
          <w:sz w:val="24"/>
          <w:szCs w:val="24"/>
        </w:rPr>
        <w:t xml:space="preserve">, </w:t>
      </w:r>
      <w:r>
        <w:rPr>
          <w:rFonts w:ascii="Times New Roman" w:hAnsi="Times New Roman" w:cs="Times New Roman"/>
          <w:noProof/>
          <w:sz w:val="24"/>
          <w:szCs w:val="24"/>
        </w:rPr>
        <w:t>Michael</w:t>
      </w:r>
      <w:r w:rsidRPr="00DE4755">
        <w:rPr>
          <w:rFonts w:ascii="Times New Roman" w:hAnsi="Times New Roman" w:cs="Times New Roman"/>
          <w:noProof/>
          <w:sz w:val="24"/>
          <w:szCs w:val="24"/>
        </w:rPr>
        <w:t xml:space="preserve"> (</w:t>
      </w:r>
      <w:r>
        <w:rPr>
          <w:rFonts w:ascii="Times New Roman" w:hAnsi="Times New Roman" w:cs="Times New Roman"/>
          <w:noProof/>
          <w:sz w:val="24"/>
          <w:szCs w:val="24"/>
        </w:rPr>
        <w:t>Hrsg</w:t>
      </w:r>
      <w:r w:rsidRPr="00DE4755">
        <w:rPr>
          <w:rFonts w:ascii="Times New Roman" w:hAnsi="Times New Roman" w:cs="Times New Roman"/>
          <w:noProof/>
          <w:sz w:val="24"/>
          <w:szCs w:val="24"/>
        </w:rPr>
        <w:t xml:space="preserve">.) ; </w:t>
      </w:r>
      <w:r>
        <w:rPr>
          <w:rFonts w:ascii="Times New Roman" w:hAnsi="Times New Roman" w:cs="Times New Roman"/>
          <w:noProof/>
          <w:sz w:val="24"/>
          <w:szCs w:val="24"/>
        </w:rPr>
        <w:t xml:space="preserve">Hans-Christian </w:t>
      </w:r>
      <w:r>
        <w:rPr>
          <w:rFonts w:ascii="Times New Roman" w:hAnsi="Times New Roman" w:cs="Times New Roman"/>
          <w:smallCaps/>
          <w:noProof/>
          <w:sz w:val="24"/>
          <w:szCs w:val="24"/>
        </w:rPr>
        <w:t>Reuss</w:t>
      </w:r>
      <w:r w:rsidRPr="00DE4755">
        <w:rPr>
          <w:rFonts w:ascii="Times New Roman" w:hAnsi="Times New Roman" w:cs="Times New Roman"/>
          <w:smallCaps/>
          <w:noProof/>
          <w:sz w:val="24"/>
          <w:szCs w:val="24"/>
        </w:rPr>
        <w:t xml:space="preserve"> </w:t>
      </w:r>
      <w:r w:rsidRPr="00DE4755">
        <w:rPr>
          <w:rFonts w:ascii="Times New Roman" w:hAnsi="Times New Roman" w:cs="Times New Roman"/>
          <w:noProof/>
          <w:sz w:val="24"/>
          <w:szCs w:val="24"/>
        </w:rPr>
        <w:t>(</w:t>
      </w:r>
      <w:r>
        <w:rPr>
          <w:rFonts w:ascii="Times New Roman" w:hAnsi="Times New Roman" w:cs="Times New Roman"/>
          <w:noProof/>
          <w:sz w:val="24"/>
          <w:szCs w:val="24"/>
        </w:rPr>
        <w:t>Hrsg</w:t>
      </w:r>
      <w:r w:rsidRPr="00DE4755">
        <w:rPr>
          <w:rFonts w:ascii="Times New Roman" w:hAnsi="Times New Roman" w:cs="Times New Roman"/>
          <w:noProof/>
          <w:sz w:val="24"/>
          <w:szCs w:val="24"/>
        </w:rPr>
        <w:t xml:space="preserve">.) ; </w:t>
      </w:r>
      <w:r>
        <w:rPr>
          <w:rFonts w:ascii="Times New Roman" w:hAnsi="Times New Roman" w:cs="Times New Roman"/>
          <w:noProof/>
          <w:sz w:val="24"/>
          <w:szCs w:val="24"/>
        </w:rPr>
        <w:t>Andreas</w:t>
      </w:r>
      <w:r w:rsidRPr="00DE4755">
        <w:rPr>
          <w:rFonts w:ascii="Times New Roman" w:hAnsi="Times New Roman" w:cs="Times New Roman"/>
          <w:noProof/>
          <w:sz w:val="24"/>
          <w:szCs w:val="24"/>
        </w:rPr>
        <w:t xml:space="preserve"> </w:t>
      </w:r>
      <w:r>
        <w:rPr>
          <w:rFonts w:ascii="Times New Roman" w:hAnsi="Times New Roman" w:cs="Times New Roman"/>
          <w:smallCaps/>
          <w:noProof/>
          <w:sz w:val="24"/>
          <w:szCs w:val="24"/>
        </w:rPr>
        <w:t>Wagner</w:t>
      </w:r>
      <w:r w:rsidRPr="00DE4755">
        <w:rPr>
          <w:rFonts w:ascii="Times New Roman" w:hAnsi="Times New Roman" w:cs="Times New Roman"/>
          <w:smallCaps/>
          <w:noProof/>
          <w:sz w:val="24"/>
          <w:szCs w:val="24"/>
        </w:rPr>
        <w:t xml:space="preserve"> </w:t>
      </w:r>
      <w:r w:rsidRPr="00DE4755">
        <w:rPr>
          <w:rFonts w:ascii="Times New Roman" w:hAnsi="Times New Roman" w:cs="Times New Roman"/>
          <w:noProof/>
          <w:sz w:val="24"/>
          <w:szCs w:val="24"/>
        </w:rPr>
        <w:t>(</w:t>
      </w:r>
      <w:r>
        <w:rPr>
          <w:rFonts w:ascii="Times New Roman" w:hAnsi="Times New Roman" w:cs="Times New Roman"/>
          <w:noProof/>
          <w:sz w:val="24"/>
          <w:szCs w:val="24"/>
        </w:rPr>
        <w:t>Hrsg</w:t>
      </w:r>
      <w:r w:rsidRPr="00DE4755">
        <w:rPr>
          <w:rFonts w:ascii="Times New Roman" w:hAnsi="Times New Roman" w:cs="Times New Roman"/>
          <w:noProof/>
          <w:sz w:val="24"/>
          <w:szCs w:val="24"/>
        </w:rPr>
        <w:t>.) (20</w:t>
      </w:r>
      <w:r>
        <w:rPr>
          <w:rFonts w:ascii="Times New Roman" w:hAnsi="Times New Roman" w:cs="Times New Roman"/>
          <w:noProof/>
          <w:sz w:val="24"/>
          <w:szCs w:val="24"/>
        </w:rPr>
        <w:t>20</w:t>
      </w:r>
      <w:r w:rsidRPr="00DE4755">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20. Internationales Stuttgarter Symposium </w:t>
      </w:r>
      <w:r>
        <w:rPr>
          <w:rFonts w:ascii="Times New Roman" w:hAnsi="Times New Roman" w:cs="Times New Roman"/>
          <w:noProof/>
          <w:sz w:val="24"/>
          <w:szCs w:val="24"/>
        </w:rPr>
        <w:t xml:space="preserve">: </w:t>
      </w:r>
      <w:r>
        <w:rPr>
          <w:rFonts w:ascii="Times New Roman" w:hAnsi="Times New Roman" w:cs="Times New Roman"/>
          <w:i/>
          <w:noProof/>
          <w:sz w:val="24"/>
          <w:szCs w:val="24"/>
        </w:rPr>
        <w:t>Automobil- und Motorentechnik</w:t>
      </w:r>
      <w:r w:rsidRPr="00DE4755">
        <w:rPr>
          <w:rFonts w:ascii="Times New Roman" w:hAnsi="Times New Roman" w:cs="Times New Roman"/>
          <w:i/>
          <w:noProof/>
          <w:sz w:val="24"/>
          <w:szCs w:val="24"/>
        </w:rPr>
        <w:t xml:space="preserve">. </w:t>
      </w:r>
      <w:r>
        <w:rPr>
          <w:rFonts w:ascii="Times New Roman" w:hAnsi="Times New Roman" w:cs="Times New Roman"/>
          <w:noProof/>
          <w:sz w:val="24"/>
          <w:szCs w:val="24"/>
        </w:rPr>
        <w:t>Wiesbaden</w:t>
      </w:r>
      <w:r w:rsidRPr="00DE4755">
        <w:rPr>
          <w:rFonts w:ascii="Times New Roman" w:hAnsi="Times New Roman" w:cs="Times New Roman"/>
          <w:noProof/>
          <w:sz w:val="24"/>
          <w:szCs w:val="24"/>
        </w:rPr>
        <w:t xml:space="preserve"> : </w:t>
      </w:r>
      <w:r>
        <w:rPr>
          <w:rFonts w:ascii="Times New Roman" w:hAnsi="Times New Roman" w:cs="Times New Roman"/>
          <w:noProof/>
          <w:sz w:val="24"/>
          <w:szCs w:val="24"/>
        </w:rPr>
        <w:t>Springer Vieweg</w:t>
      </w:r>
    </w:p>
    <w:p w14:paraId="42CFFB90" w14:textId="77777777" w:rsidR="00265EFF" w:rsidRPr="00846DF1" w:rsidRDefault="00265EFF" w:rsidP="009C468D">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DE4755">
        <w:rPr>
          <w:rFonts w:ascii="Times New Roman" w:hAnsi="Times New Roman" w:cs="Times New Roman"/>
          <w:smallCaps/>
          <w:noProof/>
          <w:sz w:val="24"/>
          <w:szCs w:val="24"/>
        </w:rPr>
        <w:t>Dusza</w:t>
      </w:r>
      <w:r w:rsidRPr="00DE4755">
        <w:rPr>
          <w:rFonts w:ascii="Times New Roman" w:hAnsi="Times New Roman" w:cs="Times New Roman"/>
          <w:noProof/>
          <w:sz w:val="24"/>
          <w:szCs w:val="24"/>
        </w:rPr>
        <w:t xml:space="preserve">, J. (ed.) ; R. </w:t>
      </w:r>
      <w:r w:rsidRPr="00DE4755">
        <w:rPr>
          <w:rFonts w:ascii="Times New Roman" w:hAnsi="Times New Roman" w:cs="Times New Roman"/>
          <w:smallCaps/>
          <w:noProof/>
          <w:sz w:val="24"/>
          <w:szCs w:val="24"/>
        </w:rPr>
        <w:t xml:space="preserve">Danzer </w:t>
      </w:r>
      <w:r w:rsidRPr="00DE4755">
        <w:rPr>
          <w:rFonts w:ascii="Times New Roman" w:hAnsi="Times New Roman" w:cs="Times New Roman"/>
          <w:noProof/>
          <w:sz w:val="24"/>
          <w:szCs w:val="24"/>
        </w:rPr>
        <w:t xml:space="preserve">(ed.) ; R. </w:t>
      </w:r>
      <w:r w:rsidRPr="00DE4755">
        <w:rPr>
          <w:rFonts w:ascii="Times New Roman" w:hAnsi="Times New Roman" w:cs="Times New Roman"/>
          <w:smallCaps/>
          <w:noProof/>
          <w:sz w:val="24"/>
          <w:szCs w:val="24"/>
        </w:rPr>
        <w:t xml:space="preserve">Morrell </w:t>
      </w:r>
      <w:r w:rsidRPr="00DE4755">
        <w:rPr>
          <w:rFonts w:ascii="Times New Roman" w:hAnsi="Times New Roman" w:cs="Times New Roman"/>
          <w:noProof/>
          <w:sz w:val="24"/>
          <w:szCs w:val="24"/>
        </w:rPr>
        <w:t xml:space="preserve">(ed.) ; G. D. </w:t>
      </w:r>
      <w:r w:rsidRPr="00DE4755">
        <w:rPr>
          <w:rFonts w:ascii="Times New Roman" w:hAnsi="Times New Roman" w:cs="Times New Roman"/>
          <w:smallCaps/>
          <w:noProof/>
          <w:sz w:val="24"/>
          <w:szCs w:val="24"/>
        </w:rPr>
        <w:t>Quinn</w:t>
      </w:r>
      <w:r w:rsidRPr="00DE4755">
        <w:rPr>
          <w:rFonts w:ascii="Times New Roman" w:hAnsi="Times New Roman" w:cs="Times New Roman"/>
          <w:noProof/>
          <w:sz w:val="24"/>
          <w:szCs w:val="24"/>
        </w:rPr>
        <w:t xml:space="preserve"> (ed.) </w:t>
      </w:r>
      <w:r w:rsidRPr="00846DF1">
        <w:rPr>
          <w:rFonts w:ascii="Times New Roman" w:hAnsi="Times New Roman" w:cs="Times New Roman"/>
          <w:noProof/>
          <w:sz w:val="24"/>
          <w:szCs w:val="24"/>
          <w:lang w:val="en-GB"/>
        </w:rPr>
        <w:t xml:space="preserve">(2009) </w:t>
      </w:r>
      <w:r w:rsidRPr="00846DF1">
        <w:rPr>
          <w:rFonts w:ascii="Times New Roman" w:hAnsi="Times New Roman" w:cs="Times New Roman"/>
          <w:i/>
          <w:noProof/>
          <w:sz w:val="24"/>
          <w:szCs w:val="24"/>
          <w:lang w:val="en-GB"/>
        </w:rPr>
        <w:t xml:space="preserve">Fractography of </w:t>
      </w:r>
      <w:r w:rsidR="003E1095" w:rsidRPr="00846DF1">
        <w:rPr>
          <w:rFonts w:ascii="Times New Roman" w:hAnsi="Times New Roman" w:cs="Times New Roman"/>
          <w:i/>
          <w:noProof/>
          <w:sz w:val="24"/>
          <w:szCs w:val="24"/>
          <w:lang w:val="en-GB"/>
        </w:rPr>
        <w:t>A</w:t>
      </w:r>
      <w:r w:rsidRPr="00846DF1">
        <w:rPr>
          <w:rFonts w:ascii="Times New Roman" w:hAnsi="Times New Roman" w:cs="Times New Roman"/>
          <w:i/>
          <w:noProof/>
          <w:sz w:val="24"/>
          <w:szCs w:val="24"/>
          <w:lang w:val="en-GB"/>
        </w:rPr>
        <w:t xml:space="preserve">dvanced </w:t>
      </w:r>
      <w:r w:rsidR="003E1095" w:rsidRPr="00846DF1">
        <w:rPr>
          <w:rFonts w:ascii="Times New Roman" w:hAnsi="Times New Roman" w:cs="Times New Roman"/>
          <w:i/>
          <w:noProof/>
          <w:sz w:val="24"/>
          <w:szCs w:val="24"/>
          <w:lang w:val="en-GB"/>
        </w:rPr>
        <w:t>C</w:t>
      </w:r>
      <w:r w:rsidRPr="00846DF1">
        <w:rPr>
          <w:rFonts w:ascii="Times New Roman" w:hAnsi="Times New Roman" w:cs="Times New Roman"/>
          <w:i/>
          <w:noProof/>
          <w:sz w:val="24"/>
          <w:szCs w:val="24"/>
          <w:lang w:val="en-GB"/>
        </w:rPr>
        <w:t xml:space="preserve">eramics III. </w:t>
      </w:r>
      <w:r w:rsidRPr="00846DF1">
        <w:rPr>
          <w:rFonts w:ascii="Times New Roman" w:hAnsi="Times New Roman" w:cs="Times New Roman"/>
          <w:noProof/>
          <w:sz w:val="24"/>
          <w:szCs w:val="24"/>
          <w:lang w:val="en-GB"/>
        </w:rPr>
        <w:t>Proc. of the 3</w:t>
      </w:r>
      <w:r w:rsidRPr="00846DF1">
        <w:rPr>
          <w:rFonts w:ascii="Times New Roman" w:hAnsi="Times New Roman" w:cs="Times New Roman"/>
          <w:noProof/>
          <w:sz w:val="24"/>
          <w:szCs w:val="24"/>
          <w:vertAlign w:val="superscript"/>
          <w:lang w:val="en-GB"/>
        </w:rPr>
        <w:t>rd</w:t>
      </w:r>
      <w:r w:rsidRPr="00846DF1">
        <w:rPr>
          <w:rFonts w:ascii="Times New Roman" w:hAnsi="Times New Roman" w:cs="Times New Roman"/>
          <w:noProof/>
          <w:sz w:val="24"/>
          <w:szCs w:val="24"/>
          <w:lang w:val="en-GB"/>
        </w:rPr>
        <w:t xml:space="preserve"> int. conf. on fractography of advanced ceramics held in Stará Lesná, Sept. 7–10, 2008.</w:t>
      </w:r>
      <w:r w:rsidRPr="00846DF1">
        <w:rPr>
          <w:rFonts w:ascii="Times New Roman" w:hAnsi="Times New Roman" w:cs="Times New Roman"/>
          <w:i/>
          <w:noProof/>
          <w:sz w:val="24"/>
          <w:szCs w:val="24"/>
          <w:lang w:val="en-GB"/>
        </w:rPr>
        <w:t xml:space="preserve"> </w:t>
      </w:r>
      <w:r w:rsidRPr="00846DF1">
        <w:rPr>
          <w:rFonts w:ascii="Times New Roman" w:hAnsi="Times New Roman" w:cs="Times New Roman"/>
          <w:noProof/>
          <w:sz w:val="24"/>
          <w:szCs w:val="24"/>
          <w:lang w:val="en-GB"/>
        </w:rPr>
        <w:t>Uetikon (Zürich) : Trans Tech Publications</w:t>
      </w:r>
    </w:p>
    <w:p w14:paraId="3FF2A1DF" w14:textId="77777777" w:rsidR="00D0515A" w:rsidRDefault="00EE7731" w:rsidP="009C468D">
      <w:pPr>
        <w:keepLines/>
        <w:tabs>
          <w:tab w:val="right" w:pos="312"/>
          <w:tab w:val="left" w:pos="426"/>
        </w:tabs>
        <w:spacing w:before="180" w:line="300" w:lineRule="atLeast"/>
        <w:ind w:left="425"/>
        <w:rPr>
          <w:rFonts w:ascii="Times New Roman" w:hAnsi="Times New Roman" w:cs="Times New Roman"/>
          <w:noProof/>
          <w:sz w:val="24"/>
          <w:szCs w:val="24"/>
        </w:rPr>
      </w:pPr>
      <w:r w:rsidRPr="00846DF1">
        <w:rPr>
          <w:rFonts w:ascii="Times New Roman" w:hAnsi="Times New Roman" w:cs="Times New Roman"/>
          <w:smallCaps/>
          <w:noProof/>
          <w:sz w:val="24"/>
          <w:szCs w:val="24"/>
          <w:lang w:val="en-GB"/>
        </w:rPr>
        <w:t>Bressers</w:t>
      </w:r>
      <w:r w:rsidRPr="00846DF1">
        <w:rPr>
          <w:rFonts w:ascii="Times New Roman" w:hAnsi="Times New Roman" w:cs="Times New Roman"/>
          <w:noProof/>
          <w:sz w:val="24"/>
          <w:szCs w:val="24"/>
          <w:lang w:val="en-GB"/>
        </w:rPr>
        <w:t>, J. (ed.)</w:t>
      </w:r>
      <w:r w:rsidR="000907CA" w:rsidRPr="00846DF1">
        <w:rPr>
          <w:rFonts w:ascii="Times New Roman" w:hAnsi="Times New Roman" w:cs="Times New Roman"/>
          <w:noProof/>
          <w:sz w:val="24"/>
          <w:szCs w:val="24"/>
          <w:lang w:val="en-GB"/>
        </w:rPr>
        <w:t xml:space="preserve"> </w:t>
      </w:r>
      <w:r w:rsidRPr="00846DF1">
        <w:rPr>
          <w:rFonts w:ascii="Times New Roman" w:hAnsi="Times New Roman" w:cs="Times New Roman"/>
          <w:noProof/>
          <w:sz w:val="24"/>
          <w:szCs w:val="24"/>
          <w:lang w:val="en-GB"/>
        </w:rPr>
        <w:t xml:space="preserve">; L. </w:t>
      </w:r>
      <w:r w:rsidRPr="00846DF1">
        <w:rPr>
          <w:rFonts w:ascii="Times New Roman" w:hAnsi="Times New Roman" w:cs="Times New Roman"/>
          <w:smallCaps/>
          <w:noProof/>
          <w:sz w:val="24"/>
          <w:szCs w:val="24"/>
          <w:lang w:val="en-GB"/>
        </w:rPr>
        <w:t>Rémy</w:t>
      </w:r>
      <w:r w:rsidRPr="00846DF1">
        <w:rPr>
          <w:rFonts w:ascii="Times New Roman" w:hAnsi="Times New Roman" w:cs="Times New Roman"/>
          <w:noProof/>
          <w:sz w:val="24"/>
          <w:szCs w:val="24"/>
          <w:lang w:val="en-GB"/>
        </w:rPr>
        <w:t xml:space="preserve"> (ed.)</w:t>
      </w:r>
      <w:r w:rsidR="000907CA" w:rsidRPr="00846DF1">
        <w:rPr>
          <w:rFonts w:ascii="Times New Roman" w:hAnsi="Times New Roman" w:cs="Times New Roman"/>
          <w:noProof/>
          <w:sz w:val="24"/>
          <w:szCs w:val="24"/>
          <w:lang w:val="en-GB"/>
        </w:rPr>
        <w:t xml:space="preserve"> </w:t>
      </w:r>
      <w:r w:rsidRPr="00846DF1">
        <w:rPr>
          <w:rFonts w:ascii="Times New Roman" w:hAnsi="Times New Roman" w:cs="Times New Roman"/>
          <w:noProof/>
          <w:sz w:val="24"/>
          <w:szCs w:val="24"/>
          <w:lang w:val="en-GB"/>
        </w:rPr>
        <w:t xml:space="preserve">; M. </w:t>
      </w:r>
      <w:r w:rsidRPr="00846DF1">
        <w:rPr>
          <w:rFonts w:ascii="Times New Roman" w:hAnsi="Times New Roman" w:cs="Times New Roman"/>
          <w:smallCaps/>
          <w:noProof/>
          <w:sz w:val="24"/>
          <w:szCs w:val="24"/>
          <w:lang w:val="en-GB"/>
        </w:rPr>
        <w:t>Steen</w:t>
      </w:r>
      <w:r w:rsidRPr="00846DF1">
        <w:rPr>
          <w:rFonts w:ascii="Times New Roman" w:hAnsi="Times New Roman" w:cs="Times New Roman"/>
          <w:noProof/>
          <w:sz w:val="24"/>
          <w:szCs w:val="24"/>
          <w:lang w:val="en-GB"/>
        </w:rPr>
        <w:t xml:space="preserve"> (co-ed.)</w:t>
      </w:r>
      <w:r w:rsidR="000907CA" w:rsidRPr="00846DF1">
        <w:rPr>
          <w:rFonts w:ascii="Times New Roman" w:hAnsi="Times New Roman" w:cs="Times New Roman"/>
          <w:noProof/>
          <w:sz w:val="24"/>
          <w:szCs w:val="24"/>
          <w:lang w:val="en-GB"/>
        </w:rPr>
        <w:t xml:space="preserve"> </w:t>
      </w:r>
      <w:r w:rsidRPr="00846DF1">
        <w:rPr>
          <w:rFonts w:ascii="Times New Roman" w:hAnsi="Times New Roman" w:cs="Times New Roman"/>
          <w:noProof/>
          <w:sz w:val="24"/>
          <w:szCs w:val="24"/>
          <w:lang w:val="en-GB"/>
        </w:rPr>
        <w:t xml:space="preserve">; J. L. </w:t>
      </w:r>
      <w:r w:rsidRPr="00846DF1">
        <w:rPr>
          <w:rFonts w:ascii="Times New Roman" w:hAnsi="Times New Roman" w:cs="Times New Roman"/>
          <w:smallCaps/>
          <w:noProof/>
          <w:sz w:val="24"/>
          <w:szCs w:val="24"/>
          <w:lang w:val="en-GB"/>
        </w:rPr>
        <w:t>Vallés</w:t>
      </w:r>
      <w:r w:rsidRPr="00846DF1">
        <w:rPr>
          <w:rFonts w:ascii="Times New Roman" w:hAnsi="Times New Roman" w:cs="Times New Roman"/>
          <w:noProof/>
          <w:sz w:val="24"/>
          <w:szCs w:val="24"/>
          <w:lang w:val="en-GB"/>
        </w:rPr>
        <w:t xml:space="preserve"> (co-ed.) (1996) </w:t>
      </w:r>
      <w:r w:rsidRPr="00846DF1">
        <w:rPr>
          <w:rFonts w:ascii="Times New Roman" w:hAnsi="Times New Roman" w:cs="Times New Roman"/>
          <w:i/>
          <w:noProof/>
          <w:sz w:val="24"/>
          <w:szCs w:val="24"/>
          <w:lang w:val="en-GB"/>
        </w:rPr>
        <w:t xml:space="preserve">Fatigue under </w:t>
      </w:r>
      <w:r w:rsidR="000907CA" w:rsidRPr="00846DF1">
        <w:rPr>
          <w:rFonts w:ascii="Times New Roman" w:hAnsi="Times New Roman" w:cs="Times New Roman"/>
          <w:i/>
          <w:noProof/>
          <w:sz w:val="24"/>
          <w:szCs w:val="24"/>
          <w:lang w:val="en-GB"/>
        </w:rPr>
        <w:t>T</w:t>
      </w:r>
      <w:r w:rsidRPr="00846DF1">
        <w:rPr>
          <w:rFonts w:ascii="Times New Roman" w:hAnsi="Times New Roman" w:cs="Times New Roman"/>
          <w:i/>
          <w:noProof/>
          <w:sz w:val="24"/>
          <w:szCs w:val="24"/>
          <w:lang w:val="en-GB"/>
        </w:rPr>
        <w:t xml:space="preserve">hermal and </w:t>
      </w:r>
      <w:r w:rsidR="000907CA" w:rsidRPr="00846DF1">
        <w:rPr>
          <w:rFonts w:ascii="Times New Roman" w:hAnsi="Times New Roman" w:cs="Times New Roman"/>
          <w:i/>
          <w:noProof/>
          <w:sz w:val="24"/>
          <w:szCs w:val="24"/>
          <w:lang w:val="en-GB"/>
        </w:rPr>
        <w:t>M</w:t>
      </w:r>
      <w:r w:rsidRPr="00846DF1">
        <w:rPr>
          <w:rFonts w:ascii="Times New Roman" w:hAnsi="Times New Roman" w:cs="Times New Roman"/>
          <w:i/>
          <w:noProof/>
          <w:sz w:val="24"/>
          <w:szCs w:val="24"/>
          <w:lang w:val="en-GB"/>
        </w:rPr>
        <w:t xml:space="preserve">echanical </w:t>
      </w:r>
      <w:r w:rsidR="000907CA" w:rsidRPr="00846DF1">
        <w:rPr>
          <w:rFonts w:ascii="Times New Roman" w:hAnsi="Times New Roman" w:cs="Times New Roman"/>
          <w:i/>
          <w:noProof/>
          <w:sz w:val="24"/>
          <w:szCs w:val="24"/>
          <w:lang w:val="en-GB"/>
        </w:rPr>
        <w:t>L</w:t>
      </w:r>
      <w:r w:rsidRPr="00846DF1">
        <w:rPr>
          <w:rFonts w:ascii="Times New Roman" w:hAnsi="Times New Roman" w:cs="Times New Roman"/>
          <w:i/>
          <w:noProof/>
          <w:sz w:val="24"/>
          <w:szCs w:val="24"/>
          <w:lang w:val="en-GB"/>
        </w:rPr>
        <w:t xml:space="preserve">oading </w:t>
      </w:r>
      <w:r w:rsidRPr="00846DF1">
        <w:rPr>
          <w:rFonts w:ascii="Times New Roman" w:hAnsi="Times New Roman" w:cs="Times New Roman"/>
          <w:noProof/>
          <w:sz w:val="24"/>
          <w:szCs w:val="24"/>
          <w:lang w:val="en-GB"/>
        </w:rPr>
        <w:t>:</w:t>
      </w:r>
      <w:r w:rsidRPr="00846DF1">
        <w:rPr>
          <w:rFonts w:ascii="Times New Roman" w:hAnsi="Times New Roman" w:cs="Times New Roman"/>
          <w:i/>
          <w:noProof/>
          <w:sz w:val="24"/>
          <w:szCs w:val="24"/>
          <w:lang w:val="en-GB"/>
        </w:rPr>
        <w:t xml:space="preserve"> </w:t>
      </w:r>
      <w:r w:rsidR="000907CA" w:rsidRPr="00846DF1">
        <w:rPr>
          <w:rFonts w:ascii="Times New Roman" w:hAnsi="Times New Roman" w:cs="Times New Roman"/>
          <w:i/>
          <w:noProof/>
          <w:sz w:val="24"/>
          <w:szCs w:val="24"/>
          <w:lang w:val="en-GB"/>
        </w:rPr>
        <w:t>M</w:t>
      </w:r>
      <w:r w:rsidRPr="00846DF1">
        <w:rPr>
          <w:rFonts w:ascii="Times New Roman" w:hAnsi="Times New Roman" w:cs="Times New Roman"/>
          <w:i/>
          <w:noProof/>
          <w:sz w:val="24"/>
          <w:szCs w:val="24"/>
          <w:lang w:val="en-GB"/>
        </w:rPr>
        <w:t xml:space="preserve">echanisms, </w:t>
      </w:r>
      <w:r w:rsidR="000907CA" w:rsidRPr="00846DF1">
        <w:rPr>
          <w:rFonts w:ascii="Times New Roman" w:hAnsi="Times New Roman" w:cs="Times New Roman"/>
          <w:i/>
          <w:noProof/>
          <w:sz w:val="24"/>
          <w:szCs w:val="24"/>
          <w:lang w:val="en-GB"/>
        </w:rPr>
        <w:t>M</w:t>
      </w:r>
      <w:r w:rsidRPr="00846DF1">
        <w:rPr>
          <w:rFonts w:ascii="Times New Roman" w:hAnsi="Times New Roman" w:cs="Times New Roman"/>
          <w:i/>
          <w:noProof/>
          <w:sz w:val="24"/>
          <w:szCs w:val="24"/>
          <w:lang w:val="en-GB"/>
        </w:rPr>
        <w:t xml:space="preserve">echanics and </w:t>
      </w:r>
      <w:r w:rsidR="000907CA" w:rsidRPr="00846DF1">
        <w:rPr>
          <w:rFonts w:ascii="Times New Roman" w:hAnsi="Times New Roman" w:cs="Times New Roman"/>
          <w:i/>
          <w:noProof/>
          <w:sz w:val="24"/>
          <w:szCs w:val="24"/>
          <w:lang w:val="en-GB"/>
        </w:rPr>
        <w:t>M</w:t>
      </w:r>
      <w:r w:rsidRPr="00846DF1">
        <w:rPr>
          <w:rFonts w:ascii="Times New Roman" w:hAnsi="Times New Roman" w:cs="Times New Roman"/>
          <w:i/>
          <w:noProof/>
          <w:sz w:val="24"/>
          <w:szCs w:val="24"/>
          <w:lang w:val="en-GB"/>
        </w:rPr>
        <w:t>odelling</w:t>
      </w:r>
      <w:r w:rsidR="00265EFF" w:rsidRPr="00846DF1">
        <w:rPr>
          <w:rFonts w:ascii="Times New Roman" w:hAnsi="Times New Roman" w:cs="Times New Roman"/>
          <w:i/>
          <w:noProof/>
          <w:sz w:val="24"/>
          <w:szCs w:val="24"/>
          <w:lang w:val="en-GB"/>
        </w:rPr>
        <w:t>.</w:t>
      </w:r>
      <w:r w:rsidRPr="00846DF1">
        <w:rPr>
          <w:rFonts w:ascii="Times New Roman" w:hAnsi="Times New Roman" w:cs="Times New Roman"/>
          <w:i/>
          <w:noProof/>
          <w:sz w:val="24"/>
          <w:szCs w:val="24"/>
          <w:lang w:val="en-GB"/>
        </w:rPr>
        <w:t xml:space="preserve"> </w:t>
      </w:r>
      <w:r w:rsidR="000907CA" w:rsidRPr="00846DF1">
        <w:rPr>
          <w:rFonts w:ascii="Times New Roman" w:hAnsi="Times New Roman" w:cs="Times New Roman"/>
          <w:noProof/>
          <w:sz w:val="24"/>
          <w:szCs w:val="24"/>
          <w:lang w:val="en-GB"/>
        </w:rPr>
        <w:t>Proc</w:t>
      </w:r>
      <w:r w:rsidR="00265EFF" w:rsidRPr="00846DF1">
        <w:rPr>
          <w:rFonts w:ascii="Times New Roman" w:hAnsi="Times New Roman" w:cs="Times New Roman"/>
          <w:noProof/>
          <w:sz w:val="24"/>
          <w:szCs w:val="24"/>
          <w:lang w:val="en-GB"/>
        </w:rPr>
        <w:t>.</w:t>
      </w:r>
      <w:r w:rsidRPr="00846DF1">
        <w:rPr>
          <w:rFonts w:ascii="Times New Roman" w:hAnsi="Times New Roman" w:cs="Times New Roman"/>
          <w:noProof/>
          <w:sz w:val="24"/>
          <w:szCs w:val="24"/>
          <w:lang w:val="en-GB"/>
        </w:rPr>
        <w:t xml:space="preserve"> of the </w:t>
      </w:r>
      <w:r w:rsidR="00555B22" w:rsidRPr="00846DF1">
        <w:rPr>
          <w:rFonts w:ascii="Times New Roman" w:hAnsi="Times New Roman" w:cs="Times New Roman"/>
          <w:noProof/>
          <w:sz w:val="24"/>
          <w:szCs w:val="24"/>
          <w:lang w:val="en-GB"/>
        </w:rPr>
        <w:t>S</w:t>
      </w:r>
      <w:r w:rsidRPr="00846DF1">
        <w:rPr>
          <w:rFonts w:ascii="Times New Roman" w:hAnsi="Times New Roman" w:cs="Times New Roman"/>
          <w:noProof/>
          <w:sz w:val="24"/>
          <w:szCs w:val="24"/>
          <w:lang w:val="en-GB"/>
        </w:rPr>
        <w:t>ymp</w:t>
      </w:r>
      <w:r w:rsidR="00265EFF" w:rsidRPr="00846DF1">
        <w:rPr>
          <w:rFonts w:ascii="Times New Roman" w:hAnsi="Times New Roman" w:cs="Times New Roman"/>
          <w:noProof/>
          <w:sz w:val="24"/>
          <w:szCs w:val="24"/>
          <w:lang w:val="en-GB"/>
        </w:rPr>
        <w:t>.</w:t>
      </w:r>
      <w:r w:rsidRPr="00846DF1">
        <w:rPr>
          <w:rFonts w:ascii="Times New Roman" w:hAnsi="Times New Roman" w:cs="Times New Roman"/>
          <w:noProof/>
          <w:sz w:val="24"/>
          <w:szCs w:val="24"/>
          <w:lang w:val="en-GB"/>
        </w:rPr>
        <w:t xml:space="preserve"> held at Petten, The Netherlands, 22–24 May 1995. </w:t>
      </w:r>
      <w:r w:rsidRPr="00DE4755">
        <w:rPr>
          <w:rFonts w:ascii="Times New Roman" w:hAnsi="Times New Roman" w:cs="Times New Roman"/>
          <w:noProof/>
          <w:sz w:val="24"/>
          <w:szCs w:val="24"/>
        </w:rPr>
        <w:t>Dordrecht : Kluwer Academic Publishers</w:t>
      </w:r>
    </w:p>
    <w:p w14:paraId="5A38CAB1" w14:textId="77777777" w:rsidR="003B2C32" w:rsidRDefault="003B2C32" w:rsidP="001B2AF2">
      <w:pPr>
        <w:keepNext/>
        <w:tabs>
          <w:tab w:val="right" w:pos="312"/>
          <w:tab w:val="left" w:pos="426"/>
        </w:tabs>
        <w:spacing w:before="240"/>
        <w:ind w:left="425"/>
        <w:rPr>
          <w:rFonts w:ascii="Times New Roman" w:hAnsi="Times New Roman" w:cs="Times New Roman"/>
          <w:sz w:val="24"/>
          <w:szCs w:val="24"/>
          <w:u w:val="single"/>
        </w:rPr>
      </w:pPr>
      <w:r w:rsidRPr="00764DDE">
        <w:rPr>
          <w:rFonts w:ascii="Times New Roman" w:hAnsi="Times New Roman" w:cs="Times New Roman"/>
          <w:sz w:val="24"/>
          <w:szCs w:val="24"/>
          <w:u w:val="single"/>
        </w:rPr>
        <w:t>Hochschulschriften</w:t>
      </w:r>
    </w:p>
    <w:p w14:paraId="4FC4CA9B" w14:textId="77777777" w:rsidR="003B2C32" w:rsidRPr="000907CA" w:rsidRDefault="000907CA" w:rsidP="009C468D">
      <w:pPr>
        <w:keepLines/>
        <w:tabs>
          <w:tab w:val="right" w:pos="312"/>
          <w:tab w:val="left" w:pos="426"/>
        </w:tabs>
        <w:spacing w:before="180" w:line="300" w:lineRule="atLeast"/>
        <w:ind w:left="425"/>
        <w:rPr>
          <w:rFonts w:ascii="Times New Roman" w:hAnsi="Times New Roman" w:cs="Times New Roman"/>
          <w:noProof/>
          <w:sz w:val="24"/>
          <w:szCs w:val="24"/>
        </w:rPr>
      </w:pPr>
      <w:r w:rsidRPr="000907CA">
        <w:rPr>
          <w:rFonts w:ascii="Times New Roman" w:hAnsi="Times New Roman" w:cs="Times New Roman"/>
          <w:smallCaps/>
          <w:noProof/>
          <w:sz w:val="24"/>
          <w:szCs w:val="24"/>
        </w:rPr>
        <w:t>Jungreitmayr</w:t>
      </w:r>
      <w:r w:rsidRPr="000907CA">
        <w:rPr>
          <w:rFonts w:ascii="Times New Roman" w:hAnsi="Times New Roman" w:cs="Times New Roman"/>
          <w:noProof/>
          <w:sz w:val="24"/>
          <w:szCs w:val="24"/>
        </w:rPr>
        <w:t xml:space="preserve">, Franz (2011) </w:t>
      </w:r>
      <w:r w:rsidRPr="000907CA">
        <w:rPr>
          <w:rFonts w:ascii="Times New Roman" w:hAnsi="Times New Roman" w:cs="Times New Roman"/>
          <w:i/>
          <w:noProof/>
          <w:sz w:val="24"/>
          <w:szCs w:val="24"/>
        </w:rPr>
        <w:t>Simulationsbasierte Optimierung thermisch hoch belasteter Motorkomponenten.</w:t>
      </w:r>
      <w:r w:rsidRPr="000907CA">
        <w:rPr>
          <w:rFonts w:ascii="Times New Roman" w:hAnsi="Times New Roman" w:cs="Times New Roman"/>
          <w:noProof/>
          <w:sz w:val="24"/>
          <w:szCs w:val="24"/>
        </w:rPr>
        <w:t xml:space="preserve"> Diplomarbeit. Graz</w:t>
      </w:r>
      <w:r>
        <w:rPr>
          <w:rFonts w:ascii="Times New Roman" w:hAnsi="Times New Roman" w:cs="Times New Roman"/>
          <w:noProof/>
          <w:sz w:val="24"/>
          <w:szCs w:val="24"/>
        </w:rPr>
        <w:t xml:space="preserve"> </w:t>
      </w:r>
      <w:r w:rsidRPr="000907CA">
        <w:rPr>
          <w:rFonts w:ascii="Times New Roman" w:hAnsi="Times New Roman" w:cs="Times New Roman"/>
          <w:noProof/>
          <w:sz w:val="24"/>
          <w:szCs w:val="24"/>
        </w:rPr>
        <w:t xml:space="preserve">: FH JOANNEUM, Studiengang Fahrzeugtechnik / Automotive </w:t>
      </w:r>
      <w:r w:rsidRPr="002A5DF6">
        <w:rPr>
          <w:rFonts w:ascii="Times New Roman" w:hAnsi="Times New Roman" w:cs="Times New Roman"/>
          <w:noProof/>
          <w:sz w:val="24"/>
          <w:szCs w:val="24"/>
        </w:rPr>
        <w:t>Engineering</w:t>
      </w:r>
      <w:r w:rsidRPr="000907CA">
        <w:rPr>
          <w:rFonts w:ascii="Times New Roman" w:hAnsi="Times New Roman" w:cs="Times New Roman"/>
          <w:noProof/>
          <w:sz w:val="24"/>
          <w:szCs w:val="24"/>
        </w:rPr>
        <w:t xml:space="preserve"> &amp; Railway Engineering</w:t>
      </w:r>
    </w:p>
    <w:p w14:paraId="4B9D8223" w14:textId="77777777" w:rsidR="000907CA" w:rsidRDefault="000907CA" w:rsidP="009C468D">
      <w:pPr>
        <w:keepLines/>
        <w:tabs>
          <w:tab w:val="right" w:pos="312"/>
          <w:tab w:val="left" w:pos="426"/>
        </w:tabs>
        <w:spacing w:before="180" w:line="300" w:lineRule="atLeast"/>
        <w:ind w:left="425"/>
        <w:rPr>
          <w:rFonts w:ascii="Times New Roman" w:hAnsi="Times New Roman" w:cs="Times New Roman"/>
          <w:noProof/>
          <w:sz w:val="24"/>
          <w:szCs w:val="24"/>
        </w:rPr>
      </w:pPr>
      <w:r w:rsidRPr="000907CA">
        <w:rPr>
          <w:rFonts w:ascii="Times New Roman" w:hAnsi="Times New Roman" w:cs="Times New Roman"/>
          <w:smallCaps/>
          <w:noProof/>
          <w:sz w:val="24"/>
          <w:szCs w:val="24"/>
        </w:rPr>
        <w:t>Rosinger</w:t>
      </w:r>
      <w:r w:rsidRPr="000907CA">
        <w:rPr>
          <w:rFonts w:ascii="Times New Roman" w:hAnsi="Times New Roman" w:cs="Times New Roman"/>
          <w:noProof/>
          <w:sz w:val="24"/>
          <w:szCs w:val="24"/>
        </w:rPr>
        <w:t xml:space="preserve">, Walter (2012) </w:t>
      </w:r>
      <w:r w:rsidRPr="000907CA">
        <w:rPr>
          <w:rStyle w:val="mask"/>
          <w:rFonts w:ascii="Times New Roman" w:hAnsi="Times New Roman" w:cs="Times New Roman"/>
          <w:i/>
          <w:noProof/>
          <w:color w:val="000000"/>
          <w:sz w:val="24"/>
          <w:szCs w:val="24"/>
        </w:rPr>
        <w:t>Sollgrößengenerierung für Fahrdynamikregelsysteme.</w:t>
      </w:r>
      <w:r w:rsidRPr="000907CA">
        <w:rPr>
          <w:rFonts w:ascii="Times New Roman" w:hAnsi="Times New Roman" w:cs="Times New Roman"/>
          <w:noProof/>
          <w:sz w:val="24"/>
          <w:szCs w:val="24"/>
        </w:rPr>
        <w:t xml:space="preserve"> Dissertation. Graz</w:t>
      </w:r>
      <w:r>
        <w:rPr>
          <w:rFonts w:ascii="Times New Roman" w:hAnsi="Times New Roman" w:cs="Times New Roman"/>
          <w:noProof/>
          <w:sz w:val="24"/>
          <w:szCs w:val="24"/>
        </w:rPr>
        <w:t xml:space="preserve"> </w:t>
      </w:r>
      <w:r w:rsidRPr="000907CA">
        <w:rPr>
          <w:rFonts w:ascii="Times New Roman" w:hAnsi="Times New Roman" w:cs="Times New Roman"/>
          <w:noProof/>
          <w:sz w:val="24"/>
          <w:szCs w:val="24"/>
        </w:rPr>
        <w:t xml:space="preserve">: TU Graz, </w:t>
      </w:r>
      <w:r w:rsidRPr="002A5DF6">
        <w:rPr>
          <w:rFonts w:ascii="Times New Roman" w:hAnsi="Times New Roman" w:cs="Times New Roman"/>
          <w:noProof/>
          <w:sz w:val="24"/>
          <w:szCs w:val="24"/>
        </w:rPr>
        <w:t>Institut</w:t>
      </w:r>
      <w:r w:rsidRPr="000907CA">
        <w:rPr>
          <w:rFonts w:ascii="Times New Roman" w:hAnsi="Times New Roman" w:cs="Times New Roman"/>
          <w:noProof/>
          <w:sz w:val="24"/>
          <w:szCs w:val="24"/>
        </w:rPr>
        <w:t xml:space="preserve"> für Fahrzeugtechnik</w:t>
      </w:r>
    </w:p>
    <w:p w14:paraId="74964CC8" w14:textId="77777777" w:rsidR="00C73237" w:rsidRPr="000907CA" w:rsidRDefault="00C73237" w:rsidP="00C73237">
      <w:pPr>
        <w:keepLines/>
        <w:tabs>
          <w:tab w:val="right" w:pos="312"/>
          <w:tab w:val="left" w:pos="426"/>
        </w:tabs>
        <w:spacing w:before="180" w:line="300" w:lineRule="atLeast"/>
        <w:ind w:left="425"/>
        <w:rPr>
          <w:rFonts w:ascii="Times New Roman" w:hAnsi="Times New Roman" w:cs="Times New Roman"/>
          <w:noProof/>
          <w:sz w:val="24"/>
          <w:szCs w:val="24"/>
        </w:rPr>
      </w:pPr>
      <w:r>
        <w:rPr>
          <w:rFonts w:ascii="Times New Roman" w:hAnsi="Times New Roman" w:cs="Times New Roman"/>
          <w:smallCaps/>
          <w:noProof/>
          <w:sz w:val="24"/>
          <w:szCs w:val="24"/>
        </w:rPr>
        <w:t>Pillhofer</w:t>
      </w:r>
      <w:r w:rsidRPr="000907CA">
        <w:rPr>
          <w:rFonts w:ascii="Times New Roman" w:hAnsi="Times New Roman" w:cs="Times New Roman"/>
          <w:noProof/>
          <w:sz w:val="24"/>
          <w:szCs w:val="24"/>
        </w:rPr>
        <w:t xml:space="preserve">, </w:t>
      </w:r>
      <w:r>
        <w:rPr>
          <w:rFonts w:ascii="Times New Roman" w:hAnsi="Times New Roman" w:cs="Times New Roman"/>
          <w:noProof/>
          <w:sz w:val="24"/>
          <w:szCs w:val="24"/>
        </w:rPr>
        <w:t>Philipp</w:t>
      </w:r>
      <w:r w:rsidRPr="000907CA">
        <w:rPr>
          <w:rFonts w:ascii="Times New Roman" w:hAnsi="Times New Roman" w:cs="Times New Roman"/>
          <w:noProof/>
          <w:sz w:val="24"/>
          <w:szCs w:val="24"/>
        </w:rPr>
        <w:t xml:space="preserve"> (201</w:t>
      </w:r>
      <w:r>
        <w:rPr>
          <w:rFonts w:ascii="Times New Roman" w:hAnsi="Times New Roman" w:cs="Times New Roman"/>
          <w:noProof/>
          <w:sz w:val="24"/>
          <w:szCs w:val="24"/>
        </w:rPr>
        <w:t>8</w:t>
      </w:r>
      <w:r w:rsidRPr="000907CA">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Geometrische Integration von Umfeldsensorik eines automatisiert fahrenden Fahrzeuges </w:t>
      </w:r>
      <w:r w:rsidRPr="00C73237">
        <w:rPr>
          <w:rFonts w:ascii="Times New Roman" w:hAnsi="Times New Roman" w:cs="Times New Roman"/>
          <w:noProof/>
          <w:sz w:val="24"/>
          <w:szCs w:val="24"/>
        </w:rPr>
        <w:t>:</w:t>
      </w:r>
      <w:r>
        <w:rPr>
          <w:rFonts w:ascii="Times New Roman" w:hAnsi="Times New Roman" w:cs="Times New Roman"/>
          <w:i/>
          <w:noProof/>
          <w:sz w:val="24"/>
          <w:szCs w:val="24"/>
        </w:rPr>
        <w:t xml:space="preserve"> Möglichkeiten und Einschränkungen</w:t>
      </w:r>
      <w:r w:rsidRPr="000907CA">
        <w:rPr>
          <w:rFonts w:ascii="Times New Roman" w:hAnsi="Times New Roman" w:cs="Times New Roman"/>
          <w:i/>
          <w:noProof/>
          <w:sz w:val="24"/>
          <w:szCs w:val="24"/>
        </w:rPr>
        <w:t>.</w:t>
      </w:r>
      <w:r w:rsidRPr="000907CA">
        <w:rPr>
          <w:rFonts w:ascii="Times New Roman" w:hAnsi="Times New Roman" w:cs="Times New Roman"/>
          <w:noProof/>
          <w:sz w:val="24"/>
          <w:szCs w:val="24"/>
        </w:rPr>
        <w:t xml:space="preserve"> </w:t>
      </w:r>
      <w:r>
        <w:rPr>
          <w:rFonts w:ascii="Times New Roman" w:hAnsi="Times New Roman" w:cs="Times New Roman"/>
          <w:noProof/>
          <w:sz w:val="24"/>
          <w:szCs w:val="24"/>
        </w:rPr>
        <w:t>Bachelor</w:t>
      </w:r>
      <w:r w:rsidRPr="000907CA">
        <w:rPr>
          <w:rFonts w:ascii="Times New Roman" w:hAnsi="Times New Roman" w:cs="Times New Roman"/>
          <w:noProof/>
          <w:sz w:val="24"/>
          <w:szCs w:val="24"/>
        </w:rPr>
        <w:t>arbeit. Graz</w:t>
      </w:r>
      <w:r>
        <w:rPr>
          <w:rFonts w:ascii="Times New Roman" w:hAnsi="Times New Roman" w:cs="Times New Roman"/>
          <w:noProof/>
          <w:sz w:val="24"/>
          <w:szCs w:val="24"/>
        </w:rPr>
        <w:t xml:space="preserve"> </w:t>
      </w:r>
      <w:r w:rsidRPr="000907CA">
        <w:rPr>
          <w:rFonts w:ascii="Times New Roman" w:hAnsi="Times New Roman" w:cs="Times New Roman"/>
          <w:noProof/>
          <w:sz w:val="24"/>
          <w:szCs w:val="24"/>
        </w:rPr>
        <w:t xml:space="preserve">: FH JOANNEUM, Studiengang Fahrzeugtechnik / Automotive </w:t>
      </w:r>
      <w:r w:rsidRPr="002A5DF6">
        <w:rPr>
          <w:rFonts w:ascii="Times New Roman" w:hAnsi="Times New Roman" w:cs="Times New Roman"/>
          <w:noProof/>
          <w:sz w:val="24"/>
          <w:szCs w:val="24"/>
        </w:rPr>
        <w:t>Engineering</w:t>
      </w:r>
    </w:p>
    <w:p w14:paraId="450C8D37" w14:textId="77777777" w:rsidR="003B2C32" w:rsidRDefault="003B2C32" w:rsidP="001B2AF2">
      <w:pPr>
        <w:keepNext/>
        <w:tabs>
          <w:tab w:val="right" w:pos="312"/>
          <w:tab w:val="left" w:pos="426"/>
        </w:tabs>
        <w:spacing w:before="240"/>
        <w:ind w:left="425"/>
        <w:rPr>
          <w:rFonts w:ascii="Times New Roman" w:hAnsi="Times New Roman" w:cs="Times New Roman"/>
          <w:sz w:val="24"/>
          <w:szCs w:val="24"/>
          <w:u w:val="single"/>
        </w:rPr>
      </w:pPr>
      <w:r w:rsidRPr="00764DDE">
        <w:rPr>
          <w:rFonts w:ascii="Times New Roman" w:hAnsi="Times New Roman" w:cs="Times New Roman"/>
          <w:sz w:val="24"/>
          <w:szCs w:val="24"/>
          <w:u w:val="single"/>
        </w:rPr>
        <w:t>Berichte</w:t>
      </w:r>
    </w:p>
    <w:p w14:paraId="0D925ADD" w14:textId="50032841" w:rsidR="00F04D25" w:rsidRDefault="00971DF1" w:rsidP="009C468D">
      <w:pPr>
        <w:keepLines/>
        <w:tabs>
          <w:tab w:val="right" w:pos="312"/>
          <w:tab w:val="left" w:pos="426"/>
        </w:tabs>
        <w:spacing w:before="180" w:line="300" w:lineRule="atLeast"/>
        <w:ind w:left="425"/>
        <w:rPr>
          <w:noProof/>
        </w:rPr>
      </w:pPr>
      <w:r w:rsidRPr="00971DF1">
        <w:rPr>
          <w:rFonts w:ascii="Times New Roman" w:hAnsi="Times New Roman" w:cs="Times New Roman"/>
          <w:smallCaps/>
          <w:noProof/>
          <w:sz w:val="24"/>
          <w:szCs w:val="24"/>
        </w:rPr>
        <w:t>Rubeša</w:t>
      </w:r>
      <w:r w:rsidR="00F42FE2">
        <w:rPr>
          <w:rFonts w:ascii="Times New Roman" w:hAnsi="Times New Roman" w:cs="Times New Roman"/>
          <w:noProof/>
          <w:sz w:val="24"/>
          <w:szCs w:val="24"/>
        </w:rPr>
        <w:t>, Domagoj</w:t>
      </w:r>
      <w:r>
        <w:rPr>
          <w:rFonts w:ascii="Times New Roman" w:hAnsi="Times New Roman" w:cs="Times New Roman"/>
          <w:noProof/>
          <w:sz w:val="24"/>
          <w:szCs w:val="24"/>
        </w:rPr>
        <w:t xml:space="preserve"> </w:t>
      </w:r>
      <w:r w:rsidRPr="00971DF1">
        <w:rPr>
          <w:rFonts w:ascii="Times New Roman" w:hAnsi="Times New Roman" w:cs="Times New Roman"/>
          <w:noProof/>
          <w:sz w:val="24"/>
          <w:szCs w:val="24"/>
        </w:rPr>
        <w:t>; M</w:t>
      </w:r>
      <w:r w:rsidR="00F42FE2">
        <w:rPr>
          <w:rFonts w:ascii="Times New Roman" w:hAnsi="Times New Roman" w:cs="Times New Roman"/>
          <w:noProof/>
          <w:sz w:val="24"/>
          <w:szCs w:val="24"/>
        </w:rPr>
        <w:t>arkus</w:t>
      </w:r>
      <w:r w:rsidRPr="00971DF1">
        <w:rPr>
          <w:rFonts w:ascii="Times New Roman" w:hAnsi="Times New Roman" w:cs="Times New Roman"/>
          <w:noProof/>
          <w:sz w:val="24"/>
          <w:szCs w:val="24"/>
        </w:rPr>
        <w:t xml:space="preserve"> </w:t>
      </w:r>
      <w:r w:rsidRPr="00971DF1">
        <w:rPr>
          <w:rFonts w:ascii="Times New Roman" w:hAnsi="Times New Roman" w:cs="Times New Roman"/>
          <w:smallCaps/>
          <w:noProof/>
          <w:sz w:val="24"/>
          <w:szCs w:val="24"/>
        </w:rPr>
        <w:t>Lengauer</w:t>
      </w:r>
      <w:r w:rsidRPr="00971DF1">
        <w:rPr>
          <w:rFonts w:ascii="Times New Roman" w:hAnsi="Times New Roman" w:cs="Times New Roman"/>
          <w:noProof/>
          <w:sz w:val="24"/>
          <w:szCs w:val="24"/>
        </w:rPr>
        <w:t xml:space="preserve"> (2001) </w:t>
      </w:r>
      <w:r w:rsidRPr="00971DF1">
        <w:rPr>
          <w:rFonts w:ascii="Times New Roman" w:hAnsi="Times New Roman" w:cs="Times New Roman"/>
          <w:i/>
          <w:iCs/>
          <w:noProof/>
          <w:sz w:val="24"/>
          <w:szCs w:val="24"/>
        </w:rPr>
        <w:t xml:space="preserve">FEM-Analyse eines Kohlenstoffkolbens. </w:t>
      </w:r>
      <w:r w:rsidR="00F04D25">
        <w:rPr>
          <w:rFonts w:ascii="Times New Roman" w:hAnsi="Times New Roman" w:cs="Times New Roman"/>
          <w:noProof/>
          <w:sz w:val="24"/>
          <w:szCs w:val="24"/>
        </w:rPr>
        <w:t>Endbericht</w:t>
      </w:r>
      <w:r w:rsidRPr="00971DF1">
        <w:rPr>
          <w:rFonts w:ascii="Times New Roman" w:hAnsi="Times New Roman" w:cs="Times New Roman"/>
          <w:noProof/>
          <w:sz w:val="24"/>
          <w:szCs w:val="24"/>
        </w:rPr>
        <w:t xml:space="preserve">. </w:t>
      </w:r>
      <w:r w:rsidRPr="00971DF1">
        <w:rPr>
          <w:rFonts w:ascii="Times New Roman" w:hAnsi="Times New Roman" w:cs="Times New Roman"/>
          <w:iCs/>
          <w:noProof/>
          <w:sz w:val="24"/>
          <w:szCs w:val="24"/>
        </w:rPr>
        <w:t>Graz</w:t>
      </w:r>
      <w:r w:rsidR="00F04D25">
        <w:rPr>
          <w:rFonts w:ascii="Times New Roman" w:hAnsi="Times New Roman" w:cs="Times New Roman"/>
          <w:iCs/>
          <w:noProof/>
          <w:sz w:val="24"/>
          <w:szCs w:val="24"/>
        </w:rPr>
        <w:t xml:space="preserve"> </w:t>
      </w:r>
      <w:r w:rsidRPr="00971DF1">
        <w:rPr>
          <w:rFonts w:ascii="Times New Roman" w:hAnsi="Times New Roman" w:cs="Times New Roman"/>
          <w:iCs/>
          <w:noProof/>
          <w:sz w:val="24"/>
          <w:szCs w:val="24"/>
        </w:rPr>
        <w:t xml:space="preserve">: </w:t>
      </w:r>
      <w:r w:rsidRPr="00971DF1">
        <w:rPr>
          <w:rFonts w:ascii="Times New Roman" w:hAnsi="Times New Roman" w:cs="Times New Roman"/>
          <w:noProof/>
          <w:sz w:val="24"/>
          <w:szCs w:val="24"/>
        </w:rPr>
        <w:t xml:space="preserve">Technikum </w:t>
      </w:r>
      <w:r w:rsidRPr="002A5DF6">
        <w:rPr>
          <w:rFonts w:ascii="Times New Roman" w:hAnsi="Times New Roman" w:cs="Times New Roman"/>
          <w:noProof/>
          <w:sz w:val="24"/>
          <w:szCs w:val="24"/>
        </w:rPr>
        <w:t>Joanneum</w:t>
      </w:r>
      <w:r w:rsidRPr="00971DF1">
        <w:rPr>
          <w:rFonts w:ascii="Times New Roman" w:hAnsi="Times New Roman" w:cs="Times New Roman"/>
          <w:noProof/>
          <w:sz w:val="24"/>
          <w:szCs w:val="24"/>
        </w:rPr>
        <w:t xml:space="preserve"> GmbH –</w:t>
      </w:r>
      <w:r w:rsidR="00F04D25">
        <w:rPr>
          <w:rFonts w:ascii="Times New Roman" w:hAnsi="Times New Roman" w:cs="Times New Roman"/>
          <w:noProof/>
          <w:sz w:val="24"/>
          <w:szCs w:val="24"/>
        </w:rPr>
        <w:t xml:space="preserve"> </w:t>
      </w:r>
      <w:r w:rsidR="00F04D25" w:rsidRPr="00971DF1">
        <w:rPr>
          <w:rFonts w:ascii="Times New Roman" w:hAnsi="Times New Roman" w:cs="Times New Roman"/>
          <w:noProof/>
          <w:sz w:val="24"/>
          <w:szCs w:val="24"/>
        </w:rPr>
        <w:t>Proj</w:t>
      </w:r>
      <w:r w:rsidR="00F04D25">
        <w:rPr>
          <w:rFonts w:ascii="Times New Roman" w:hAnsi="Times New Roman" w:cs="Times New Roman"/>
          <w:noProof/>
          <w:sz w:val="24"/>
          <w:szCs w:val="24"/>
        </w:rPr>
        <w:t>. Nr.</w:t>
      </w:r>
      <w:r w:rsidR="00304B12">
        <w:rPr>
          <w:rFonts w:ascii="Times New Roman" w:hAnsi="Times New Roman" w:cs="Times New Roman"/>
          <w:noProof/>
          <w:sz w:val="24"/>
          <w:szCs w:val="24"/>
        </w:rPr>
        <w:t xml:space="preserve"> </w:t>
      </w:r>
      <w:r w:rsidR="00F04D25">
        <w:rPr>
          <w:rFonts w:ascii="Times New Roman" w:hAnsi="Times New Roman" w:cs="Times New Roman"/>
          <w:noProof/>
          <w:sz w:val="24"/>
          <w:szCs w:val="24"/>
        </w:rPr>
        <w:t>PFT.01.018-01</w:t>
      </w:r>
      <w:r w:rsidR="00096CDF">
        <w:rPr>
          <w:rFonts w:ascii="Times New Roman" w:hAnsi="Times New Roman" w:cs="Times New Roman"/>
          <w:noProof/>
          <w:sz w:val="24"/>
          <w:szCs w:val="24"/>
        </w:rPr>
        <w:t>.</w:t>
      </w:r>
      <w:r w:rsidR="00096CDF" w:rsidRPr="00096CDF">
        <w:rPr>
          <w:rFonts w:ascii="Times New Roman" w:hAnsi="Times New Roman" w:cs="Times New Roman"/>
          <w:noProof/>
          <w:sz w:val="24"/>
          <w:szCs w:val="24"/>
        </w:rPr>
        <w:t xml:space="preserve"> </w:t>
      </w:r>
      <w:r w:rsidR="00096CDF">
        <w:rPr>
          <w:rFonts w:ascii="Times New Roman" w:hAnsi="Times New Roman" w:cs="Times New Roman"/>
          <w:noProof/>
          <w:sz w:val="24"/>
          <w:szCs w:val="24"/>
        </w:rPr>
        <w:t>Im Auftrag von Sintec Keramik GmbH &amp;</w:t>
      </w:r>
      <w:r w:rsidR="00096CDF" w:rsidRPr="00971DF1">
        <w:rPr>
          <w:rFonts w:ascii="Times New Roman" w:hAnsi="Times New Roman" w:cs="Times New Roman"/>
          <w:noProof/>
          <w:sz w:val="24"/>
          <w:szCs w:val="24"/>
        </w:rPr>
        <w:t xml:space="preserve"> Co.</w:t>
      </w:r>
      <w:r w:rsidR="00096CDF">
        <w:rPr>
          <w:rFonts w:ascii="Times New Roman" w:hAnsi="Times New Roman" w:cs="Times New Roman"/>
          <w:noProof/>
          <w:sz w:val="24"/>
          <w:szCs w:val="24"/>
        </w:rPr>
        <w:t xml:space="preserve"> </w:t>
      </w:r>
      <w:r w:rsidR="00096CDF" w:rsidRPr="00971DF1">
        <w:rPr>
          <w:rFonts w:ascii="Times New Roman" w:hAnsi="Times New Roman" w:cs="Times New Roman"/>
          <w:noProof/>
          <w:sz w:val="24"/>
          <w:szCs w:val="24"/>
        </w:rPr>
        <w:t>KG, Halblech (D)</w:t>
      </w:r>
    </w:p>
    <w:p w14:paraId="42B488A2" w14:textId="77777777" w:rsidR="00971DF1" w:rsidRPr="00F04D25" w:rsidRDefault="00F04D25" w:rsidP="009C468D">
      <w:pPr>
        <w:keepLines/>
        <w:tabs>
          <w:tab w:val="right" w:pos="312"/>
          <w:tab w:val="left" w:pos="426"/>
        </w:tabs>
        <w:spacing w:before="180" w:line="300" w:lineRule="atLeast"/>
        <w:ind w:left="425"/>
        <w:rPr>
          <w:rFonts w:ascii="Times New Roman" w:hAnsi="Times New Roman" w:cs="Times New Roman"/>
          <w:noProof/>
          <w:sz w:val="24"/>
          <w:szCs w:val="24"/>
          <w:u w:val="single"/>
        </w:rPr>
      </w:pPr>
      <w:r w:rsidRPr="00F04D25">
        <w:rPr>
          <w:rFonts w:ascii="Times New Roman" w:hAnsi="Times New Roman" w:cs="Times New Roman"/>
          <w:smallCaps/>
          <w:noProof/>
          <w:sz w:val="24"/>
          <w:szCs w:val="24"/>
        </w:rPr>
        <w:t>Rombach</w:t>
      </w:r>
      <w:r w:rsidRPr="00F04D25">
        <w:rPr>
          <w:rFonts w:ascii="Times New Roman" w:hAnsi="Times New Roman" w:cs="Times New Roman"/>
          <w:noProof/>
          <w:sz w:val="24"/>
          <w:szCs w:val="24"/>
        </w:rPr>
        <w:t xml:space="preserve">, M. (1995) </w:t>
      </w:r>
      <w:r w:rsidRPr="00F04D25">
        <w:rPr>
          <w:rFonts w:ascii="Times New Roman" w:hAnsi="Times New Roman" w:cs="Times New Roman"/>
          <w:i/>
          <w:noProof/>
          <w:sz w:val="24"/>
          <w:szCs w:val="24"/>
        </w:rPr>
        <w:t>Experimentelle Untersuchungen und bruchmechanische Modellierung zum Versagensverhalten einer Siliziumnitridkeramik unter Kontaktbeanspruchungen.</w:t>
      </w:r>
      <w:r w:rsidRPr="00F04D25">
        <w:rPr>
          <w:rFonts w:ascii="Times New Roman" w:hAnsi="Times New Roman" w:cs="Times New Roman"/>
          <w:noProof/>
          <w:sz w:val="24"/>
          <w:szCs w:val="24"/>
        </w:rPr>
        <w:t xml:space="preserve"> </w:t>
      </w:r>
      <w:r w:rsidRPr="002A5DF6">
        <w:rPr>
          <w:rFonts w:ascii="Times New Roman" w:hAnsi="Times New Roman" w:cs="Times New Roman"/>
          <w:noProof/>
          <w:sz w:val="24"/>
          <w:szCs w:val="24"/>
        </w:rPr>
        <w:t>Forschungsbericht</w:t>
      </w:r>
      <w:r>
        <w:rPr>
          <w:rFonts w:ascii="Times New Roman" w:hAnsi="Times New Roman" w:cs="Times New Roman"/>
          <w:noProof/>
          <w:sz w:val="24"/>
          <w:szCs w:val="24"/>
        </w:rPr>
        <w:t>.</w:t>
      </w:r>
      <w:r w:rsidRPr="00F04D25">
        <w:rPr>
          <w:rFonts w:ascii="Times New Roman" w:hAnsi="Times New Roman" w:cs="Times New Roman"/>
          <w:noProof/>
          <w:sz w:val="24"/>
          <w:szCs w:val="24"/>
        </w:rPr>
        <w:t xml:space="preserve"> [s. l.]</w:t>
      </w:r>
      <w:r>
        <w:rPr>
          <w:rFonts w:ascii="Times New Roman" w:hAnsi="Times New Roman" w:cs="Times New Roman"/>
          <w:noProof/>
          <w:sz w:val="24"/>
          <w:szCs w:val="24"/>
        </w:rPr>
        <w:t xml:space="preserve"> </w:t>
      </w:r>
      <w:r w:rsidRPr="00F04D25">
        <w:rPr>
          <w:rFonts w:ascii="Times New Roman" w:hAnsi="Times New Roman" w:cs="Times New Roman"/>
          <w:noProof/>
          <w:sz w:val="24"/>
          <w:szCs w:val="24"/>
        </w:rPr>
        <w:t>: Fraunhofer-Gesellschaft, Fraunhofer-Institut für Werkstoffmechanik</w:t>
      </w:r>
      <w:r>
        <w:rPr>
          <w:rFonts w:ascii="Times New Roman" w:hAnsi="Times New Roman" w:cs="Times New Roman"/>
          <w:noProof/>
          <w:sz w:val="24"/>
          <w:szCs w:val="24"/>
        </w:rPr>
        <w:t xml:space="preserve"> </w:t>
      </w:r>
      <w:r w:rsidRPr="00971DF1">
        <w:rPr>
          <w:rFonts w:ascii="Times New Roman" w:hAnsi="Times New Roman" w:cs="Times New Roman"/>
          <w:noProof/>
          <w:sz w:val="24"/>
          <w:szCs w:val="24"/>
        </w:rPr>
        <w:t>–</w:t>
      </w:r>
      <w:r>
        <w:rPr>
          <w:rFonts w:ascii="Times New Roman" w:hAnsi="Times New Roman" w:cs="Times New Roman"/>
          <w:noProof/>
          <w:sz w:val="24"/>
          <w:szCs w:val="24"/>
        </w:rPr>
        <w:t xml:space="preserve"> </w:t>
      </w:r>
      <w:r w:rsidRPr="00F04D25">
        <w:rPr>
          <w:rFonts w:ascii="Times New Roman" w:hAnsi="Times New Roman" w:cs="Times New Roman"/>
          <w:noProof/>
          <w:sz w:val="24"/>
          <w:szCs w:val="24"/>
        </w:rPr>
        <w:t>IWM-Bericht W 6/95</w:t>
      </w:r>
    </w:p>
    <w:p w14:paraId="22EA791C" w14:textId="77777777" w:rsidR="003B2C32" w:rsidRDefault="003B2C32" w:rsidP="00C52258">
      <w:pPr>
        <w:keepNext/>
        <w:tabs>
          <w:tab w:val="right" w:pos="312"/>
          <w:tab w:val="left" w:pos="426"/>
        </w:tabs>
        <w:spacing w:before="240"/>
        <w:ind w:left="425"/>
        <w:rPr>
          <w:rFonts w:ascii="Times New Roman" w:hAnsi="Times New Roman" w:cs="Times New Roman"/>
          <w:sz w:val="24"/>
          <w:szCs w:val="24"/>
          <w:u w:val="single"/>
        </w:rPr>
      </w:pPr>
      <w:r w:rsidRPr="00764DDE">
        <w:rPr>
          <w:rFonts w:ascii="Times New Roman" w:hAnsi="Times New Roman" w:cs="Times New Roman"/>
          <w:sz w:val="24"/>
          <w:szCs w:val="24"/>
          <w:u w:val="single"/>
        </w:rPr>
        <w:t>Firmenschriften</w:t>
      </w:r>
    </w:p>
    <w:p w14:paraId="1834DAE0" w14:textId="77777777" w:rsidR="00F04D25" w:rsidRPr="00F04D25" w:rsidRDefault="00F04D25" w:rsidP="009C468D">
      <w:pPr>
        <w:keepLines/>
        <w:tabs>
          <w:tab w:val="right" w:pos="312"/>
          <w:tab w:val="left" w:pos="426"/>
        </w:tabs>
        <w:spacing w:before="180" w:line="300" w:lineRule="atLeast"/>
        <w:ind w:left="425"/>
        <w:rPr>
          <w:rFonts w:ascii="Times New Roman" w:hAnsi="Times New Roman" w:cs="Times New Roman"/>
          <w:noProof/>
          <w:sz w:val="24"/>
          <w:szCs w:val="24"/>
        </w:rPr>
      </w:pPr>
      <w:r w:rsidRPr="00F04D25">
        <w:rPr>
          <w:rFonts w:ascii="Times New Roman" w:hAnsi="Times New Roman" w:cs="Times New Roman"/>
          <w:smallCaps/>
          <w:noProof/>
          <w:sz w:val="24"/>
          <w:szCs w:val="24"/>
        </w:rPr>
        <w:t xml:space="preserve">Mahle </w:t>
      </w:r>
      <w:r w:rsidRPr="00F04D25">
        <w:rPr>
          <w:rFonts w:ascii="Times New Roman" w:hAnsi="Times New Roman" w:cs="Times New Roman"/>
          <w:noProof/>
          <w:sz w:val="24"/>
          <w:szCs w:val="24"/>
        </w:rPr>
        <w:t xml:space="preserve">(Hrsg.) [s. d.] </w:t>
      </w:r>
      <w:r w:rsidRPr="00F04D25">
        <w:rPr>
          <w:rFonts w:ascii="Times New Roman" w:hAnsi="Times New Roman" w:cs="Times New Roman"/>
          <w:i/>
          <w:iCs/>
          <w:noProof/>
          <w:sz w:val="24"/>
          <w:szCs w:val="24"/>
        </w:rPr>
        <w:t xml:space="preserve">Kolbenkunde. </w:t>
      </w:r>
      <w:r w:rsidRPr="002A5DF6">
        <w:rPr>
          <w:rFonts w:ascii="Times New Roman" w:hAnsi="Times New Roman" w:cs="Times New Roman"/>
          <w:noProof/>
          <w:sz w:val="24"/>
          <w:szCs w:val="24"/>
        </w:rPr>
        <w:t>Stuttgart</w:t>
      </w:r>
      <w:r>
        <w:rPr>
          <w:rFonts w:ascii="Times New Roman" w:hAnsi="Times New Roman" w:cs="Times New Roman"/>
          <w:iCs/>
          <w:noProof/>
          <w:sz w:val="24"/>
          <w:szCs w:val="24"/>
        </w:rPr>
        <w:t xml:space="preserve"> </w:t>
      </w:r>
      <w:r w:rsidRPr="00F04D25">
        <w:rPr>
          <w:rFonts w:ascii="Times New Roman" w:hAnsi="Times New Roman" w:cs="Times New Roman"/>
          <w:iCs/>
          <w:noProof/>
          <w:sz w:val="24"/>
          <w:szCs w:val="24"/>
        </w:rPr>
        <w:t xml:space="preserve">: </w:t>
      </w:r>
      <w:r w:rsidRPr="00F04D25">
        <w:rPr>
          <w:rFonts w:ascii="Times New Roman" w:hAnsi="Times New Roman" w:cs="Times New Roman"/>
          <w:noProof/>
          <w:sz w:val="24"/>
          <w:szCs w:val="24"/>
        </w:rPr>
        <w:t xml:space="preserve">Mahle GmbH </w:t>
      </w:r>
      <w:r w:rsidRPr="00971DF1">
        <w:rPr>
          <w:rFonts w:ascii="Times New Roman" w:hAnsi="Times New Roman" w:cs="Times New Roman"/>
          <w:noProof/>
          <w:sz w:val="24"/>
          <w:szCs w:val="24"/>
        </w:rPr>
        <w:t>–</w:t>
      </w:r>
      <w:r>
        <w:rPr>
          <w:rFonts w:ascii="Times New Roman" w:hAnsi="Times New Roman" w:cs="Times New Roman"/>
          <w:noProof/>
          <w:sz w:val="24"/>
          <w:szCs w:val="24"/>
        </w:rPr>
        <w:t xml:space="preserve"> </w:t>
      </w:r>
      <w:r w:rsidRPr="00F04D25">
        <w:rPr>
          <w:rFonts w:ascii="Times New Roman" w:hAnsi="Times New Roman" w:cs="Times New Roman"/>
          <w:noProof/>
          <w:sz w:val="24"/>
          <w:szCs w:val="24"/>
        </w:rPr>
        <w:t>Firmenunterlagen</w:t>
      </w:r>
    </w:p>
    <w:p w14:paraId="3EBD8397" w14:textId="77777777" w:rsidR="00DC3A3E" w:rsidRPr="00F04D25" w:rsidRDefault="00DC3A3E" w:rsidP="00DC3A3E">
      <w:pPr>
        <w:keepLines/>
        <w:tabs>
          <w:tab w:val="right" w:pos="312"/>
          <w:tab w:val="left" w:pos="426"/>
        </w:tabs>
        <w:spacing w:before="180" w:line="300" w:lineRule="atLeast"/>
        <w:ind w:left="425"/>
        <w:rPr>
          <w:rFonts w:ascii="Times New Roman" w:hAnsi="Times New Roman" w:cs="Times New Roman"/>
          <w:noProof/>
          <w:sz w:val="24"/>
          <w:szCs w:val="24"/>
        </w:rPr>
      </w:pPr>
      <w:r w:rsidRPr="009D0345">
        <w:rPr>
          <w:rFonts w:ascii="Times New Roman" w:hAnsi="Times New Roman" w:cs="Times New Roman"/>
          <w:smallCaps/>
          <w:noProof/>
          <w:sz w:val="24"/>
          <w:szCs w:val="24"/>
        </w:rPr>
        <w:t xml:space="preserve">Böhler Edelstahl </w:t>
      </w:r>
      <w:r w:rsidRPr="00F04D25">
        <w:rPr>
          <w:rFonts w:ascii="Times New Roman" w:hAnsi="Times New Roman" w:cs="Times New Roman"/>
          <w:noProof/>
          <w:sz w:val="24"/>
          <w:szCs w:val="24"/>
        </w:rPr>
        <w:t xml:space="preserve">(Hrsg.) [1995] </w:t>
      </w:r>
      <w:r w:rsidRPr="00F04D25">
        <w:rPr>
          <w:rFonts w:ascii="Times New Roman" w:hAnsi="Times New Roman" w:cs="Times New Roman"/>
          <w:i/>
          <w:noProof/>
          <w:sz w:val="24"/>
          <w:szCs w:val="24"/>
        </w:rPr>
        <w:t>Böhler Edelstahl - Handbuch</w:t>
      </w:r>
      <w:r w:rsidRPr="00F04D25">
        <w:rPr>
          <w:rFonts w:ascii="Times New Roman" w:hAnsi="Times New Roman" w:cs="Times New Roman"/>
          <w:i/>
          <w:iCs/>
          <w:noProof/>
          <w:sz w:val="24"/>
          <w:szCs w:val="24"/>
        </w:rPr>
        <w:t xml:space="preserve">. </w:t>
      </w:r>
      <w:r w:rsidRPr="00F04D25">
        <w:rPr>
          <w:rFonts w:ascii="Times New Roman" w:hAnsi="Times New Roman" w:cs="Times New Roman"/>
          <w:iCs/>
          <w:noProof/>
          <w:sz w:val="24"/>
          <w:szCs w:val="24"/>
        </w:rPr>
        <w:t>Kapfenberg</w:t>
      </w:r>
      <w:r>
        <w:rPr>
          <w:rFonts w:ascii="Times New Roman" w:hAnsi="Times New Roman" w:cs="Times New Roman"/>
          <w:iCs/>
          <w:noProof/>
          <w:sz w:val="24"/>
          <w:szCs w:val="24"/>
        </w:rPr>
        <w:t xml:space="preserve"> </w:t>
      </w:r>
      <w:r w:rsidRPr="00F04D25">
        <w:rPr>
          <w:rFonts w:ascii="Times New Roman" w:hAnsi="Times New Roman" w:cs="Times New Roman"/>
          <w:iCs/>
          <w:noProof/>
          <w:sz w:val="24"/>
          <w:szCs w:val="24"/>
        </w:rPr>
        <w:t xml:space="preserve">: </w:t>
      </w:r>
      <w:r w:rsidRPr="00F04D25">
        <w:rPr>
          <w:rFonts w:ascii="Times New Roman" w:hAnsi="Times New Roman" w:cs="Times New Roman"/>
          <w:noProof/>
          <w:sz w:val="24"/>
          <w:szCs w:val="24"/>
        </w:rPr>
        <w:t>Böhler Edelstahl</w:t>
      </w:r>
      <w:r>
        <w:rPr>
          <w:rFonts w:ascii="Times New Roman" w:hAnsi="Times New Roman" w:cs="Times New Roman"/>
          <w:noProof/>
          <w:sz w:val="24"/>
          <w:szCs w:val="24"/>
        </w:rPr>
        <w:t xml:space="preserve"> GmbH </w:t>
      </w:r>
      <w:r w:rsidRPr="00971DF1">
        <w:rPr>
          <w:rFonts w:ascii="Times New Roman" w:hAnsi="Times New Roman" w:cs="Times New Roman"/>
          <w:noProof/>
          <w:sz w:val="24"/>
          <w:szCs w:val="24"/>
        </w:rPr>
        <w:t>–</w:t>
      </w:r>
      <w:r>
        <w:rPr>
          <w:rFonts w:ascii="Times New Roman" w:hAnsi="Times New Roman" w:cs="Times New Roman"/>
          <w:noProof/>
          <w:sz w:val="24"/>
          <w:szCs w:val="24"/>
        </w:rPr>
        <w:t xml:space="preserve"> </w:t>
      </w:r>
      <w:r w:rsidRPr="00B02E0D">
        <w:rPr>
          <w:rFonts w:ascii="Times New Roman" w:hAnsi="Times New Roman" w:cs="Times New Roman"/>
          <w:noProof/>
          <w:sz w:val="24"/>
          <w:szCs w:val="24"/>
        </w:rPr>
        <w:t>Produktinformationen</w:t>
      </w:r>
      <w:r w:rsidRPr="00F04D25">
        <w:rPr>
          <w:rFonts w:ascii="Times New Roman" w:hAnsi="Times New Roman" w:cs="Times New Roman"/>
          <w:noProof/>
          <w:sz w:val="24"/>
          <w:szCs w:val="24"/>
        </w:rPr>
        <w:t xml:space="preserve"> und diesbezügliche Datensammlung</w:t>
      </w:r>
    </w:p>
    <w:p w14:paraId="076E04E3" w14:textId="77777777" w:rsidR="00B23CB1" w:rsidRPr="006045BC" w:rsidRDefault="00B23CB1" w:rsidP="00B23CB1">
      <w:pPr>
        <w:keepLines/>
        <w:tabs>
          <w:tab w:val="right" w:pos="312"/>
          <w:tab w:val="left" w:pos="426"/>
        </w:tabs>
        <w:spacing w:before="180" w:line="300" w:lineRule="atLeast"/>
        <w:ind w:left="425"/>
        <w:rPr>
          <w:rFonts w:ascii="Times New Roman" w:hAnsi="Times New Roman" w:cs="Times New Roman"/>
          <w:noProof/>
          <w:sz w:val="24"/>
          <w:szCs w:val="24"/>
        </w:rPr>
      </w:pPr>
      <w:r w:rsidRPr="00062C02">
        <w:rPr>
          <w:rFonts w:ascii="Times New Roman" w:hAnsi="Times New Roman" w:cs="Times New Roman"/>
          <w:smallCaps/>
          <w:noProof/>
          <w:sz w:val="24"/>
          <w:szCs w:val="24"/>
          <w:lang w:val="en-GB"/>
        </w:rPr>
        <w:t xml:space="preserve">Navya </w:t>
      </w:r>
      <w:r w:rsidRPr="00062C02">
        <w:rPr>
          <w:rFonts w:ascii="Times New Roman" w:hAnsi="Times New Roman" w:cs="Times New Roman"/>
          <w:noProof/>
          <w:sz w:val="24"/>
          <w:szCs w:val="24"/>
          <w:lang w:val="en-GB"/>
        </w:rPr>
        <w:t xml:space="preserve">(Hrsg.) [s. d.] </w:t>
      </w:r>
      <w:r w:rsidR="003040EF" w:rsidRPr="00062C02">
        <w:rPr>
          <w:rFonts w:ascii="Times New Roman" w:hAnsi="Times New Roman" w:cs="Times New Roman"/>
          <w:i/>
          <w:iCs/>
          <w:noProof/>
          <w:sz w:val="24"/>
          <w:szCs w:val="24"/>
          <w:lang w:val="en-GB"/>
        </w:rPr>
        <w:t>Autonom</w:t>
      </w:r>
      <w:r w:rsidR="003040EF" w:rsidRPr="0079641A">
        <w:rPr>
          <w:rFonts w:ascii="Times New Roman" w:hAnsi="Times New Roman" w:cs="Times New Roman"/>
          <w:i/>
          <w:iCs/>
          <w:noProof/>
          <w:sz w:val="24"/>
          <w:szCs w:val="24"/>
          <w:lang w:val="en-GB"/>
        </w:rPr>
        <w:t>®</w:t>
      </w:r>
      <w:r w:rsidR="003040EF" w:rsidRPr="00062C02">
        <w:rPr>
          <w:rFonts w:ascii="Times New Roman" w:hAnsi="Times New Roman" w:cs="Times New Roman"/>
          <w:i/>
          <w:iCs/>
          <w:noProof/>
          <w:sz w:val="24"/>
          <w:szCs w:val="24"/>
          <w:lang w:val="en-GB"/>
        </w:rPr>
        <w:t xml:space="preserve"> Shuttle </w:t>
      </w:r>
      <w:r w:rsidR="003040EF" w:rsidRPr="00062C02">
        <w:rPr>
          <w:rFonts w:ascii="Times New Roman" w:hAnsi="Times New Roman" w:cs="Times New Roman"/>
          <w:iCs/>
          <w:noProof/>
          <w:sz w:val="24"/>
          <w:szCs w:val="24"/>
          <w:lang w:val="en-GB"/>
        </w:rPr>
        <w:t>:</w:t>
      </w:r>
      <w:r w:rsidR="003040EF" w:rsidRPr="00062C02">
        <w:rPr>
          <w:rFonts w:ascii="Times New Roman" w:hAnsi="Times New Roman" w:cs="Times New Roman"/>
          <w:i/>
          <w:iCs/>
          <w:noProof/>
          <w:sz w:val="24"/>
          <w:szCs w:val="24"/>
          <w:lang w:val="en-GB"/>
        </w:rPr>
        <w:t xml:space="preserve"> for more fluid moblity</w:t>
      </w:r>
      <w:r w:rsidR="007F3080" w:rsidRPr="00062C02">
        <w:rPr>
          <w:rFonts w:ascii="Times New Roman" w:hAnsi="Times New Roman" w:cs="Times New Roman"/>
          <w:i/>
          <w:iCs/>
          <w:noProof/>
          <w:sz w:val="24"/>
          <w:szCs w:val="24"/>
          <w:lang w:val="en-GB"/>
        </w:rPr>
        <w:t xml:space="preserve"> </w:t>
      </w:r>
      <w:r w:rsidR="007F3080" w:rsidRPr="00062C02">
        <w:rPr>
          <w:rFonts w:ascii="Times New Roman" w:hAnsi="Times New Roman" w:cs="Times New Roman"/>
          <w:noProof/>
          <w:sz w:val="24"/>
          <w:szCs w:val="24"/>
          <w:lang w:val="en-GB"/>
        </w:rPr>
        <w:t xml:space="preserve">[online]. </w:t>
      </w:r>
      <w:r w:rsidR="003040EF" w:rsidRPr="006045BC">
        <w:rPr>
          <w:rFonts w:ascii="Times New Roman" w:hAnsi="Times New Roman" w:cs="Times New Roman"/>
          <w:noProof/>
          <w:sz w:val="24"/>
          <w:szCs w:val="24"/>
        </w:rPr>
        <w:t>Villeurbanne (F)</w:t>
      </w:r>
      <w:r w:rsidRPr="006045BC">
        <w:rPr>
          <w:rFonts w:ascii="Times New Roman" w:hAnsi="Times New Roman" w:cs="Times New Roman"/>
          <w:iCs/>
          <w:noProof/>
          <w:sz w:val="24"/>
          <w:szCs w:val="24"/>
        </w:rPr>
        <w:t xml:space="preserve"> : </w:t>
      </w:r>
      <w:r w:rsidR="003040EF" w:rsidRPr="006045BC">
        <w:rPr>
          <w:rFonts w:ascii="Times New Roman" w:hAnsi="Times New Roman" w:cs="Times New Roman"/>
          <w:noProof/>
          <w:sz w:val="24"/>
          <w:szCs w:val="24"/>
        </w:rPr>
        <w:t>Navya SA</w:t>
      </w:r>
      <w:r w:rsidRPr="006045BC">
        <w:rPr>
          <w:rFonts w:ascii="Times New Roman" w:hAnsi="Times New Roman" w:cs="Times New Roman"/>
          <w:noProof/>
          <w:sz w:val="24"/>
          <w:szCs w:val="24"/>
        </w:rPr>
        <w:t xml:space="preserve"> </w:t>
      </w:r>
      <w:r w:rsidR="00DC3A3E" w:rsidRPr="006045BC">
        <w:rPr>
          <w:rFonts w:ascii="Times New Roman" w:hAnsi="Times New Roman" w:cs="Times New Roman"/>
          <w:noProof/>
          <w:sz w:val="24"/>
          <w:szCs w:val="24"/>
        </w:rPr>
        <w:t xml:space="preserve">[Zugriff am 2020-04-09] </w:t>
      </w:r>
      <w:r w:rsidRPr="006045BC">
        <w:rPr>
          <w:rFonts w:ascii="Times New Roman" w:hAnsi="Times New Roman" w:cs="Times New Roman"/>
          <w:noProof/>
          <w:sz w:val="24"/>
          <w:szCs w:val="24"/>
        </w:rPr>
        <w:t>– Firmen</w:t>
      </w:r>
      <w:r w:rsidR="00DC3A3E" w:rsidRPr="006045BC">
        <w:rPr>
          <w:rFonts w:ascii="Times New Roman" w:hAnsi="Times New Roman" w:cs="Times New Roman"/>
          <w:noProof/>
          <w:sz w:val="24"/>
          <w:szCs w:val="24"/>
        </w:rPr>
        <w:t>broschüre mit Produktinformationen. Verfügbar unter</w:t>
      </w:r>
      <w:r w:rsidR="00DC3A3E" w:rsidRPr="006045BC">
        <w:rPr>
          <w:noProof/>
        </w:rPr>
        <w:t xml:space="preserve"> </w:t>
      </w:r>
      <w:hyperlink r:id="rId15" w:history="1">
        <w:r w:rsidR="007F3080" w:rsidRPr="00CA1C22">
          <w:rPr>
            <w:rStyle w:val="Hyperlink"/>
            <w:rFonts w:ascii="Times New Roman" w:hAnsi="Times New Roman" w:cs="Times New Roman"/>
            <w:noProof/>
            <w:sz w:val="24"/>
            <w:szCs w:val="24"/>
          </w:rPr>
          <w:t>https://navya.tech/wp-content/uploads/</w:t>
        </w:r>
        <w:r w:rsidR="007F3080" w:rsidRPr="00CA1C22">
          <w:rPr>
            <w:rStyle w:val="Hyperlink"/>
            <w:rFonts w:ascii="Times New Roman" w:hAnsi="Times New Roman" w:cs="Times New Roman"/>
            <w:noProof/>
            <w:sz w:val="24"/>
            <w:szCs w:val="24"/>
          </w:rPr>
          <w:br/>
          <w:t>documents/Brochure_Shuttle_EN.pdf</w:t>
        </w:r>
      </w:hyperlink>
    </w:p>
    <w:p w14:paraId="22BE2174" w14:textId="75FB37F5" w:rsidR="00E90AA0" w:rsidRPr="006045BC" w:rsidRDefault="00E90AA0" w:rsidP="00E90AA0">
      <w:pPr>
        <w:keepLines/>
        <w:tabs>
          <w:tab w:val="right" w:pos="312"/>
          <w:tab w:val="left" w:pos="426"/>
        </w:tabs>
        <w:spacing w:before="180" w:line="300" w:lineRule="atLeast"/>
        <w:ind w:left="425"/>
        <w:rPr>
          <w:rStyle w:val="Hyperlink"/>
          <w:rFonts w:ascii="Times New Roman" w:hAnsi="Times New Roman" w:cs="Times New Roman"/>
          <w:noProof/>
          <w:color w:val="auto"/>
          <w:sz w:val="24"/>
          <w:szCs w:val="24"/>
        </w:rPr>
      </w:pPr>
      <w:r w:rsidRPr="006045BC">
        <w:rPr>
          <w:rFonts w:ascii="Times New Roman" w:hAnsi="Times New Roman" w:cs="Times New Roman"/>
          <w:smallCaps/>
          <w:noProof/>
          <w:sz w:val="24"/>
          <w:szCs w:val="24"/>
        </w:rPr>
        <w:t xml:space="preserve">FH JOANNEUM </w:t>
      </w:r>
      <w:r w:rsidRPr="006045BC">
        <w:rPr>
          <w:rFonts w:ascii="Times New Roman" w:hAnsi="Times New Roman" w:cs="Times New Roman"/>
          <w:noProof/>
          <w:sz w:val="24"/>
          <w:szCs w:val="24"/>
        </w:rPr>
        <w:t xml:space="preserve">(Hrsg.) (2020) </w:t>
      </w:r>
      <w:r w:rsidRPr="006045BC">
        <w:rPr>
          <w:rFonts w:ascii="Times New Roman" w:hAnsi="Times New Roman" w:cs="Times New Roman"/>
          <w:i/>
          <w:noProof/>
          <w:sz w:val="24"/>
          <w:szCs w:val="24"/>
        </w:rPr>
        <w:t xml:space="preserve">Handbuch MS Office 365 TEAMS für die Lehre </w:t>
      </w:r>
      <w:r w:rsidRPr="006045BC">
        <w:rPr>
          <w:rFonts w:ascii="Times New Roman" w:hAnsi="Times New Roman" w:cs="Times New Roman"/>
          <w:noProof/>
          <w:sz w:val="24"/>
          <w:szCs w:val="24"/>
        </w:rPr>
        <w:t>[online]. Ver. 1.0. Verfasser:</w:t>
      </w:r>
      <w:r w:rsidRPr="006045BC">
        <w:rPr>
          <w:rFonts w:ascii="Times New Roman" w:hAnsi="Times New Roman" w:cs="Times New Roman"/>
          <w:i/>
          <w:noProof/>
          <w:sz w:val="24"/>
          <w:szCs w:val="24"/>
        </w:rPr>
        <w:t xml:space="preserve"> </w:t>
      </w:r>
      <w:r w:rsidRPr="006045BC">
        <w:rPr>
          <w:rFonts w:ascii="Times New Roman" w:hAnsi="Times New Roman" w:cs="Times New Roman"/>
          <w:noProof/>
          <w:sz w:val="24"/>
          <w:szCs w:val="24"/>
        </w:rPr>
        <w:t xml:space="preserve">Zentrale IT-Services. Graz : </w:t>
      </w:r>
      <w:r w:rsidRPr="006045BC">
        <w:rPr>
          <w:rFonts w:ascii="Times New Roman" w:hAnsi="Times New Roman" w:cs="Times New Roman"/>
          <w:smallCaps/>
          <w:noProof/>
          <w:sz w:val="24"/>
          <w:szCs w:val="24"/>
        </w:rPr>
        <w:t>FH JOANNEUM</w:t>
      </w:r>
      <w:r w:rsidR="008A6C40" w:rsidRPr="006045BC">
        <w:rPr>
          <w:rFonts w:ascii="Times New Roman" w:hAnsi="Times New Roman" w:cs="Times New Roman"/>
          <w:noProof/>
          <w:sz w:val="24"/>
          <w:szCs w:val="24"/>
        </w:rPr>
        <w:t xml:space="preserve"> [Zugriff am 2020-04-15]</w:t>
      </w:r>
      <w:r w:rsidRPr="006045BC">
        <w:rPr>
          <w:rFonts w:ascii="Times New Roman" w:hAnsi="Times New Roman" w:cs="Times New Roman"/>
          <w:noProof/>
          <w:sz w:val="24"/>
          <w:szCs w:val="24"/>
        </w:rPr>
        <w:t xml:space="preserve"> </w:t>
      </w:r>
      <w:r w:rsidR="006E0815" w:rsidRPr="006045BC">
        <w:rPr>
          <w:noProof/>
        </w:rPr>
        <w:t xml:space="preserve">– </w:t>
      </w:r>
      <w:r w:rsidRPr="006045BC">
        <w:rPr>
          <w:rFonts w:ascii="Times New Roman" w:hAnsi="Times New Roman" w:cs="Times New Roman"/>
          <w:noProof/>
          <w:sz w:val="24"/>
          <w:szCs w:val="24"/>
        </w:rPr>
        <w:t>Verfügbar unter</w:t>
      </w:r>
      <w:r w:rsidRPr="006045BC">
        <w:rPr>
          <w:rFonts w:ascii="Times New Roman" w:eastAsiaTheme="minorEastAsia" w:hAnsi="Times New Roman" w:cs="Times New Roman"/>
          <w:noProof/>
          <w:kern w:val="24"/>
          <w:sz w:val="24"/>
          <w:szCs w:val="24"/>
          <w:lang w:eastAsia="de-AT"/>
        </w:rPr>
        <w:t xml:space="preserve"> </w:t>
      </w:r>
      <w:hyperlink r:id="rId16" w:anchor="path=/attachmentlightbox" w:history="1">
        <w:r w:rsidR="00D70915" w:rsidRPr="00FF424F">
          <w:rPr>
            <w:rStyle w:val="Hyperlink"/>
            <w:rFonts w:ascii="Times New Roman" w:hAnsi="Times New Roman" w:cs="Times New Roman"/>
            <w:noProof/>
            <w:sz w:val="24"/>
            <w:szCs w:val="24"/>
          </w:rPr>
          <w:t>https://mail.fh-joanneum.at/owa/</w:t>
        </w:r>
        <w:r w:rsidR="00D70915" w:rsidRPr="00FF424F">
          <w:rPr>
            <w:rStyle w:val="Hyperlink"/>
            <w:rFonts w:ascii="Times New Roman" w:hAnsi="Times New Roman" w:cs="Times New Roman"/>
            <w:noProof/>
            <w:sz w:val="24"/>
            <w:szCs w:val="24"/>
          </w:rPr>
          <w:br/>
          <w:t>#path=/attachmentlightbox</w:t>
        </w:r>
      </w:hyperlink>
    </w:p>
    <w:p w14:paraId="73162053" w14:textId="00092B65" w:rsidR="003B2C32" w:rsidRDefault="003B2C32" w:rsidP="001B2AF2">
      <w:pPr>
        <w:keepNext/>
        <w:tabs>
          <w:tab w:val="right" w:pos="312"/>
          <w:tab w:val="left" w:pos="426"/>
        </w:tabs>
        <w:spacing w:before="360" w:after="0"/>
        <w:ind w:left="425" w:hanging="425"/>
        <w:rPr>
          <w:rFonts w:ascii="Times New Roman" w:hAnsi="Times New Roman" w:cs="Times New Roman"/>
          <w:b/>
          <w:sz w:val="24"/>
          <w:szCs w:val="24"/>
        </w:rPr>
      </w:pPr>
      <w:r>
        <w:rPr>
          <w:rFonts w:ascii="Times New Roman" w:hAnsi="Times New Roman" w:cs="Times New Roman"/>
          <w:b/>
          <w:sz w:val="24"/>
          <w:szCs w:val="24"/>
        </w:rPr>
        <w:tab/>
        <w:t>2</w:t>
      </w:r>
      <w:r w:rsidR="00A67CEA">
        <w:rPr>
          <w:rFonts w:ascii="Times New Roman" w:hAnsi="Times New Roman" w:cs="Times New Roman"/>
          <w:b/>
          <w:sz w:val="24"/>
          <w:szCs w:val="24"/>
        </w:rPr>
        <w:t>.</w:t>
      </w:r>
      <w:r>
        <w:rPr>
          <w:rFonts w:ascii="Times New Roman" w:hAnsi="Times New Roman" w:cs="Times New Roman"/>
          <w:b/>
          <w:sz w:val="24"/>
          <w:szCs w:val="24"/>
        </w:rPr>
        <w:tab/>
        <w:t>Beiträge innerhalb e</w:t>
      </w:r>
      <w:r w:rsidRPr="002B652F">
        <w:rPr>
          <w:rFonts w:ascii="Times New Roman" w:hAnsi="Times New Roman" w:cs="Times New Roman"/>
          <w:b/>
          <w:sz w:val="24"/>
          <w:szCs w:val="24"/>
        </w:rPr>
        <w:t>inzeln herausgegebene</w:t>
      </w:r>
      <w:r>
        <w:rPr>
          <w:rFonts w:ascii="Times New Roman" w:hAnsi="Times New Roman" w:cs="Times New Roman"/>
          <w:b/>
          <w:sz w:val="24"/>
          <w:szCs w:val="24"/>
        </w:rPr>
        <w:t>r</w:t>
      </w:r>
      <w:r w:rsidRPr="002B652F">
        <w:rPr>
          <w:rFonts w:ascii="Times New Roman" w:hAnsi="Times New Roman" w:cs="Times New Roman"/>
          <w:b/>
          <w:sz w:val="24"/>
          <w:szCs w:val="24"/>
        </w:rPr>
        <w:t xml:space="preserve"> monographische</w:t>
      </w:r>
      <w:r>
        <w:rPr>
          <w:rFonts w:ascii="Times New Roman" w:hAnsi="Times New Roman" w:cs="Times New Roman"/>
          <w:b/>
          <w:sz w:val="24"/>
          <w:szCs w:val="24"/>
        </w:rPr>
        <w:t>r</w:t>
      </w:r>
      <w:r w:rsidRPr="002B652F">
        <w:rPr>
          <w:rFonts w:ascii="Times New Roman" w:hAnsi="Times New Roman" w:cs="Times New Roman"/>
          <w:b/>
          <w:sz w:val="24"/>
          <w:szCs w:val="24"/>
        </w:rPr>
        <w:t xml:space="preserve"> Vorlagen</w:t>
      </w:r>
    </w:p>
    <w:p w14:paraId="32E31168" w14:textId="77777777" w:rsidR="00335AB3" w:rsidRDefault="00335AB3" w:rsidP="001B2AF2">
      <w:pPr>
        <w:keepNext/>
        <w:tabs>
          <w:tab w:val="right" w:pos="312"/>
          <w:tab w:val="left" w:pos="426"/>
        </w:tabs>
        <w:spacing w:before="180"/>
        <w:ind w:left="425"/>
        <w:rPr>
          <w:rFonts w:ascii="Times New Roman" w:hAnsi="Times New Roman" w:cs="Times New Roman"/>
          <w:sz w:val="24"/>
          <w:szCs w:val="24"/>
          <w:u w:val="single"/>
        </w:rPr>
      </w:pPr>
      <w:r>
        <w:rPr>
          <w:rFonts w:ascii="Times New Roman" w:hAnsi="Times New Roman" w:cs="Times New Roman"/>
          <w:sz w:val="24"/>
          <w:szCs w:val="24"/>
          <w:u w:val="single"/>
        </w:rPr>
        <w:t>Einträge in Enzyklopädien oder Lexika</w:t>
      </w:r>
    </w:p>
    <w:p w14:paraId="4C1F82FF" w14:textId="77777777" w:rsidR="00335AB3" w:rsidRPr="00335AB3" w:rsidRDefault="00335AB3" w:rsidP="00335AB3">
      <w:pPr>
        <w:keepLines/>
        <w:tabs>
          <w:tab w:val="right" w:pos="312"/>
          <w:tab w:val="left" w:pos="426"/>
        </w:tabs>
        <w:spacing w:before="180" w:line="300" w:lineRule="atLeast"/>
        <w:ind w:left="425"/>
        <w:rPr>
          <w:rFonts w:ascii="Times New Roman" w:hAnsi="Times New Roman" w:cs="Times New Roman"/>
          <w:noProof/>
          <w:sz w:val="24"/>
          <w:szCs w:val="24"/>
        </w:rPr>
      </w:pPr>
      <w:r w:rsidRPr="00335AB3">
        <w:rPr>
          <w:rFonts w:ascii="Times New Roman" w:hAnsi="Times New Roman" w:cs="Times New Roman"/>
          <w:smallCaps/>
          <w:noProof/>
          <w:sz w:val="24"/>
          <w:szCs w:val="24"/>
        </w:rPr>
        <w:t>Zahradnik</w:t>
      </w:r>
      <w:r w:rsidRPr="00335AB3">
        <w:rPr>
          <w:rFonts w:ascii="Times New Roman" w:hAnsi="Times New Roman" w:cs="Times New Roman"/>
          <w:noProof/>
          <w:sz w:val="24"/>
          <w:szCs w:val="24"/>
        </w:rPr>
        <w:t xml:space="preserve">, Franz (1993) Phenoplaste. In: </w:t>
      </w:r>
      <w:r w:rsidRPr="00335AB3">
        <w:rPr>
          <w:rFonts w:ascii="Times New Roman" w:hAnsi="Times New Roman" w:cs="Times New Roman"/>
          <w:smallCaps/>
          <w:noProof/>
          <w:sz w:val="24"/>
          <w:szCs w:val="24"/>
        </w:rPr>
        <w:t>Gräfen</w:t>
      </w:r>
      <w:r w:rsidRPr="00335AB3">
        <w:rPr>
          <w:rFonts w:ascii="Times New Roman" w:hAnsi="Times New Roman" w:cs="Times New Roman"/>
          <w:noProof/>
          <w:sz w:val="24"/>
          <w:szCs w:val="24"/>
        </w:rPr>
        <w:t xml:space="preserve">, Hubert (Hrsg.): </w:t>
      </w:r>
      <w:r w:rsidRPr="00335AB3">
        <w:rPr>
          <w:rFonts w:ascii="Times New Roman" w:hAnsi="Times New Roman" w:cs="Times New Roman"/>
          <w:i/>
          <w:noProof/>
          <w:sz w:val="24"/>
          <w:szCs w:val="24"/>
        </w:rPr>
        <w:t>VDI-Lexikon Werkstofftechnik.</w:t>
      </w:r>
      <w:r w:rsidRPr="00335AB3">
        <w:rPr>
          <w:rFonts w:ascii="Times New Roman" w:hAnsi="Times New Roman" w:cs="Times New Roman"/>
          <w:noProof/>
          <w:sz w:val="24"/>
          <w:szCs w:val="24"/>
        </w:rPr>
        <w:t xml:space="preserve"> Berecht. </w:t>
      </w:r>
      <w:r w:rsidRPr="00335AB3">
        <w:rPr>
          <w:rFonts w:ascii="Times New Roman" w:hAnsi="Times New Roman" w:cs="Times New Roman"/>
          <w:iCs/>
          <w:noProof/>
          <w:sz w:val="24"/>
          <w:szCs w:val="24"/>
        </w:rPr>
        <w:t>Nachdruck</w:t>
      </w:r>
      <w:r w:rsidRPr="00335AB3">
        <w:rPr>
          <w:rFonts w:ascii="Times New Roman" w:hAnsi="Times New Roman" w:cs="Times New Roman"/>
          <w:noProof/>
          <w:sz w:val="24"/>
          <w:szCs w:val="24"/>
        </w:rPr>
        <w:t>. Düsseldorf : VDI-Verlag, S. 746</w:t>
      </w:r>
      <w:r w:rsidRPr="00335AB3">
        <w:rPr>
          <w:rFonts w:ascii="Times New Roman" w:hAnsi="Times New Roman" w:cs="Times New Roman"/>
          <w:i/>
          <w:noProof/>
          <w:sz w:val="24"/>
          <w:szCs w:val="24"/>
        </w:rPr>
        <w:t>–</w:t>
      </w:r>
      <w:r w:rsidRPr="00335AB3">
        <w:rPr>
          <w:rFonts w:ascii="Times New Roman" w:hAnsi="Times New Roman" w:cs="Times New Roman"/>
          <w:noProof/>
          <w:sz w:val="24"/>
          <w:szCs w:val="24"/>
        </w:rPr>
        <w:t>748 – ISBN 3-18-401328-6</w:t>
      </w:r>
    </w:p>
    <w:p w14:paraId="6FF13DA9" w14:textId="77777777" w:rsidR="00335AB3" w:rsidRDefault="00335AB3" w:rsidP="00335AB3">
      <w:pPr>
        <w:keepLines/>
        <w:tabs>
          <w:tab w:val="right" w:pos="312"/>
          <w:tab w:val="left" w:pos="426"/>
        </w:tabs>
        <w:spacing w:before="180" w:line="300" w:lineRule="atLeast"/>
        <w:ind w:left="425"/>
        <w:rPr>
          <w:rStyle w:val="Hyperlink"/>
          <w:rFonts w:ascii="Times New Roman" w:hAnsi="Times New Roman" w:cs="Times New Roman"/>
          <w:noProof/>
          <w:sz w:val="24"/>
          <w:szCs w:val="24"/>
        </w:rPr>
      </w:pPr>
      <w:r w:rsidRPr="00335AB3">
        <w:rPr>
          <w:rFonts w:ascii="Times New Roman" w:hAnsi="Times New Roman" w:cs="Times New Roman"/>
          <w:b/>
          <w:noProof/>
          <w:sz w:val="24"/>
          <w:szCs w:val="24"/>
        </w:rPr>
        <w:tab/>
      </w:r>
      <w:r w:rsidRPr="00335AB3">
        <w:rPr>
          <w:rFonts w:ascii="Times New Roman" w:hAnsi="Times New Roman" w:cs="Times New Roman"/>
          <w:smallCaps/>
          <w:noProof/>
          <w:sz w:val="24"/>
          <w:szCs w:val="24"/>
        </w:rPr>
        <w:t>Faller</w:t>
      </w:r>
      <w:r w:rsidRPr="00335AB3">
        <w:rPr>
          <w:rFonts w:ascii="Times New Roman" w:hAnsi="Times New Roman" w:cs="Times New Roman"/>
          <w:noProof/>
          <w:sz w:val="24"/>
          <w:szCs w:val="24"/>
        </w:rPr>
        <w:t xml:space="preserve">, James E. ; Kenneth L. </w:t>
      </w:r>
      <w:r w:rsidRPr="00335AB3">
        <w:rPr>
          <w:rFonts w:ascii="Times New Roman" w:hAnsi="Times New Roman" w:cs="Times New Roman"/>
          <w:smallCaps/>
          <w:noProof/>
          <w:sz w:val="24"/>
          <w:szCs w:val="24"/>
        </w:rPr>
        <w:t>Nordtvedt</w:t>
      </w:r>
      <w:r w:rsidRPr="00335AB3">
        <w:rPr>
          <w:rFonts w:ascii="Times New Roman" w:hAnsi="Times New Roman" w:cs="Times New Roman"/>
          <w:noProof/>
          <w:sz w:val="24"/>
          <w:szCs w:val="24"/>
        </w:rPr>
        <w:t xml:space="preserve"> ; Alan H. </w:t>
      </w:r>
      <w:r w:rsidRPr="00335AB3">
        <w:rPr>
          <w:rFonts w:ascii="Times New Roman" w:hAnsi="Times New Roman" w:cs="Times New Roman"/>
          <w:smallCaps/>
          <w:noProof/>
          <w:sz w:val="24"/>
          <w:szCs w:val="24"/>
        </w:rPr>
        <w:t>Cook</w:t>
      </w:r>
      <w:r w:rsidRPr="00335AB3">
        <w:rPr>
          <w:rFonts w:ascii="Times New Roman" w:hAnsi="Times New Roman" w:cs="Times New Roman"/>
          <w:noProof/>
          <w:sz w:val="24"/>
          <w:szCs w:val="24"/>
        </w:rPr>
        <w:t xml:space="preserve"> (2019) Gravity. </w:t>
      </w:r>
      <w:r w:rsidRPr="00074211">
        <w:rPr>
          <w:rFonts w:ascii="Times New Roman" w:hAnsi="Times New Roman" w:cs="Times New Roman"/>
          <w:noProof/>
          <w:sz w:val="24"/>
          <w:szCs w:val="24"/>
          <w:lang w:val="it-IT"/>
        </w:rPr>
        <w:t xml:space="preserve">In: </w:t>
      </w:r>
      <w:r w:rsidRPr="00074211">
        <w:rPr>
          <w:rFonts w:ascii="Times New Roman" w:hAnsi="Times New Roman" w:cs="Times New Roman"/>
          <w:smallCaps/>
          <w:noProof/>
          <w:sz w:val="24"/>
          <w:szCs w:val="24"/>
          <w:lang w:val="it-IT"/>
        </w:rPr>
        <w:t>Encyclopædia Britan</w:t>
      </w:r>
      <w:r w:rsidR="00093C99" w:rsidRPr="00074211">
        <w:rPr>
          <w:rFonts w:ascii="Times New Roman" w:hAnsi="Times New Roman" w:cs="Times New Roman"/>
          <w:smallCaps/>
          <w:noProof/>
          <w:sz w:val="24"/>
          <w:szCs w:val="24"/>
          <w:lang w:val="it-IT"/>
        </w:rPr>
        <w:t>n</w:t>
      </w:r>
      <w:r w:rsidRPr="00074211">
        <w:rPr>
          <w:rFonts w:ascii="Times New Roman" w:hAnsi="Times New Roman" w:cs="Times New Roman"/>
          <w:smallCaps/>
          <w:noProof/>
          <w:sz w:val="24"/>
          <w:szCs w:val="24"/>
          <w:lang w:val="it-IT"/>
        </w:rPr>
        <w:t>ica</w:t>
      </w:r>
      <w:r w:rsidRPr="00074211">
        <w:rPr>
          <w:rFonts w:ascii="Times New Roman" w:hAnsi="Times New Roman" w:cs="Times New Roman"/>
          <w:noProof/>
          <w:sz w:val="24"/>
          <w:szCs w:val="24"/>
          <w:lang w:val="it-IT"/>
        </w:rPr>
        <w:t xml:space="preserve"> (</w:t>
      </w:r>
      <w:r w:rsidR="00D374DD" w:rsidRPr="00074211">
        <w:rPr>
          <w:rFonts w:ascii="Times New Roman" w:hAnsi="Times New Roman" w:cs="Times New Roman"/>
          <w:noProof/>
          <w:sz w:val="24"/>
          <w:szCs w:val="24"/>
          <w:lang w:val="it-IT"/>
        </w:rPr>
        <w:t>ed</w:t>
      </w:r>
      <w:r w:rsidRPr="00074211">
        <w:rPr>
          <w:rFonts w:ascii="Times New Roman" w:hAnsi="Times New Roman" w:cs="Times New Roman"/>
          <w:noProof/>
          <w:sz w:val="24"/>
          <w:szCs w:val="24"/>
          <w:lang w:val="it-IT"/>
        </w:rPr>
        <w:t>.):</w:t>
      </w:r>
      <w:r w:rsidRPr="00074211">
        <w:rPr>
          <w:rFonts w:ascii="Times New Roman" w:hAnsi="Times New Roman" w:cs="Times New Roman"/>
          <w:i/>
          <w:noProof/>
          <w:sz w:val="24"/>
          <w:szCs w:val="24"/>
          <w:lang w:val="it-IT"/>
        </w:rPr>
        <w:t xml:space="preserve"> Encyclopædia</w:t>
      </w:r>
      <w:r w:rsidRPr="00074211">
        <w:rPr>
          <w:rFonts w:ascii="Times New Roman" w:hAnsi="Times New Roman" w:cs="Times New Roman"/>
          <w:smallCaps/>
          <w:noProof/>
          <w:sz w:val="24"/>
          <w:szCs w:val="24"/>
          <w:lang w:val="it-IT"/>
        </w:rPr>
        <w:t xml:space="preserve"> </w:t>
      </w:r>
      <w:r w:rsidRPr="00074211">
        <w:rPr>
          <w:rFonts w:ascii="Times New Roman" w:hAnsi="Times New Roman" w:cs="Times New Roman"/>
          <w:i/>
          <w:noProof/>
          <w:sz w:val="24"/>
          <w:szCs w:val="24"/>
          <w:lang w:val="it-IT"/>
        </w:rPr>
        <w:t>Brita</w:t>
      </w:r>
      <w:r w:rsidR="00093C99" w:rsidRPr="00074211">
        <w:rPr>
          <w:rFonts w:ascii="Times New Roman" w:hAnsi="Times New Roman" w:cs="Times New Roman"/>
          <w:i/>
          <w:noProof/>
          <w:sz w:val="24"/>
          <w:szCs w:val="24"/>
          <w:lang w:val="it-IT"/>
        </w:rPr>
        <w:t>n</w:t>
      </w:r>
      <w:r w:rsidRPr="00074211">
        <w:rPr>
          <w:rFonts w:ascii="Times New Roman" w:hAnsi="Times New Roman" w:cs="Times New Roman"/>
          <w:i/>
          <w:noProof/>
          <w:sz w:val="24"/>
          <w:szCs w:val="24"/>
          <w:lang w:val="it-IT"/>
        </w:rPr>
        <w:t xml:space="preserve">nica </w:t>
      </w:r>
      <w:r w:rsidRPr="00074211">
        <w:rPr>
          <w:rFonts w:ascii="Times New Roman" w:hAnsi="Times New Roman" w:cs="Times New Roman"/>
          <w:noProof/>
          <w:sz w:val="24"/>
          <w:szCs w:val="24"/>
          <w:lang w:val="it-IT"/>
        </w:rPr>
        <w:t>[online]. [s. l.] : Encyclopædia Britan</w:t>
      </w:r>
      <w:r w:rsidR="00093C99" w:rsidRPr="00074211">
        <w:rPr>
          <w:rFonts w:ascii="Times New Roman" w:hAnsi="Times New Roman" w:cs="Times New Roman"/>
          <w:noProof/>
          <w:sz w:val="24"/>
          <w:szCs w:val="24"/>
          <w:lang w:val="it-IT"/>
        </w:rPr>
        <w:t>n</w:t>
      </w:r>
      <w:r w:rsidR="00102004" w:rsidRPr="00074211">
        <w:rPr>
          <w:rFonts w:ascii="Times New Roman" w:hAnsi="Times New Roman" w:cs="Times New Roman"/>
          <w:noProof/>
          <w:sz w:val="24"/>
          <w:szCs w:val="24"/>
          <w:lang w:val="it-IT"/>
        </w:rPr>
        <w:t>ica</w:t>
      </w:r>
      <w:r w:rsidRPr="00074211">
        <w:rPr>
          <w:rFonts w:ascii="Times New Roman" w:hAnsi="Times New Roman" w:cs="Times New Roman"/>
          <w:noProof/>
          <w:sz w:val="24"/>
          <w:szCs w:val="24"/>
          <w:lang w:val="it-IT"/>
        </w:rPr>
        <w:t xml:space="preserve">. </w:t>
      </w:r>
      <w:r w:rsidRPr="00335AB3">
        <w:rPr>
          <w:rFonts w:ascii="Times New Roman" w:hAnsi="Times New Roman" w:cs="Times New Roman"/>
          <w:noProof/>
          <w:sz w:val="24"/>
          <w:szCs w:val="24"/>
        </w:rPr>
        <w:t>Aktualisiert am 2019-06-20 [Zugriff am 2020-04-09] – Verfügbar unter</w:t>
      </w:r>
      <w:r w:rsidRPr="00335AB3">
        <w:rPr>
          <w:noProof/>
        </w:rPr>
        <w:t xml:space="preserve"> </w:t>
      </w:r>
      <w:hyperlink r:id="rId17" w:history="1">
        <w:r w:rsidRPr="00102004">
          <w:rPr>
            <w:rStyle w:val="Hyperlink"/>
            <w:rFonts w:ascii="Times New Roman" w:hAnsi="Times New Roman" w:cs="Times New Roman"/>
            <w:noProof/>
            <w:color w:val="0070C0"/>
            <w:sz w:val="24"/>
            <w:szCs w:val="24"/>
          </w:rPr>
          <w:t>https://www.britannica.com/science/gravity-physics</w:t>
        </w:r>
      </w:hyperlink>
    </w:p>
    <w:p w14:paraId="14D7721C" w14:textId="77777777" w:rsidR="00D2541F" w:rsidRPr="00102004" w:rsidRDefault="00A77D37" w:rsidP="00335AB3">
      <w:pPr>
        <w:keepLines/>
        <w:tabs>
          <w:tab w:val="right" w:pos="312"/>
          <w:tab w:val="left" w:pos="426"/>
        </w:tabs>
        <w:spacing w:before="180" w:line="300" w:lineRule="atLeast"/>
        <w:ind w:left="425"/>
        <w:rPr>
          <w:rStyle w:val="Hyperlink"/>
          <w:rFonts w:ascii="Times New Roman" w:hAnsi="Times New Roman" w:cs="Times New Roman"/>
          <w:noProof/>
          <w:color w:val="auto"/>
          <w:sz w:val="24"/>
          <w:szCs w:val="24"/>
        </w:rPr>
      </w:pPr>
      <w:r>
        <w:rPr>
          <w:rFonts w:ascii="Times New Roman" w:hAnsi="Times New Roman" w:cs="Times New Roman"/>
          <w:sz w:val="24"/>
          <w:szCs w:val="24"/>
        </w:rPr>
        <w:t xml:space="preserve">[Anonym] </w:t>
      </w:r>
      <w:r w:rsidR="00D2541F">
        <w:rPr>
          <w:rFonts w:ascii="Times New Roman" w:hAnsi="Times New Roman" w:cs="Times New Roman"/>
          <w:sz w:val="24"/>
          <w:szCs w:val="24"/>
        </w:rPr>
        <w:t>(20</w:t>
      </w:r>
      <w:r w:rsidR="00CC4198">
        <w:rPr>
          <w:rFonts w:ascii="Times New Roman" w:hAnsi="Times New Roman" w:cs="Times New Roman"/>
          <w:sz w:val="24"/>
          <w:szCs w:val="24"/>
        </w:rPr>
        <w:t>20</w:t>
      </w:r>
      <w:r w:rsidR="00D2541F" w:rsidRPr="00D2541F">
        <w:rPr>
          <w:rFonts w:ascii="Times New Roman" w:hAnsi="Times New Roman" w:cs="Times New Roman"/>
          <w:sz w:val="24"/>
          <w:szCs w:val="24"/>
        </w:rPr>
        <w:t xml:space="preserve">) </w:t>
      </w:r>
      <w:r w:rsidR="00D2541F" w:rsidRPr="00CC4198">
        <w:rPr>
          <w:rFonts w:ascii="Times New Roman" w:hAnsi="Times New Roman" w:cs="Times New Roman"/>
          <w:sz w:val="24"/>
          <w:szCs w:val="24"/>
        </w:rPr>
        <w:t>Vergleichsspannung</w:t>
      </w:r>
      <w:r w:rsidR="00CC4198" w:rsidRPr="00335AB3">
        <w:rPr>
          <w:rFonts w:ascii="Times New Roman" w:hAnsi="Times New Roman" w:cs="Times New Roman"/>
          <w:noProof/>
          <w:sz w:val="24"/>
          <w:szCs w:val="24"/>
        </w:rPr>
        <w:t xml:space="preserve">. In: </w:t>
      </w:r>
      <w:r w:rsidR="00962EDD" w:rsidRPr="00962EDD">
        <w:rPr>
          <w:rFonts w:ascii="Times New Roman" w:hAnsi="Times New Roman" w:cs="Times New Roman"/>
          <w:smallCaps/>
          <w:noProof/>
          <w:sz w:val="24"/>
          <w:szCs w:val="24"/>
        </w:rPr>
        <w:t>Wikimedia Foundation</w:t>
      </w:r>
      <w:r w:rsidR="00962EDD">
        <w:rPr>
          <w:rFonts w:ascii="Times New Roman" w:hAnsi="Times New Roman" w:cs="Times New Roman"/>
          <w:noProof/>
          <w:sz w:val="24"/>
          <w:szCs w:val="24"/>
        </w:rPr>
        <w:t xml:space="preserve"> (ed.):</w:t>
      </w:r>
      <w:r w:rsidR="00962EDD" w:rsidRPr="00335AB3">
        <w:rPr>
          <w:rFonts w:ascii="Times New Roman" w:hAnsi="Times New Roman" w:cs="Times New Roman"/>
          <w:noProof/>
          <w:sz w:val="24"/>
          <w:szCs w:val="24"/>
        </w:rPr>
        <w:t xml:space="preserve"> </w:t>
      </w:r>
      <w:r w:rsidR="00CC4198">
        <w:rPr>
          <w:rFonts w:ascii="Times New Roman" w:hAnsi="Times New Roman" w:cs="Times New Roman"/>
          <w:i/>
          <w:noProof/>
          <w:sz w:val="24"/>
          <w:szCs w:val="24"/>
        </w:rPr>
        <w:t>Wikipe</w:t>
      </w:r>
      <w:r w:rsidR="00CC4198" w:rsidRPr="00335AB3">
        <w:rPr>
          <w:rFonts w:ascii="Times New Roman" w:hAnsi="Times New Roman" w:cs="Times New Roman"/>
          <w:i/>
          <w:noProof/>
          <w:sz w:val="24"/>
          <w:szCs w:val="24"/>
        </w:rPr>
        <w:t>dia</w:t>
      </w:r>
      <w:r w:rsidR="00CC4198">
        <w:rPr>
          <w:rFonts w:ascii="Times New Roman" w:hAnsi="Times New Roman" w:cs="Times New Roman"/>
          <w:i/>
          <w:noProof/>
          <w:sz w:val="24"/>
          <w:szCs w:val="24"/>
        </w:rPr>
        <w:t xml:space="preserve"> </w:t>
      </w:r>
      <w:r w:rsidR="00CC4198" w:rsidRPr="00CC4198">
        <w:rPr>
          <w:rFonts w:ascii="Times New Roman" w:hAnsi="Times New Roman" w:cs="Times New Roman"/>
          <w:noProof/>
          <w:sz w:val="24"/>
          <w:szCs w:val="24"/>
        </w:rPr>
        <w:t>:</w:t>
      </w:r>
      <w:r w:rsidR="00CC4198">
        <w:rPr>
          <w:rFonts w:ascii="Times New Roman" w:hAnsi="Times New Roman" w:cs="Times New Roman"/>
          <w:i/>
          <w:noProof/>
          <w:sz w:val="24"/>
          <w:szCs w:val="24"/>
        </w:rPr>
        <w:t xml:space="preserve"> Die freie Enzyklopädie</w:t>
      </w:r>
      <w:r w:rsidR="00CC4198" w:rsidRPr="00335AB3">
        <w:rPr>
          <w:rFonts w:ascii="Times New Roman" w:hAnsi="Times New Roman" w:cs="Times New Roman"/>
          <w:smallCaps/>
          <w:noProof/>
          <w:sz w:val="24"/>
          <w:szCs w:val="24"/>
        </w:rPr>
        <w:t xml:space="preserve"> </w:t>
      </w:r>
      <w:r w:rsidR="00D2541F" w:rsidRPr="00D2541F">
        <w:rPr>
          <w:rFonts w:ascii="Times New Roman" w:hAnsi="Times New Roman" w:cs="Times New Roman"/>
          <w:sz w:val="24"/>
          <w:szCs w:val="24"/>
        </w:rPr>
        <w:t>[o</w:t>
      </w:r>
      <w:r w:rsidR="00D2541F">
        <w:rPr>
          <w:rFonts w:ascii="Times New Roman" w:hAnsi="Times New Roman" w:cs="Times New Roman"/>
          <w:sz w:val="24"/>
          <w:szCs w:val="24"/>
        </w:rPr>
        <w:t xml:space="preserve">nline]. </w:t>
      </w:r>
      <w:r w:rsidR="00CC4198">
        <w:rPr>
          <w:rFonts w:ascii="Times New Roman" w:hAnsi="Times New Roman" w:cs="Times New Roman"/>
          <w:noProof/>
          <w:sz w:val="24"/>
          <w:szCs w:val="24"/>
        </w:rPr>
        <w:t>San Francisco</w:t>
      </w:r>
      <w:r w:rsidR="00CC4198" w:rsidRPr="00335AB3">
        <w:rPr>
          <w:rFonts w:ascii="Times New Roman" w:hAnsi="Times New Roman" w:cs="Times New Roman"/>
          <w:noProof/>
          <w:sz w:val="24"/>
          <w:szCs w:val="24"/>
        </w:rPr>
        <w:t xml:space="preserve"> : </w:t>
      </w:r>
      <w:r w:rsidR="00CC4198">
        <w:rPr>
          <w:rFonts w:ascii="Times New Roman" w:hAnsi="Times New Roman" w:cs="Times New Roman"/>
          <w:noProof/>
          <w:sz w:val="24"/>
          <w:szCs w:val="24"/>
        </w:rPr>
        <w:t>Wikimedia Foundation</w:t>
      </w:r>
      <w:r w:rsidR="00CC4198" w:rsidRPr="00335AB3">
        <w:rPr>
          <w:rFonts w:ascii="Times New Roman" w:hAnsi="Times New Roman" w:cs="Times New Roman"/>
          <w:noProof/>
          <w:sz w:val="24"/>
          <w:szCs w:val="24"/>
        </w:rPr>
        <w:t xml:space="preserve">. Aktualisiert am </w:t>
      </w:r>
      <w:r w:rsidR="00CC4198">
        <w:rPr>
          <w:rFonts w:ascii="Times New Roman" w:hAnsi="Times New Roman" w:cs="Times New Roman"/>
          <w:sz w:val="24"/>
          <w:szCs w:val="24"/>
        </w:rPr>
        <w:t xml:space="preserve">2020-06-15 </w:t>
      </w:r>
      <w:r w:rsidR="00D2541F">
        <w:rPr>
          <w:rFonts w:ascii="Times New Roman" w:hAnsi="Times New Roman" w:cs="Times New Roman"/>
          <w:sz w:val="24"/>
          <w:szCs w:val="24"/>
        </w:rPr>
        <w:t>[Zugriff am 2020-</w:t>
      </w:r>
      <w:r w:rsidR="00CC4198">
        <w:rPr>
          <w:rFonts w:ascii="Times New Roman" w:hAnsi="Times New Roman" w:cs="Times New Roman"/>
          <w:sz w:val="24"/>
          <w:szCs w:val="24"/>
        </w:rPr>
        <w:t>12</w:t>
      </w:r>
      <w:r w:rsidR="00D2541F">
        <w:rPr>
          <w:rFonts w:ascii="Times New Roman" w:hAnsi="Times New Roman" w:cs="Times New Roman"/>
          <w:sz w:val="24"/>
          <w:szCs w:val="24"/>
        </w:rPr>
        <w:t>-</w:t>
      </w:r>
      <w:r w:rsidR="00CC4198">
        <w:rPr>
          <w:rFonts w:ascii="Times New Roman" w:hAnsi="Times New Roman" w:cs="Times New Roman"/>
          <w:sz w:val="24"/>
          <w:szCs w:val="24"/>
        </w:rPr>
        <w:t>03</w:t>
      </w:r>
      <w:r w:rsidR="00D2541F">
        <w:rPr>
          <w:rFonts w:ascii="Times New Roman" w:hAnsi="Times New Roman" w:cs="Times New Roman"/>
          <w:sz w:val="24"/>
          <w:szCs w:val="24"/>
        </w:rPr>
        <w:t>]</w:t>
      </w:r>
      <w:r w:rsidR="00D2541F" w:rsidRPr="00D2541F">
        <w:rPr>
          <w:rFonts w:ascii="Times New Roman" w:hAnsi="Times New Roman" w:cs="Times New Roman"/>
          <w:noProof/>
          <w:sz w:val="24"/>
          <w:szCs w:val="24"/>
        </w:rPr>
        <w:t xml:space="preserve"> </w:t>
      </w:r>
      <w:r w:rsidR="00D2541F" w:rsidRPr="00335AB3">
        <w:rPr>
          <w:rFonts w:ascii="Times New Roman" w:hAnsi="Times New Roman" w:cs="Times New Roman"/>
          <w:noProof/>
          <w:sz w:val="24"/>
          <w:szCs w:val="24"/>
        </w:rPr>
        <w:t xml:space="preserve">– </w:t>
      </w:r>
      <w:r w:rsidR="00D2541F" w:rsidRPr="00D2541F">
        <w:rPr>
          <w:rFonts w:ascii="Times New Roman" w:hAnsi="Times New Roman" w:cs="Times New Roman"/>
          <w:sz w:val="24"/>
          <w:szCs w:val="24"/>
        </w:rPr>
        <w:t xml:space="preserve">Verfügbar </w:t>
      </w:r>
      <w:r w:rsidR="00102004">
        <w:rPr>
          <w:rFonts w:ascii="Times New Roman" w:hAnsi="Times New Roman" w:cs="Times New Roman"/>
          <w:sz w:val="24"/>
          <w:szCs w:val="24"/>
          <w:lang w:val="de-DE"/>
        </w:rPr>
        <w:t xml:space="preserve">unter </w:t>
      </w:r>
      <w:r w:rsidRPr="00102004">
        <w:rPr>
          <w:rFonts w:ascii="Times New Roman" w:hAnsi="Times New Roman" w:cs="Times New Roman"/>
          <w:noProof/>
          <w:color w:val="0070C0"/>
          <w:sz w:val="24"/>
          <w:szCs w:val="24"/>
          <w:u w:val="single"/>
        </w:rPr>
        <w:t>https://de.wikipedia.org/w/</w:t>
      </w:r>
      <w:r w:rsidR="00102004" w:rsidRPr="00102004">
        <w:rPr>
          <w:rFonts w:ascii="Times New Roman" w:hAnsi="Times New Roman" w:cs="Times New Roman"/>
          <w:noProof/>
          <w:color w:val="0070C0"/>
          <w:sz w:val="24"/>
          <w:szCs w:val="24"/>
          <w:u w:val="single"/>
        </w:rPr>
        <w:br/>
      </w:r>
      <w:r w:rsidRPr="00102004">
        <w:rPr>
          <w:rFonts w:ascii="Times New Roman" w:hAnsi="Times New Roman" w:cs="Times New Roman"/>
          <w:noProof/>
          <w:color w:val="0070C0"/>
          <w:sz w:val="24"/>
          <w:szCs w:val="24"/>
          <w:u w:val="single"/>
        </w:rPr>
        <w:t>index.php?title=Vergleichsspannung&amp;oldid=201012289</w:t>
      </w:r>
    </w:p>
    <w:p w14:paraId="28415D70" w14:textId="3816C26C" w:rsidR="009C468D" w:rsidRPr="009C468D" w:rsidRDefault="009C468D" w:rsidP="009C468D">
      <w:pPr>
        <w:keepNext/>
        <w:tabs>
          <w:tab w:val="right" w:pos="312"/>
          <w:tab w:val="left" w:pos="426"/>
        </w:tabs>
        <w:spacing w:before="240"/>
        <w:ind w:left="425"/>
        <w:rPr>
          <w:rFonts w:ascii="Times New Roman" w:hAnsi="Times New Roman" w:cs="Times New Roman"/>
          <w:sz w:val="24"/>
          <w:szCs w:val="24"/>
          <w:u w:val="single"/>
        </w:rPr>
      </w:pPr>
      <w:r w:rsidRPr="009C468D">
        <w:rPr>
          <w:rFonts w:ascii="Times New Roman" w:hAnsi="Times New Roman" w:cs="Times New Roman"/>
          <w:sz w:val="24"/>
          <w:szCs w:val="24"/>
          <w:u w:val="single"/>
        </w:rPr>
        <w:t xml:space="preserve">Beiträge in Tagungsschriften und sonstigen </w:t>
      </w:r>
      <w:r>
        <w:rPr>
          <w:rFonts w:ascii="Times New Roman" w:hAnsi="Times New Roman" w:cs="Times New Roman"/>
          <w:sz w:val="24"/>
          <w:szCs w:val="24"/>
          <w:u w:val="single"/>
        </w:rPr>
        <w:t>Sammelwerken</w:t>
      </w:r>
    </w:p>
    <w:p w14:paraId="6EAA4D2E" w14:textId="75C1D392" w:rsidR="009C468D" w:rsidRPr="00846DF1" w:rsidRDefault="009C468D" w:rsidP="009C468D">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846DF1">
        <w:rPr>
          <w:rFonts w:ascii="Times New Roman" w:hAnsi="Times New Roman" w:cs="Times New Roman"/>
          <w:smallCaps/>
          <w:noProof/>
          <w:sz w:val="24"/>
          <w:szCs w:val="24"/>
          <w:lang w:val="en-GB"/>
        </w:rPr>
        <w:t>Rubeša</w:t>
      </w:r>
      <w:r w:rsidRPr="00846DF1">
        <w:rPr>
          <w:rFonts w:ascii="Times New Roman" w:hAnsi="Times New Roman" w:cs="Times New Roman"/>
          <w:noProof/>
          <w:sz w:val="24"/>
          <w:szCs w:val="24"/>
          <w:lang w:val="en-GB"/>
        </w:rPr>
        <w:t xml:space="preserve">, D. ; R. </w:t>
      </w:r>
      <w:r w:rsidRPr="00846DF1">
        <w:rPr>
          <w:rFonts w:ascii="Times New Roman" w:hAnsi="Times New Roman" w:cs="Times New Roman"/>
          <w:smallCaps/>
          <w:noProof/>
          <w:sz w:val="24"/>
          <w:szCs w:val="24"/>
          <w:lang w:val="en-GB"/>
        </w:rPr>
        <w:t>Danzer</w:t>
      </w:r>
      <w:r w:rsidRPr="00846DF1">
        <w:rPr>
          <w:rFonts w:ascii="Times New Roman" w:hAnsi="Times New Roman" w:cs="Times New Roman"/>
          <w:noProof/>
          <w:sz w:val="24"/>
          <w:szCs w:val="24"/>
          <w:lang w:val="en-GB"/>
        </w:rPr>
        <w:t xml:space="preserve"> (1996) Lifetime prediction in the creep-fatigue interaction regime applying the SRM rule combined with an appropriate constitutive model. In: </w:t>
      </w:r>
      <w:r w:rsidRPr="00846DF1">
        <w:rPr>
          <w:rFonts w:ascii="Times New Roman" w:hAnsi="Times New Roman" w:cs="Times New Roman"/>
          <w:smallCaps/>
          <w:noProof/>
          <w:sz w:val="24"/>
          <w:szCs w:val="24"/>
          <w:lang w:val="en-GB"/>
        </w:rPr>
        <w:t>Bressers</w:t>
      </w:r>
      <w:r w:rsidRPr="00846DF1">
        <w:rPr>
          <w:rFonts w:ascii="Times New Roman" w:hAnsi="Times New Roman" w:cs="Times New Roman"/>
          <w:noProof/>
          <w:sz w:val="24"/>
          <w:szCs w:val="24"/>
          <w:lang w:val="en-GB"/>
        </w:rPr>
        <w:t xml:space="preserve">, J. (ed.) ; L. </w:t>
      </w:r>
      <w:r w:rsidRPr="00846DF1">
        <w:rPr>
          <w:rFonts w:ascii="Times New Roman" w:hAnsi="Times New Roman" w:cs="Times New Roman"/>
          <w:smallCaps/>
          <w:noProof/>
          <w:sz w:val="24"/>
          <w:szCs w:val="24"/>
          <w:lang w:val="en-GB"/>
        </w:rPr>
        <w:t>Rémy</w:t>
      </w:r>
      <w:r w:rsidRPr="00846DF1">
        <w:rPr>
          <w:rFonts w:ascii="Times New Roman" w:hAnsi="Times New Roman" w:cs="Times New Roman"/>
          <w:noProof/>
          <w:sz w:val="24"/>
          <w:szCs w:val="24"/>
          <w:lang w:val="en-GB"/>
        </w:rPr>
        <w:t xml:space="preserve"> (ed.) ; M. </w:t>
      </w:r>
      <w:r w:rsidRPr="00846DF1">
        <w:rPr>
          <w:rFonts w:ascii="Times New Roman" w:hAnsi="Times New Roman" w:cs="Times New Roman"/>
          <w:smallCaps/>
          <w:noProof/>
          <w:sz w:val="24"/>
          <w:szCs w:val="24"/>
          <w:lang w:val="en-GB"/>
        </w:rPr>
        <w:t>Steen</w:t>
      </w:r>
      <w:r w:rsidRPr="00846DF1">
        <w:rPr>
          <w:rFonts w:ascii="Times New Roman" w:hAnsi="Times New Roman" w:cs="Times New Roman"/>
          <w:noProof/>
          <w:sz w:val="24"/>
          <w:szCs w:val="24"/>
          <w:lang w:val="en-GB"/>
        </w:rPr>
        <w:t xml:space="preserve"> (co-ed.) ; J. L. </w:t>
      </w:r>
      <w:r w:rsidRPr="00846DF1">
        <w:rPr>
          <w:rFonts w:ascii="Times New Roman" w:hAnsi="Times New Roman" w:cs="Times New Roman"/>
          <w:smallCaps/>
          <w:noProof/>
          <w:sz w:val="24"/>
          <w:szCs w:val="24"/>
          <w:lang w:val="en-GB"/>
        </w:rPr>
        <w:t>Vallés</w:t>
      </w:r>
      <w:r w:rsidRPr="00846DF1">
        <w:rPr>
          <w:rFonts w:ascii="Times New Roman" w:hAnsi="Times New Roman" w:cs="Times New Roman"/>
          <w:noProof/>
          <w:sz w:val="24"/>
          <w:szCs w:val="24"/>
          <w:lang w:val="en-GB"/>
        </w:rPr>
        <w:t xml:space="preserve"> (co-ed.): </w:t>
      </w:r>
      <w:r w:rsidRPr="00846DF1">
        <w:rPr>
          <w:rFonts w:ascii="Times New Roman" w:hAnsi="Times New Roman" w:cs="Times New Roman"/>
          <w:i/>
          <w:noProof/>
          <w:sz w:val="24"/>
          <w:szCs w:val="24"/>
          <w:lang w:val="en-GB"/>
        </w:rPr>
        <w:t xml:space="preserve">Fatigue under Thermal and Mechanical Loading </w:t>
      </w:r>
      <w:r w:rsidRPr="00846DF1">
        <w:rPr>
          <w:rFonts w:ascii="Times New Roman" w:hAnsi="Times New Roman" w:cs="Times New Roman"/>
          <w:noProof/>
          <w:sz w:val="24"/>
          <w:szCs w:val="24"/>
          <w:lang w:val="en-GB"/>
        </w:rPr>
        <w:t>:</w:t>
      </w:r>
      <w:r w:rsidRPr="00846DF1">
        <w:rPr>
          <w:rFonts w:ascii="Times New Roman" w:hAnsi="Times New Roman" w:cs="Times New Roman"/>
          <w:i/>
          <w:noProof/>
          <w:sz w:val="24"/>
          <w:szCs w:val="24"/>
          <w:lang w:val="en-GB"/>
        </w:rPr>
        <w:t xml:space="preserve"> Mechanisms, Mechanics and Modelling. </w:t>
      </w:r>
      <w:r w:rsidRPr="00846DF1">
        <w:rPr>
          <w:rFonts w:ascii="Times New Roman" w:hAnsi="Times New Roman" w:cs="Times New Roman"/>
          <w:noProof/>
          <w:sz w:val="24"/>
          <w:szCs w:val="24"/>
          <w:lang w:val="en-GB"/>
        </w:rPr>
        <w:t>Proc. of the symp. held at Petten, The Netherlands, 22–24 May 1995. Dordrecht : Kluwer Academic Publishers, S. 417–424</w:t>
      </w:r>
    </w:p>
    <w:p w14:paraId="165FC018" w14:textId="05FE15DB" w:rsidR="009C468D" w:rsidRPr="00846DF1" w:rsidRDefault="009C468D" w:rsidP="009C468D">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846DF1">
        <w:rPr>
          <w:rFonts w:ascii="Times New Roman" w:hAnsi="Times New Roman" w:cs="Times New Roman"/>
          <w:smallCaps/>
          <w:noProof/>
          <w:sz w:val="24"/>
          <w:szCs w:val="24"/>
          <w:lang w:val="en-GB"/>
        </w:rPr>
        <w:t>Bischof</w:t>
      </w:r>
      <w:r w:rsidRPr="00846DF1">
        <w:rPr>
          <w:rFonts w:ascii="Times New Roman" w:hAnsi="Times New Roman" w:cs="Times New Roman"/>
          <w:noProof/>
          <w:sz w:val="24"/>
          <w:szCs w:val="24"/>
          <w:lang w:val="en-GB"/>
        </w:rPr>
        <w:t xml:space="preserve">, Günter ; Andreas </w:t>
      </w:r>
      <w:r w:rsidRPr="00846DF1">
        <w:rPr>
          <w:rFonts w:ascii="Times New Roman" w:hAnsi="Times New Roman" w:cs="Times New Roman"/>
          <w:smallCaps/>
          <w:noProof/>
          <w:sz w:val="24"/>
          <w:szCs w:val="24"/>
          <w:lang w:val="en-GB"/>
        </w:rPr>
        <w:t>Zwölfer</w:t>
      </w:r>
      <w:r w:rsidRPr="00846DF1">
        <w:rPr>
          <w:rFonts w:ascii="Times New Roman" w:hAnsi="Times New Roman" w:cs="Times New Roman"/>
          <w:noProof/>
          <w:sz w:val="24"/>
          <w:szCs w:val="24"/>
          <w:lang w:val="en-GB"/>
        </w:rPr>
        <w:t xml:space="preserve"> ; Domagoj </w:t>
      </w:r>
      <w:r w:rsidRPr="00846DF1">
        <w:rPr>
          <w:rFonts w:ascii="Times New Roman" w:hAnsi="Times New Roman" w:cs="Times New Roman"/>
          <w:smallCaps/>
          <w:noProof/>
          <w:sz w:val="24"/>
          <w:szCs w:val="24"/>
          <w:lang w:val="en-GB"/>
        </w:rPr>
        <w:t xml:space="preserve">Rubeša  </w:t>
      </w:r>
      <w:r w:rsidRPr="00846DF1">
        <w:rPr>
          <w:rFonts w:ascii="Times New Roman" w:hAnsi="Times New Roman" w:cs="Times New Roman"/>
          <w:noProof/>
          <w:sz w:val="24"/>
          <w:szCs w:val="24"/>
          <w:lang w:val="en-GB"/>
        </w:rPr>
        <w:t xml:space="preserve">(2015) Correlation between engineering students’ </w:t>
      </w:r>
      <w:r w:rsidRPr="00846DF1">
        <w:rPr>
          <w:rFonts w:ascii="Times New Roman" w:hAnsi="Times New Roman" w:cs="Times New Roman"/>
          <w:sz w:val="24"/>
          <w:szCs w:val="24"/>
          <w:lang w:val="en-GB"/>
        </w:rPr>
        <w:t>performance</w:t>
      </w:r>
      <w:r w:rsidRPr="00846DF1">
        <w:rPr>
          <w:rFonts w:ascii="Times New Roman" w:hAnsi="Times New Roman" w:cs="Times New Roman"/>
          <w:noProof/>
          <w:sz w:val="24"/>
          <w:szCs w:val="24"/>
          <w:lang w:val="en-GB"/>
        </w:rPr>
        <w:t xml:space="preserve"> in mathematics and academic success. In: </w:t>
      </w:r>
      <w:r w:rsidR="00102004" w:rsidRPr="00846DF1">
        <w:rPr>
          <w:rFonts w:ascii="Times New Roman" w:hAnsi="Times New Roman" w:cs="Times New Roman"/>
          <w:smallCaps/>
          <w:noProof/>
          <w:sz w:val="24"/>
          <w:szCs w:val="24"/>
          <w:lang w:val="en-GB"/>
        </w:rPr>
        <w:t>American Society for Engi</w:t>
      </w:r>
      <w:r w:rsidRPr="00846DF1">
        <w:rPr>
          <w:rFonts w:ascii="Times New Roman" w:hAnsi="Times New Roman" w:cs="Times New Roman"/>
          <w:smallCaps/>
          <w:noProof/>
          <w:sz w:val="24"/>
          <w:szCs w:val="24"/>
          <w:lang w:val="en-GB"/>
        </w:rPr>
        <w:t xml:space="preserve">neering Education </w:t>
      </w:r>
      <w:r w:rsidRPr="00846DF1">
        <w:rPr>
          <w:rFonts w:ascii="Times New Roman" w:hAnsi="Times New Roman" w:cs="Times New Roman"/>
          <w:noProof/>
          <w:sz w:val="24"/>
          <w:szCs w:val="24"/>
          <w:lang w:val="en-GB"/>
        </w:rPr>
        <w:t xml:space="preserve">(Hrsg.): </w:t>
      </w:r>
      <w:r w:rsidRPr="00846DF1">
        <w:rPr>
          <w:rFonts w:ascii="Times New Roman" w:hAnsi="Times New Roman" w:cs="Times New Roman"/>
          <w:i/>
          <w:noProof/>
          <w:sz w:val="24"/>
          <w:szCs w:val="24"/>
          <w:lang w:val="en-GB"/>
        </w:rPr>
        <w:t>122</w:t>
      </w:r>
      <w:r w:rsidRPr="00846DF1">
        <w:rPr>
          <w:rFonts w:ascii="Times New Roman" w:hAnsi="Times New Roman" w:cs="Times New Roman"/>
          <w:i/>
          <w:noProof/>
          <w:sz w:val="24"/>
          <w:szCs w:val="24"/>
          <w:vertAlign w:val="superscript"/>
          <w:lang w:val="en-GB"/>
        </w:rPr>
        <w:t>nd</w:t>
      </w:r>
      <w:r w:rsidRPr="00846DF1">
        <w:rPr>
          <w:rFonts w:ascii="Times New Roman" w:hAnsi="Times New Roman" w:cs="Times New Roman"/>
          <w:i/>
          <w:noProof/>
          <w:sz w:val="24"/>
          <w:szCs w:val="24"/>
          <w:lang w:val="en-GB"/>
        </w:rPr>
        <w:t xml:space="preserve"> ASEE Annual Conference &amp; Exposition </w:t>
      </w:r>
      <w:r w:rsidRPr="00846DF1">
        <w:rPr>
          <w:rFonts w:ascii="Times New Roman" w:hAnsi="Times New Roman" w:cs="Times New Roman"/>
          <w:noProof/>
          <w:sz w:val="24"/>
          <w:szCs w:val="24"/>
          <w:lang w:val="en-GB"/>
        </w:rPr>
        <w:t>[online].</w:t>
      </w:r>
      <w:r w:rsidRPr="00846DF1">
        <w:rPr>
          <w:rFonts w:ascii="Times New Roman" w:hAnsi="Times New Roman" w:cs="Times New Roman"/>
          <w:i/>
          <w:noProof/>
          <w:sz w:val="24"/>
          <w:szCs w:val="24"/>
          <w:lang w:val="en-GB"/>
        </w:rPr>
        <w:t xml:space="preserve"> </w:t>
      </w:r>
      <w:r w:rsidRPr="00846DF1">
        <w:rPr>
          <w:rFonts w:ascii="Times New Roman" w:hAnsi="Times New Roman" w:cs="Times New Roman"/>
          <w:noProof/>
          <w:sz w:val="24"/>
          <w:szCs w:val="24"/>
          <w:lang w:val="en-GB"/>
        </w:rPr>
        <w:t>Proc. of the</w:t>
      </w:r>
      <w:r w:rsidRPr="00846DF1">
        <w:rPr>
          <w:rFonts w:ascii="Times New Roman" w:hAnsi="Times New Roman" w:cs="Times New Roman"/>
          <w:i/>
          <w:noProof/>
          <w:sz w:val="24"/>
          <w:szCs w:val="24"/>
          <w:lang w:val="en-GB"/>
        </w:rPr>
        <w:t xml:space="preserve"> </w:t>
      </w:r>
      <w:r w:rsidRPr="00846DF1">
        <w:rPr>
          <w:rFonts w:ascii="Times New Roman" w:hAnsi="Times New Roman" w:cs="Times New Roman"/>
          <w:noProof/>
          <w:sz w:val="24"/>
          <w:szCs w:val="24"/>
          <w:lang w:val="en-GB"/>
        </w:rPr>
        <w:t>conf. held at Seattle (WA) on</w:t>
      </w:r>
      <w:r w:rsidRPr="00846DF1">
        <w:rPr>
          <w:rFonts w:ascii="Times New Roman" w:hAnsi="Times New Roman" w:cs="Times New Roman"/>
          <w:i/>
          <w:noProof/>
          <w:sz w:val="24"/>
          <w:szCs w:val="24"/>
          <w:lang w:val="en-GB"/>
        </w:rPr>
        <w:t xml:space="preserve"> </w:t>
      </w:r>
      <w:r w:rsidRPr="00846DF1">
        <w:rPr>
          <w:rFonts w:ascii="Times New Roman" w:hAnsi="Times New Roman" w:cs="Times New Roman"/>
          <w:noProof/>
          <w:sz w:val="24"/>
          <w:szCs w:val="24"/>
          <w:lang w:val="en-GB"/>
        </w:rPr>
        <w:t>June 14</w:t>
      </w:r>
      <w:r w:rsidRPr="00846DF1">
        <w:rPr>
          <w:rFonts w:ascii="Times New Roman" w:hAnsi="Times New Roman" w:cs="Times New Roman"/>
          <w:i/>
          <w:noProof/>
          <w:sz w:val="24"/>
          <w:szCs w:val="24"/>
          <w:lang w:val="en-GB"/>
        </w:rPr>
        <w:t>–</w:t>
      </w:r>
      <w:r w:rsidRPr="00846DF1">
        <w:rPr>
          <w:rFonts w:ascii="Times New Roman" w:hAnsi="Times New Roman" w:cs="Times New Roman"/>
          <w:noProof/>
          <w:sz w:val="24"/>
          <w:szCs w:val="24"/>
          <w:lang w:val="en-GB"/>
        </w:rPr>
        <w:t>17, 2015. Washington (</w:t>
      </w:r>
      <w:r w:rsidR="00102004" w:rsidRPr="00846DF1">
        <w:rPr>
          <w:rFonts w:ascii="Times New Roman" w:hAnsi="Times New Roman" w:cs="Times New Roman"/>
          <w:noProof/>
          <w:sz w:val="24"/>
          <w:szCs w:val="24"/>
          <w:lang w:val="en-GB"/>
        </w:rPr>
        <w:t>DC) : American Society for Engi</w:t>
      </w:r>
      <w:r w:rsidRPr="00846DF1">
        <w:rPr>
          <w:rFonts w:ascii="Times New Roman" w:hAnsi="Times New Roman" w:cs="Times New Roman"/>
          <w:noProof/>
          <w:sz w:val="24"/>
          <w:szCs w:val="24"/>
          <w:lang w:val="en-GB"/>
        </w:rPr>
        <w:t>neering Education, Paper ID #12476 [Zugriff am 2020-04-09] – Verfügbar unter</w:t>
      </w:r>
      <w:r w:rsidRPr="00846DF1">
        <w:rPr>
          <w:noProof/>
          <w:lang w:val="en-GB"/>
        </w:rPr>
        <w:t xml:space="preserve"> </w:t>
      </w:r>
      <w:hyperlink r:id="rId18" w:history="1">
        <w:r w:rsidR="005464FF" w:rsidRPr="00F44F06">
          <w:rPr>
            <w:rStyle w:val="Hyperlink"/>
            <w:rFonts w:ascii="Times New Roman" w:hAnsi="Times New Roman" w:cs="Times New Roman"/>
            <w:noProof/>
            <w:sz w:val="24"/>
            <w:szCs w:val="24"/>
            <w:lang w:val="en-GB"/>
          </w:rPr>
          <w:t>https://www.asee.org/</w:t>
        </w:r>
        <w:r w:rsidR="005464FF" w:rsidRPr="00F44F06">
          <w:rPr>
            <w:rStyle w:val="Hyperlink"/>
            <w:rFonts w:ascii="Times New Roman" w:hAnsi="Times New Roman" w:cs="Times New Roman"/>
            <w:noProof/>
            <w:sz w:val="24"/>
            <w:szCs w:val="24"/>
            <w:lang w:val="en-GB"/>
          </w:rPr>
          <w:br/>
          <w:t>public/conferences/56/papers/12476/download</w:t>
        </w:r>
      </w:hyperlink>
    </w:p>
    <w:p w14:paraId="72591F39" w14:textId="77777777" w:rsidR="00FE1249" w:rsidRPr="00335AB3" w:rsidRDefault="00E23B30" w:rsidP="009C468D">
      <w:pPr>
        <w:keepLines/>
        <w:tabs>
          <w:tab w:val="right" w:pos="312"/>
          <w:tab w:val="left" w:pos="426"/>
        </w:tabs>
        <w:spacing w:before="180" w:line="300" w:lineRule="atLeast"/>
        <w:ind w:left="425"/>
        <w:rPr>
          <w:rFonts w:ascii="Times New Roman" w:hAnsi="Times New Roman" w:cs="Times New Roman"/>
          <w:noProof/>
          <w:sz w:val="24"/>
          <w:szCs w:val="24"/>
        </w:rPr>
      </w:pPr>
      <w:r w:rsidRPr="00335AB3">
        <w:rPr>
          <w:rFonts w:ascii="Times New Roman" w:hAnsi="Times New Roman" w:cs="Times New Roman"/>
          <w:smallCaps/>
          <w:noProof/>
          <w:sz w:val="24"/>
          <w:szCs w:val="24"/>
        </w:rPr>
        <w:t>Winner</w:t>
      </w:r>
      <w:r w:rsidRPr="00335AB3">
        <w:rPr>
          <w:rFonts w:ascii="Times New Roman" w:hAnsi="Times New Roman" w:cs="Times New Roman"/>
          <w:noProof/>
          <w:sz w:val="24"/>
          <w:szCs w:val="24"/>
        </w:rPr>
        <w:t xml:space="preserve">, Hermann </w:t>
      </w:r>
      <w:r w:rsidR="009C468D" w:rsidRPr="00335AB3">
        <w:rPr>
          <w:rFonts w:ascii="Times New Roman" w:hAnsi="Times New Roman" w:cs="Times New Roman"/>
          <w:noProof/>
          <w:sz w:val="24"/>
          <w:szCs w:val="24"/>
        </w:rPr>
        <w:t xml:space="preserve">(2015) </w:t>
      </w:r>
      <w:r w:rsidRPr="00335AB3">
        <w:rPr>
          <w:rFonts w:ascii="Times New Roman" w:hAnsi="Times New Roman" w:cs="Times New Roman"/>
          <w:noProof/>
          <w:sz w:val="24"/>
          <w:szCs w:val="24"/>
        </w:rPr>
        <w:t>Quo vadis FAS?</w:t>
      </w:r>
      <w:r w:rsidR="009C468D" w:rsidRPr="00335AB3">
        <w:rPr>
          <w:rFonts w:ascii="Times New Roman" w:hAnsi="Times New Roman" w:cs="Times New Roman"/>
          <w:noProof/>
          <w:sz w:val="24"/>
          <w:szCs w:val="24"/>
        </w:rPr>
        <w:t xml:space="preserve"> </w:t>
      </w:r>
      <w:r w:rsidR="00FE1249" w:rsidRPr="00335AB3">
        <w:rPr>
          <w:rFonts w:ascii="Times New Roman" w:hAnsi="Times New Roman" w:cs="Times New Roman"/>
          <w:noProof/>
          <w:sz w:val="24"/>
          <w:szCs w:val="24"/>
        </w:rPr>
        <w:t xml:space="preserve">In: </w:t>
      </w:r>
      <w:r w:rsidR="00FE1249" w:rsidRPr="00335AB3">
        <w:rPr>
          <w:rFonts w:ascii="Times New Roman" w:hAnsi="Times New Roman" w:cs="Times New Roman"/>
          <w:smallCaps/>
          <w:noProof/>
          <w:sz w:val="24"/>
          <w:szCs w:val="24"/>
        </w:rPr>
        <w:t>Winner</w:t>
      </w:r>
      <w:r w:rsidR="00FE1249" w:rsidRPr="00335AB3">
        <w:rPr>
          <w:rFonts w:ascii="Times New Roman" w:hAnsi="Times New Roman" w:cs="Times New Roman"/>
          <w:noProof/>
          <w:sz w:val="24"/>
          <w:szCs w:val="24"/>
        </w:rPr>
        <w:t xml:space="preserve">, Hermann (Hrsg.) ; </w:t>
      </w:r>
      <w:r w:rsidR="0036466B" w:rsidRPr="00335AB3">
        <w:rPr>
          <w:rFonts w:ascii="Times New Roman" w:hAnsi="Times New Roman" w:cs="Times New Roman"/>
          <w:noProof/>
          <w:sz w:val="24"/>
          <w:szCs w:val="24"/>
        </w:rPr>
        <w:t xml:space="preserve">Stephan </w:t>
      </w:r>
      <w:r w:rsidR="0036466B" w:rsidRPr="00335AB3">
        <w:rPr>
          <w:rFonts w:ascii="Times New Roman" w:hAnsi="Times New Roman" w:cs="Times New Roman"/>
          <w:smallCaps/>
          <w:noProof/>
          <w:sz w:val="24"/>
          <w:szCs w:val="24"/>
        </w:rPr>
        <w:t>Hakuli</w:t>
      </w:r>
      <w:r w:rsidR="0036466B" w:rsidRPr="00335AB3">
        <w:rPr>
          <w:rFonts w:ascii="Times New Roman" w:hAnsi="Times New Roman" w:cs="Times New Roman"/>
          <w:noProof/>
          <w:sz w:val="24"/>
          <w:szCs w:val="24"/>
        </w:rPr>
        <w:t xml:space="preserve"> (Hrsg.) ; </w:t>
      </w:r>
      <w:r w:rsidR="00FE1249" w:rsidRPr="00335AB3">
        <w:rPr>
          <w:rFonts w:ascii="Times New Roman" w:hAnsi="Times New Roman" w:cs="Times New Roman"/>
          <w:noProof/>
          <w:sz w:val="24"/>
          <w:szCs w:val="24"/>
        </w:rPr>
        <w:t xml:space="preserve">Felix </w:t>
      </w:r>
      <w:r w:rsidR="00FE1249" w:rsidRPr="00335AB3">
        <w:rPr>
          <w:rFonts w:ascii="Times New Roman" w:hAnsi="Times New Roman" w:cs="Times New Roman"/>
          <w:smallCaps/>
          <w:noProof/>
          <w:sz w:val="24"/>
          <w:szCs w:val="24"/>
        </w:rPr>
        <w:t>Lotz</w:t>
      </w:r>
      <w:r w:rsidR="00FE1249" w:rsidRPr="00335AB3">
        <w:rPr>
          <w:rFonts w:ascii="Times New Roman" w:hAnsi="Times New Roman" w:cs="Times New Roman"/>
          <w:noProof/>
          <w:sz w:val="24"/>
          <w:szCs w:val="24"/>
        </w:rPr>
        <w:t xml:space="preserve"> (Hrsg.) ; Christina </w:t>
      </w:r>
      <w:r w:rsidR="00FE1249" w:rsidRPr="00335AB3">
        <w:rPr>
          <w:rFonts w:ascii="Times New Roman" w:hAnsi="Times New Roman" w:cs="Times New Roman"/>
          <w:smallCaps/>
          <w:noProof/>
          <w:sz w:val="24"/>
          <w:szCs w:val="24"/>
        </w:rPr>
        <w:t>Singer</w:t>
      </w:r>
      <w:r w:rsidR="00FE1249" w:rsidRPr="00335AB3">
        <w:rPr>
          <w:rFonts w:ascii="Times New Roman" w:hAnsi="Times New Roman" w:cs="Times New Roman"/>
          <w:noProof/>
          <w:sz w:val="24"/>
          <w:szCs w:val="24"/>
        </w:rPr>
        <w:t xml:space="preserve"> (Hrsg.): </w:t>
      </w:r>
      <w:r w:rsidR="00FE1249" w:rsidRPr="00335AB3">
        <w:rPr>
          <w:rFonts w:ascii="Times New Roman" w:hAnsi="Times New Roman" w:cs="Times New Roman"/>
          <w:i/>
          <w:noProof/>
          <w:sz w:val="24"/>
          <w:szCs w:val="24"/>
        </w:rPr>
        <w:t xml:space="preserve">Handbuch Fahrerassistenzsysteme </w:t>
      </w:r>
      <w:r w:rsidR="00FE1249" w:rsidRPr="00335AB3">
        <w:rPr>
          <w:rFonts w:ascii="Times New Roman" w:hAnsi="Times New Roman" w:cs="Times New Roman"/>
          <w:noProof/>
          <w:sz w:val="24"/>
          <w:szCs w:val="24"/>
        </w:rPr>
        <w:t>:</w:t>
      </w:r>
      <w:r w:rsidR="00FE1249" w:rsidRPr="00335AB3">
        <w:rPr>
          <w:rFonts w:ascii="Times New Roman" w:hAnsi="Times New Roman" w:cs="Times New Roman"/>
          <w:i/>
          <w:noProof/>
          <w:sz w:val="24"/>
          <w:szCs w:val="24"/>
        </w:rPr>
        <w:t xml:space="preserve"> Grundlagen, Komponenten und Systeme für a</w:t>
      </w:r>
      <w:r w:rsidR="00EA48A5">
        <w:rPr>
          <w:rFonts w:ascii="Times New Roman" w:hAnsi="Times New Roman" w:cs="Times New Roman"/>
          <w:i/>
          <w:noProof/>
          <w:sz w:val="24"/>
          <w:szCs w:val="24"/>
        </w:rPr>
        <w:t>k</w:t>
      </w:r>
      <w:r w:rsidR="00FE1249" w:rsidRPr="00335AB3">
        <w:rPr>
          <w:rFonts w:ascii="Times New Roman" w:hAnsi="Times New Roman" w:cs="Times New Roman"/>
          <w:i/>
          <w:noProof/>
          <w:sz w:val="24"/>
          <w:szCs w:val="24"/>
        </w:rPr>
        <w:t>tive S</w:t>
      </w:r>
      <w:r w:rsidR="00282EFC" w:rsidRPr="00335AB3">
        <w:rPr>
          <w:rFonts w:ascii="Times New Roman" w:hAnsi="Times New Roman" w:cs="Times New Roman"/>
          <w:i/>
          <w:noProof/>
          <w:sz w:val="24"/>
          <w:szCs w:val="24"/>
        </w:rPr>
        <w:t>i</w:t>
      </w:r>
      <w:r w:rsidR="00FE1249" w:rsidRPr="00335AB3">
        <w:rPr>
          <w:rFonts w:ascii="Times New Roman" w:hAnsi="Times New Roman" w:cs="Times New Roman"/>
          <w:i/>
          <w:noProof/>
          <w:sz w:val="24"/>
          <w:szCs w:val="24"/>
        </w:rPr>
        <w:t>cherheit und Komfort.</w:t>
      </w:r>
      <w:r w:rsidR="009C468D" w:rsidRPr="00335AB3">
        <w:rPr>
          <w:rFonts w:ascii="Times New Roman" w:hAnsi="Times New Roman" w:cs="Times New Roman"/>
          <w:i/>
          <w:noProof/>
          <w:sz w:val="24"/>
          <w:szCs w:val="24"/>
        </w:rPr>
        <w:t xml:space="preserve"> </w:t>
      </w:r>
      <w:r w:rsidR="00770942" w:rsidRPr="00335AB3">
        <w:rPr>
          <w:rFonts w:ascii="Times New Roman" w:hAnsi="Times New Roman" w:cs="Times New Roman"/>
          <w:noProof/>
          <w:sz w:val="24"/>
          <w:szCs w:val="24"/>
        </w:rPr>
        <w:t xml:space="preserve">3., </w:t>
      </w:r>
      <w:r w:rsidR="00770942" w:rsidRPr="00335AB3">
        <w:rPr>
          <w:rFonts w:ascii="Times New Roman" w:hAnsi="Times New Roman" w:cs="Times New Roman"/>
          <w:sz w:val="24"/>
          <w:szCs w:val="24"/>
        </w:rPr>
        <w:t>überarb</w:t>
      </w:r>
      <w:r w:rsidR="00770942" w:rsidRPr="00335AB3">
        <w:rPr>
          <w:rFonts w:ascii="Times New Roman" w:hAnsi="Times New Roman" w:cs="Times New Roman"/>
          <w:noProof/>
          <w:sz w:val="24"/>
          <w:szCs w:val="24"/>
        </w:rPr>
        <w:t>. u.</w:t>
      </w:r>
      <w:r w:rsidR="00FE1249" w:rsidRPr="00335AB3">
        <w:rPr>
          <w:rFonts w:ascii="Times New Roman" w:hAnsi="Times New Roman" w:cs="Times New Roman"/>
          <w:noProof/>
          <w:sz w:val="24"/>
          <w:szCs w:val="24"/>
        </w:rPr>
        <w:t xml:space="preserve"> erg. Aufl..</w:t>
      </w:r>
      <w:r w:rsidR="009C468D" w:rsidRPr="00335AB3">
        <w:rPr>
          <w:rFonts w:ascii="Times New Roman" w:hAnsi="Times New Roman" w:cs="Times New Roman"/>
          <w:noProof/>
          <w:sz w:val="24"/>
          <w:szCs w:val="24"/>
        </w:rPr>
        <w:t xml:space="preserve"> W</w:t>
      </w:r>
      <w:r w:rsidR="00FE1249" w:rsidRPr="00335AB3">
        <w:rPr>
          <w:rFonts w:ascii="Times New Roman" w:hAnsi="Times New Roman" w:cs="Times New Roman"/>
          <w:noProof/>
          <w:sz w:val="24"/>
          <w:szCs w:val="24"/>
        </w:rPr>
        <w:t xml:space="preserve">iesbaden </w:t>
      </w:r>
      <w:r w:rsidR="009C468D" w:rsidRPr="00335AB3">
        <w:rPr>
          <w:rFonts w:ascii="Times New Roman" w:hAnsi="Times New Roman" w:cs="Times New Roman"/>
          <w:noProof/>
          <w:sz w:val="24"/>
          <w:szCs w:val="24"/>
        </w:rPr>
        <w:t xml:space="preserve">: </w:t>
      </w:r>
      <w:r w:rsidR="00FE1249" w:rsidRPr="00335AB3">
        <w:rPr>
          <w:rFonts w:ascii="Times New Roman" w:hAnsi="Times New Roman" w:cs="Times New Roman"/>
          <w:noProof/>
          <w:sz w:val="24"/>
          <w:szCs w:val="24"/>
        </w:rPr>
        <w:t>Springer Vieweg</w:t>
      </w:r>
      <w:r w:rsidR="009C468D" w:rsidRPr="00335AB3">
        <w:rPr>
          <w:rFonts w:ascii="Times New Roman" w:hAnsi="Times New Roman" w:cs="Times New Roman"/>
          <w:noProof/>
          <w:sz w:val="24"/>
          <w:szCs w:val="24"/>
        </w:rPr>
        <w:t xml:space="preserve">, </w:t>
      </w:r>
      <w:r w:rsidR="00FE1249" w:rsidRPr="00335AB3">
        <w:rPr>
          <w:rFonts w:ascii="Times New Roman" w:hAnsi="Times New Roman" w:cs="Times New Roman"/>
          <w:noProof/>
          <w:sz w:val="24"/>
          <w:szCs w:val="24"/>
        </w:rPr>
        <w:t xml:space="preserve">S. </w:t>
      </w:r>
      <w:r w:rsidRPr="00335AB3">
        <w:rPr>
          <w:rFonts w:ascii="Times New Roman" w:hAnsi="Times New Roman" w:cs="Times New Roman"/>
          <w:noProof/>
          <w:sz w:val="24"/>
          <w:szCs w:val="24"/>
        </w:rPr>
        <w:t>1180</w:t>
      </w:r>
      <w:r w:rsidR="00FE1249" w:rsidRPr="00335AB3">
        <w:rPr>
          <w:rFonts w:ascii="Times New Roman" w:hAnsi="Times New Roman" w:cs="Times New Roman"/>
          <w:noProof/>
          <w:sz w:val="24"/>
          <w:szCs w:val="24"/>
        </w:rPr>
        <w:t>–</w:t>
      </w:r>
      <w:r w:rsidRPr="00335AB3">
        <w:rPr>
          <w:rFonts w:ascii="Times New Roman" w:hAnsi="Times New Roman" w:cs="Times New Roman"/>
          <w:noProof/>
          <w:sz w:val="24"/>
          <w:szCs w:val="24"/>
        </w:rPr>
        <w:t>1182</w:t>
      </w:r>
      <w:r w:rsidR="00B60075" w:rsidRPr="00335AB3">
        <w:rPr>
          <w:rFonts w:ascii="Times New Roman" w:hAnsi="Times New Roman" w:cs="Times New Roman"/>
          <w:noProof/>
          <w:sz w:val="24"/>
          <w:szCs w:val="24"/>
        </w:rPr>
        <w:t xml:space="preserve"> (ATZ/MTZ-Fachbuch)</w:t>
      </w:r>
      <w:r w:rsidR="00770942" w:rsidRPr="00335AB3">
        <w:rPr>
          <w:rFonts w:ascii="Times New Roman" w:hAnsi="Times New Roman" w:cs="Times New Roman"/>
          <w:noProof/>
          <w:sz w:val="24"/>
          <w:szCs w:val="24"/>
        </w:rPr>
        <w:t xml:space="preserve"> – ISBN 978-3-658-05733-6</w:t>
      </w:r>
    </w:p>
    <w:p w14:paraId="600FCAFC" w14:textId="74EBDB0E" w:rsidR="003B2C32" w:rsidRPr="00D10BEC" w:rsidRDefault="009A79C0" w:rsidP="001B2AF2">
      <w:pPr>
        <w:keepNext/>
        <w:tabs>
          <w:tab w:val="right" w:pos="312"/>
          <w:tab w:val="left" w:pos="426"/>
        </w:tabs>
        <w:spacing w:before="360" w:after="0"/>
        <w:ind w:left="425" w:hanging="425"/>
        <w:rPr>
          <w:rFonts w:ascii="Times New Roman" w:hAnsi="Times New Roman" w:cs="Times New Roman"/>
          <w:b/>
          <w:sz w:val="24"/>
          <w:szCs w:val="24"/>
        </w:rPr>
      </w:pPr>
      <w:r w:rsidRPr="002A5DF6">
        <w:rPr>
          <w:rFonts w:ascii="Times New Roman" w:hAnsi="Times New Roman" w:cs="Times New Roman"/>
          <w:b/>
          <w:sz w:val="24"/>
          <w:szCs w:val="24"/>
        </w:rPr>
        <w:tab/>
      </w:r>
      <w:r w:rsidR="003B2C32">
        <w:rPr>
          <w:rFonts w:ascii="Times New Roman" w:hAnsi="Times New Roman" w:cs="Times New Roman"/>
          <w:b/>
          <w:sz w:val="24"/>
          <w:szCs w:val="24"/>
        </w:rPr>
        <w:t>3</w:t>
      </w:r>
      <w:r w:rsidR="00A67CEA">
        <w:rPr>
          <w:rFonts w:ascii="Times New Roman" w:hAnsi="Times New Roman" w:cs="Times New Roman"/>
          <w:b/>
          <w:sz w:val="24"/>
          <w:szCs w:val="24"/>
        </w:rPr>
        <w:t>.</w:t>
      </w:r>
      <w:r w:rsidR="003B2C32">
        <w:rPr>
          <w:rFonts w:ascii="Times New Roman" w:hAnsi="Times New Roman" w:cs="Times New Roman"/>
          <w:b/>
          <w:sz w:val="24"/>
          <w:szCs w:val="24"/>
        </w:rPr>
        <w:tab/>
        <w:t xml:space="preserve">Beiträge innerhalb </w:t>
      </w:r>
      <w:r w:rsidR="003B2C32" w:rsidRPr="001D3F4A">
        <w:rPr>
          <w:rFonts w:ascii="Times New Roman" w:hAnsi="Times New Roman" w:cs="Times New Roman"/>
          <w:b/>
          <w:sz w:val="24"/>
          <w:szCs w:val="24"/>
        </w:rPr>
        <w:t xml:space="preserve">fortlaufender </w:t>
      </w:r>
      <w:r w:rsidR="003B2C32" w:rsidRPr="00D10BEC">
        <w:rPr>
          <w:rFonts w:ascii="Times New Roman" w:hAnsi="Times New Roman" w:cs="Times New Roman"/>
          <w:b/>
          <w:sz w:val="24"/>
          <w:szCs w:val="24"/>
        </w:rPr>
        <w:t>Sammelwerke</w:t>
      </w:r>
      <w:r w:rsidR="00D10BEC" w:rsidRPr="00D10BEC">
        <w:rPr>
          <w:rFonts w:ascii="Times New Roman" w:hAnsi="Times New Roman" w:cs="Times New Roman"/>
          <w:b/>
          <w:sz w:val="24"/>
          <w:szCs w:val="24"/>
        </w:rPr>
        <w:t xml:space="preserve"> (Zeitschriftenartikel)</w:t>
      </w:r>
    </w:p>
    <w:p w14:paraId="4E5F1C14" w14:textId="622C5881" w:rsidR="003B2C32" w:rsidRPr="00335AB3" w:rsidRDefault="00651FC4" w:rsidP="00EB374B">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335AB3">
        <w:rPr>
          <w:rFonts w:ascii="Times New Roman" w:hAnsi="Times New Roman" w:cs="Times New Roman"/>
          <w:smallCaps/>
          <w:noProof/>
          <w:sz w:val="24"/>
          <w:szCs w:val="24"/>
          <w:lang w:val="en-GB"/>
        </w:rPr>
        <w:t>Lengauer</w:t>
      </w:r>
      <w:r w:rsidRPr="00335AB3">
        <w:rPr>
          <w:rFonts w:ascii="Times New Roman" w:hAnsi="Times New Roman" w:cs="Times New Roman"/>
          <w:noProof/>
          <w:sz w:val="24"/>
          <w:szCs w:val="24"/>
          <w:lang w:val="en-GB"/>
        </w:rPr>
        <w:t>,</w:t>
      </w:r>
      <w:r w:rsidR="00A31194" w:rsidRPr="00335AB3">
        <w:rPr>
          <w:rFonts w:ascii="Times New Roman" w:hAnsi="Times New Roman" w:cs="Times New Roman"/>
          <w:noProof/>
          <w:sz w:val="24"/>
          <w:szCs w:val="24"/>
          <w:lang w:val="en-GB"/>
        </w:rPr>
        <w:t xml:space="preserve"> </w:t>
      </w:r>
      <w:r w:rsidRPr="00335AB3">
        <w:rPr>
          <w:rFonts w:ascii="Times New Roman" w:hAnsi="Times New Roman" w:cs="Times New Roman"/>
          <w:noProof/>
          <w:sz w:val="24"/>
          <w:szCs w:val="24"/>
          <w:lang w:val="en-GB"/>
        </w:rPr>
        <w:t>M</w:t>
      </w:r>
      <w:r w:rsidR="00B34C75" w:rsidRPr="00335AB3">
        <w:rPr>
          <w:rFonts w:ascii="Times New Roman" w:hAnsi="Times New Roman" w:cs="Times New Roman"/>
          <w:noProof/>
          <w:sz w:val="24"/>
          <w:szCs w:val="24"/>
          <w:lang w:val="en-GB"/>
        </w:rPr>
        <w:t>arkus</w:t>
      </w:r>
      <w:r w:rsidRPr="00335AB3">
        <w:rPr>
          <w:rFonts w:ascii="Times New Roman" w:hAnsi="Times New Roman" w:cs="Times New Roman"/>
          <w:noProof/>
          <w:sz w:val="24"/>
          <w:szCs w:val="24"/>
          <w:lang w:val="en-GB"/>
        </w:rPr>
        <w:t xml:space="preserve"> ; </w:t>
      </w:r>
      <w:r w:rsidR="00B34C75" w:rsidRPr="00335AB3">
        <w:rPr>
          <w:rFonts w:ascii="Times New Roman" w:hAnsi="Times New Roman" w:cs="Times New Roman"/>
          <w:noProof/>
          <w:sz w:val="24"/>
          <w:szCs w:val="24"/>
          <w:lang w:val="en-GB"/>
        </w:rPr>
        <w:t xml:space="preserve">Domagoj </w:t>
      </w:r>
      <w:r w:rsidRPr="00335AB3">
        <w:rPr>
          <w:rFonts w:ascii="Times New Roman" w:hAnsi="Times New Roman" w:cs="Times New Roman"/>
          <w:smallCaps/>
          <w:noProof/>
          <w:sz w:val="24"/>
          <w:szCs w:val="24"/>
          <w:lang w:val="en-GB"/>
        </w:rPr>
        <w:t xml:space="preserve">Rubeša </w:t>
      </w:r>
      <w:r w:rsidRPr="00335AB3">
        <w:rPr>
          <w:rFonts w:ascii="Times New Roman" w:hAnsi="Times New Roman" w:cs="Times New Roman"/>
          <w:noProof/>
          <w:sz w:val="24"/>
          <w:szCs w:val="24"/>
          <w:lang w:val="en-GB"/>
        </w:rPr>
        <w:t>; R</w:t>
      </w:r>
      <w:r w:rsidR="00B34C75" w:rsidRPr="00335AB3">
        <w:rPr>
          <w:rFonts w:ascii="Times New Roman" w:hAnsi="Times New Roman" w:cs="Times New Roman"/>
          <w:noProof/>
          <w:sz w:val="24"/>
          <w:szCs w:val="24"/>
          <w:lang w:val="en-GB"/>
        </w:rPr>
        <w:t xml:space="preserve">obert </w:t>
      </w:r>
      <w:r w:rsidRPr="00335AB3">
        <w:rPr>
          <w:rFonts w:ascii="Times New Roman" w:hAnsi="Times New Roman" w:cs="Times New Roman"/>
          <w:smallCaps/>
          <w:noProof/>
          <w:sz w:val="24"/>
          <w:szCs w:val="24"/>
          <w:lang w:val="en-GB"/>
        </w:rPr>
        <w:t>Danzer</w:t>
      </w:r>
      <w:r w:rsidRPr="00335AB3">
        <w:rPr>
          <w:rFonts w:ascii="Times New Roman" w:hAnsi="Times New Roman" w:cs="Times New Roman"/>
          <w:noProof/>
          <w:sz w:val="24"/>
          <w:szCs w:val="24"/>
          <w:lang w:val="en-GB"/>
        </w:rPr>
        <w:t xml:space="preserve"> (2000) Finite element modelling of the electrical impulse induced fracture of a high voltage varistor. </w:t>
      </w:r>
      <w:r w:rsidRPr="00335AB3">
        <w:rPr>
          <w:rFonts w:ascii="Times New Roman" w:hAnsi="Times New Roman" w:cs="Times New Roman"/>
          <w:i/>
          <w:noProof/>
          <w:sz w:val="24"/>
          <w:szCs w:val="24"/>
          <w:lang w:val="en-GB"/>
        </w:rPr>
        <w:t xml:space="preserve">J. Eur. Ceram. Soc. </w:t>
      </w:r>
      <w:r w:rsidRPr="00335AB3">
        <w:rPr>
          <w:rFonts w:ascii="Times New Roman" w:hAnsi="Times New Roman" w:cs="Times New Roman"/>
          <w:b/>
          <w:noProof/>
          <w:sz w:val="24"/>
          <w:szCs w:val="24"/>
          <w:lang w:val="en-GB"/>
        </w:rPr>
        <w:t>20</w:t>
      </w:r>
      <w:r w:rsidRPr="00335AB3">
        <w:rPr>
          <w:rFonts w:ascii="Times New Roman" w:hAnsi="Times New Roman" w:cs="Times New Roman"/>
          <w:noProof/>
          <w:sz w:val="24"/>
          <w:szCs w:val="24"/>
          <w:lang w:val="en-GB"/>
        </w:rPr>
        <w:t xml:space="preserve">(8), </w:t>
      </w:r>
      <w:r w:rsidR="008B718F" w:rsidRPr="00335AB3">
        <w:rPr>
          <w:rFonts w:ascii="Times New Roman" w:hAnsi="Times New Roman" w:cs="Times New Roman"/>
          <w:noProof/>
          <w:sz w:val="24"/>
          <w:szCs w:val="24"/>
          <w:lang w:val="en-GB"/>
        </w:rPr>
        <w:t xml:space="preserve">S. </w:t>
      </w:r>
      <w:r w:rsidRPr="00335AB3">
        <w:rPr>
          <w:rFonts w:ascii="Times New Roman" w:hAnsi="Times New Roman" w:cs="Times New Roman"/>
          <w:noProof/>
          <w:sz w:val="24"/>
          <w:szCs w:val="24"/>
          <w:lang w:val="en-GB"/>
        </w:rPr>
        <w:t>1017–1021</w:t>
      </w:r>
    </w:p>
    <w:p w14:paraId="31C5113F" w14:textId="77777777" w:rsidR="003B2C32" w:rsidRPr="00335AB3" w:rsidRDefault="00651FC4" w:rsidP="009C468D">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335AB3">
        <w:rPr>
          <w:rFonts w:ascii="Times New Roman" w:hAnsi="Times New Roman" w:cs="Times New Roman"/>
          <w:smallCaps/>
          <w:noProof/>
          <w:sz w:val="24"/>
          <w:szCs w:val="24"/>
          <w:lang w:val="en-GB"/>
        </w:rPr>
        <w:t>Rubeša</w:t>
      </w:r>
      <w:r w:rsidRPr="00335AB3">
        <w:rPr>
          <w:rFonts w:ascii="Times New Roman" w:hAnsi="Times New Roman" w:cs="Times New Roman"/>
          <w:noProof/>
          <w:sz w:val="24"/>
          <w:szCs w:val="24"/>
          <w:lang w:val="en-GB"/>
        </w:rPr>
        <w:t xml:space="preserve">, Domagoj (1999) Das </w:t>
      </w:r>
      <w:r w:rsidRPr="00846DF1">
        <w:rPr>
          <w:rFonts w:ascii="Times New Roman" w:hAnsi="Times New Roman" w:cs="Times New Roman"/>
          <w:sz w:val="24"/>
          <w:szCs w:val="24"/>
          <w:lang w:val="en-GB"/>
        </w:rPr>
        <w:t>Abplatzen</w:t>
      </w:r>
      <w:r w:rsidRPr="00335AB3">
        <w:rPr>
          <w:rFonts w:ascii="Times New Roman" w:hAnsi="Times New Roman" w:cs="Times New Roman"/>
          <w:noProof/>
          <w:sz w:val="24"/>
          <w:szCs w:val="24"/>
          <w:lang w:val="en-GB"/>
        </w:rPr>
        <w:t xml:space="preserve"> von Lochsteinen in Stahlpfannenböden – Modellierung und rechnerische Simulation = Thermal stress fracture and spalling of well blocks in steel ladles – Modelling and numerical simulation. </w:t>
      </w:r>
      <w:r w:rsidRPr="00335AB3">
        <w:rPr>
          <w:rFonts w:ascii="Times New Roman" w:hAnsi="Times New Roman" w:cs="Times New Roman"/>
          <w:i/>
          <w:noProof/>
          <w:sz w:val="24"/>
          <w:szCs w:val="24"/>
          <w:lang w:val="en-GB"/>
        </w:rPr>
        <w:t xml:space="preserve">Veitsch-Radex Rundschau </w:t>
      </w:r>
      <w:r w:rsidRPr="00335AB3">
        <w:rPr>
          <w:rFonts w:ascii="Times New Roman" w:hAnsi="Times New Roman" w:cs="Times New Roman"/>
          <w:b/>
          <w:noProof/>
          <w:sz w:val="24"/>
          <w:szCs w:val="24"/>
          <w:lang w:val="en-GB"/>
        </w:rPr>
        <w:t>1999</w:t>
      </w:r>
      <w:r w:rsidRPr="00335AB3">
        <w:rPr>
          <w:rFonts w:ascii="Times New Roman" w:hAnsi="Times New Roman" w:cs="Times New Roman"/>
          <w:noProof/>
          <w:sz w:val="24"/>
          <w:szCs w:val="24"/>
          <w:lang w:val="en-GB"/>
        </w:rPr>
        <w:t xml:space="preserve">(2), </w:t>
      </w:r>
      <w:r w:rsidR="008B718F" w:rsidRPr="00335AB3">
        <w:rPr>
          <w:rFonts w:ascii="Times New Roman" w:hAnsi="Times New Roman" w:cs="Times New Roman"/>
          <w:noProof/>
          <w:sz w:val="24"/>
          <w:szCs w:val="24"/>
          <w:lang w:val="en-GB"/>
        </w:rPr>
        <w:t xml:space="preserve">S. </w:t>
      </w:r>
      <w:r w:rsidRPr="00335AB3">
        <w:rPr>
          <w:rFonts w:ascii="Times New Roman" w:hAnsi="Times New Roman" w:cs="Times New Roman"/>
          <w:noProof/>
          <w:sz w:val="24"/>
          <w:szCs w:val="24"/>
          <w:lang w:val="en-GB"/>
        </w:rPr>
        <w:t>3–24</w:t>
      </w:r>
    </w:p>
    <w:p w14:paraId="70335987" w14:textId="2E50AF87" w:rsidR="00F023B0" w:rsidRPr="00335AB3" w:rsidRDefault="00F023B0" w:rsidP="009C468D">
      <w:pPr>
        <w:keepLines/>
        <w:tabs>
          <w:tab w:val="right" w:pos="312"/>
          <w:tab w:val="left" w:pos="426"/>
        </w:tabs>
        <w:spacing w:before="180" w:line="300" w:lineRule="atLeast"/>
        <w:ind w:left="425"/>
        <w:rPr>
          <w:rFonts w:ascii="Times New Roman" w:hAnsi="Times New Roman" w:cs="Times New Roman"/>
          <w:noProof/>
          <w:sz w:val="24"/>
          <w:szCs w:val="24"/>
          <w:lang w:val="en-GB"/>
        </w:rPr>
      </w:pPr>
      <w:r w:rsidRPr="00335AB3">
        <w:rPr>
          <w:rFonts w:ascii="Times New Roman" w:hAnsi="Times New Roman" w:cs="Times New Roman"/>
          <w:smallCaps/>
          <w:noProof/>
          <w:sz w:val="24"/>
          <w:szCs w:val="24"/>
          <w:lang w:val="en-GB"/>
        </w:rPr>
        <w:t>Danzer</w:t>
      </w:r>
      <w:r w:rsidRPr="00335AB3">
        <w:rPr>
          <w:rFonts w:ascii="Times New Roman" w:hAnsi="Times New Roman" w:cs="Times New Roman"/>
          <w:noProof/>
          <w:sz w:val="24"/>
          <w:szCs w:val="24"/>
          <w:lang w:val="en-GB"/>
        </w:rPr>
        <w:t xml:space="preserve">, </w:t>
      </w:r>
      <w:r w:rsidR="00CD1CBF" w:rsidRPr="00335AB3">
        <w:rPr>
          <w:rFonts w:ascii="Times New Roman" w:hAnsi="Times New Roman" w:cs="Times New Roman"/>
          <w:noProof/>
          <w:sz w:val="24"/>
          <w:szCs w:val="24"/>
          <w:lang w:val="en-GB"/>
        </w:rPr>
        <w:t xml:space="preserve">Robert </w:t>
      </w:r>
      <w:r w:rsidRPr="00335AB3">
        <w:rPr>
          <w:rFonts w:ascii="Times New Roman" w:hAnsi="Times New Roman" w:cs="Times New Roman"/>
          <w:noProof/>
          <w:sz w:val="24"/>
          <w:szCs w:val="24"/>
          <w:lang w:val="en-GB"/>
        </w:rPr>
        <w:t xml:space="preserve">; </w:t>
      </w:r>
      <w:r w:rsidR="00CD1CBF" w:rsidRPr="00335AB3">
        <w:rPr>
          <w:rFonts w:ascii="Times New Roman" w:hAnsi="Times New Roman" w:cs="Times New Roman"/>
          <w:noProof/>
          <w:sz w:val="24"/>
          <w:szCs w:val="24"/>
          <w:lang w:val="en-GB"/>
        </w:rPr>
        <w:t xml:space="preserve">Markus </w:t>
      </w:r>
      <w:r w:rsidRPr="00335AB3">
        <w:rPr>
          <w:rFonts w:ascii="Times New Roman" w:hAnsi="Times New Roman" w:cs="Times New Roman"/>
          <w:smallCaps/>
          <w:noProof/>
          <w:sz w:val="24"/>
          <w:szCs w:val="24"/>
          <w:lang w:val="en-GB"/>
        </w:rPr>
        <w:t xml:space="preserve">Lengauer </w:t>
      </w:r>
      <w:r w:rsidRPr="00335AB3">
        <w:rPr>
          <w:rFonts w:ascii="Times New Roman" w:hAnsi="Times New Roman" w:cs="Times New Roman"/>
          <w:noProof/>
          <w:sz w:val="24"/>
          <w:szCs w:val="24"/>
          <w:lang w:val="en-GB"/>
        </w:rPr>
        <w:t xml:space="preserve">; </w:t>
      </w:r>
      <w:r w:rsidR="00CD1CBF" w:rsidRPr="00335AB3">
        <w:rPr>
          <w:rFonts w:ascii="Times New Roman" w:hAnsi="Times New Roman" w:cs="Times New Roman"/>
          <w:noProof/>
          <w:sz w:val="24"/>
          <w:szCs w:val="24"/>
          <w:lang w:val="en-GB"/>
        </w:rPr>
        <w:t xml:space="preserve">Domagoj </w:t>
      </w:r>
      <w:r w:rsidRPr="00335AB3">
        <w:rPr>
          <w:rFonts w:ascii="Times New Roman" w:hAnsi="Times New Roman" w:cs="Times New Roman"/>
          <w:smallCaps/>
          <w:noProof/>
          <w:sz w:val="24"/>
          <w:szCs w:val="24"/>
          <w:lang w:val="en-GB"/>
        </w:rPr>
        <w:t xml:space="preserve">Rubeša </w:t>
      </w:r>
      <w:r w:rsidR="00CD1CBF" w:rsidRPr="00335AB3">
        <w:rPr>
          <w:rFonts w:ascii="Times New Roman" w:hAnsi="Times New Roman" w:cs="Times New Roman"/>
          <w:noProof/>
          <w:sz w:val="24"/>
          <w:szCs w:val="24"/>
          <w:lang w:val="en-GB"/>
        </w:rPr>
        <w:t>; Walter</w:t>
      </w:r>
      <w:r w:rsidRPr="00335AB3">
        <w:rPr>
          <w:rFonts w:ascii="Times New Roman" w:hAnsi="Times New Roman" w:cs="Times New Roman"/>
          <w:smallCaps/>
          <w:noProof/>
          <w:sz w:val="24"/>
          <w:szCs w:val="24"/>
          <w:lang w:val="en-GB"/>
        </w:rPr>
        <w:t xml:space="preserve"> Harrer</w:t>
      </w:r>
      <w:r w:rsidRPr="00335AB3">
        <w:rPr>
          <w:rFonts w:ascii="Times New Roman" w:hAnsi="Times New Roman" w:cs="Times New Roman"/>
          <w:noProof/>
          <w:sz w:val="24"/>
          <w:szCs w:val="24"/>
          <w:lang w:val="en-GB"/>
        </w:rPr>
        <w:t xml:space="preserve"> (2009) Silicon nitride tools for hot rolling of high-alloyed steel and superalloy wires. </w:t>
      </w:r>
      <w:r w:rsidR="001C0FBE">
        <w:rPr>
          <w:rFonts w:ascii="Times New Roman" w:hAnsi="Times New Roman" w:cs="Times New Roman"/>
          <w:i/>
          <w:noProof/>
          <w:sz w:val="24"/>
          <w:szCs w:val="24"/>
          <w:lang w:val="en-GB"/>
        </w:rPr>
        <w:t>Key Engi</w:t>
      </w:r>
      <w:r w:rsidRPr="00335AB3">
        <w:rPr>
          <w:rFonts w:ascii="Times New Roman" w:hAnsi="Times New Roman" w:cs="Times New Roman"/>
          <w:i/>
          <w:noProof/>
          <w:sz w:val="24"/>
          <w:szCs w:val="24"/>
          <w:lang w:val="en-GB"/>
        </w:rPr>
        <w:t>neering Materials</w:t>
      </w:r>
      <w:r w:rsidRPr="00335AB3">
        <w:rPr>
          <w:rFonts w:ascii="Times New Roman" w:hAnsi="Times New Roman" w:cs="Times New Roman"/>
          <w:noProof/>
          <w:sz w:val="24"/>
          <w:szCs w:val="24"/>
          <w:lang w:val="en-GB"/>
        </w:rPr>
        <w:t xml:space="preserve"> </w:t>
      </w:r>
      <w:r w:rsidRPr="00335AB3">
        <w:rPr>
          <w:rFonts w:ascii="Times New Roman" w:hAnsi="Times New Roman" w:cs="Times New Roman"/>
          <w:b/>
          <w:noProof/>
          <w:sz w:val="24"/>
          <w:szCs w:val="24"/>
          <w:lang w:val="en-GB"/>
        </w:rPr>
        <w:t>409</w:t>
      </w:r>
      <w:r w:rsidRPr="00335AB3">
        <w:rPr>
          <w:rFonts w:ascii="Times New Roman" w:hAnsi="Times New Roman" w:cs="Times New Roman"/>
          <w:noProof/>
          <w:sz w:val="24"/>
          <w:szCs w:val="24"/>
          <w:lang w:val="en-GB"/>
        </w:rPr>
        <w:t xml:space="preserve"> (=</w:t>
      </w:r>
      <w:r w:rsidR="00DA3339" w:rsidRPr="00335AB3">
        <w:rPr>
          <w:rFonts w:ascii="Times New Roman" w:hAnsi="Times New Roman" w:cs="Times New Roman"/>
          <w:noProof/>
          <w:sz w:val="24"/>
          <w:szCs w:val="24"/>
          <w:lang w:val="en-GB"/>
        </w:rPr>
        <w:t xml:space="preserve"> </w:t>
      </w:r>
      <w:r w:rsidR="00DA3339" w:rsidRPr="00335AB3">
        <w:rPr>
          <w:rFonts w:ascii="Times New Roman" w:hAnsi="Times New Roman" w:cs="Times New Roman"/>
          <w:smallCaps/>
          <w:noProof/>
          <w:sz w:val="24"/>
          <w:szCs w:val="24"/>
          <w:lang w:val="en-GB"/>
        </w:rPr>
        <w:t>Dusza</w:t>
      </w:r>
      <w:r w:rsidR="00DA3339" w:rsidRPr="00335AB3">
        <w:rPr>
          <w:rFonts w:ascii="Times New Roman" w:hAnsi="Times New Roman" w:cs="Times New Roman"/>
          <w:noProof/>
          <w:sz w:val="24"/>
          <w:szCs w:val="24"/>
          <w:lang w:val="en-GB"/>
        </w:rPr>
        <w:t>,</w:t>
      </w:r>
      <w:r w:rsidR="004E7B9A" w:rsidRPr="00335AB3">
        <w:rPr>
          <w:rFonts w:ascii="Times New Roman" w:hAnsi="Times New Roman" w:cs="Times New Roman"/>
          <w:noProof/>
          <w:sz w:val="24"/>
          <w:szCs w:val="24"/>
          <w:lang w:val="en-GB"/>
        </w:rPr>
        <w:t xml:space="preserve"> </w:t>
      </w:r>
      <w:r w:rsidR="00DA3339" w:rsidRPr="00335AB3">
        <w:rPr>
          <w:rFonts w:ascii="Times New Roman" w:hAnsi="Times New Roman" w:cs="Times New Roman"/>
          <w:noProof/>
          <w:sz w:val="24"/>
          <w:szCs w:val="24"/>
          <w:lang w:val="en-GB"/>
        </w:rPr>
        <w:t>J.</w:t>
      </w:r>
      <w:r w:rsidR="001F4646">
        <w:rPr>
          <w:rFonts w:ascii="Times New Roman" w:hAnsi="Times New Roman" w:cs="Times New Roman"/>
          <w:noProof/>
          <w:sz w:val="24"/>
          <w:szCs w:val="24"/>
          <w:lang w:val="en-GB"/>
        </w:rPr>
        <w:t xml:space="preserve"> </w:t>
      </w:r>
      <w:r w:rsidR="00DA3339" w:rsidRPr="00335AB3">
        <w:rPr>
          <w:rFonts w:ascii="Times New Roman" w:hAnsi="Times New Roman" w:cs="Times New Roman"/>
          <w:noProof/>
          <w:sz w:val="24"/>
          <w:szCs w:val="24"/>
          <w:lang w:val="en-GB"/>
        </w:rPr>
        <w:t xml:space="preserve">; R. </w:t>
      </w:r>
      <w:r w:rsidR="001F4646">
        <w:rPr>
          <w:rFonts w:ascii="Times New Roman" w:hAnsi="Times New Roman" w:cs="Times New Roman"/>
          <w:smallCaps/>
          <w:noProof/>
          <w:sz w:val="24"/>
          <w:szCs w:val="24"/>
          <w:lang w:val="en-GB"/>
        </w:rPr>
        <w:t>Danzer</w:t>
      </w:r>
      <w:r w:rsidR="00DA3339" w:rsidRPr="00335AB3">
        <w:rPr>
          <w:rFonts w:ascii="Times New Roman" w:hAnsi="Times New Roman" w:cs="Times New Roman"/>
          <w:noProof/>
          <w:sz w:val="24"/>
          <w:szCs w:val="24"/>
          <w:lang w:val="en-GB"/>
        </w:rPr>
        <w:t xml:space="preserve"> ; R. </w:t>
      </w:r>
      <w:r w:rsidR="001F4646">
        <w:rPr>
          <w:rFonts w:ascii="Times New Roman" w:hAnsi="Times New Roman" w:cs="Times New Roman"/>
          <w:smallCaps/>
          <w:noProof/>
          <w:sz w:val="24"/>
          <w:szCs w:val="24"/>
          <w:lang w:val="en-GB"/>
        </w:rPr>
        <w:t>Morrell</w:t>
      </w:r>
      <w:r w:rsidR="00DA3339" w:rsidRPr="00335AB3">
        <w:rPr>
          <w:rFonts w:ascii="Times New Roman" w:hAnsi="Times New Roman" w:cs="Times New Roman"/>
          <w:noProof/>
          <w:sz w:val="24"/>
          <w:szCs w:val="24"/>
          <w:lang w:val="en-GB"/>
        </w:rPr>
        <w:t xml:space="preserve"> ; G. D. </w:t>
      </w:r>
      <w:r w:rsidR="00DA3339" w:rsidRPr="00335AB3">
        <w:rPr>
          <w:rFonts w:ascii="Times New Roman" w:hAnsi="Times New Roman" w:cs="Times New Roman"/>
          <w:smallCaps/>
          <w:noProof/>
          <w:sz w:val="24"/>
          <w:szCs w:val="24"/>
          <w:lang w:val="en-GB"/>
        </w:rPr>
        <w:t>Quinn</w:t>
      </w:r>
      <w:r w:rsidR="00DA3339" w:rsidRPr="00335AB3">
        <w:rPr>
          <w:rFonts w:ascii="Times New Roman" w:hAnsi="Times New Roman" w:cs="Times New Roman"/>
          <w:noProof/>
          <w:sz w:val="24"/>
          <w:szCs w:val="24"/>
          <w:lang w:val="en-GB"/>
        </w:rPr>
        <w:t xml:space="preserve"> (ed</w:t>
      </w:r>
      <w:r w:rsidR="001F4646">
        <w:rPr>
          <w:rFonts w:ascii="Times New Roman" w:hAnsi="Times New Roman" w:cs="Times New Roman"/>
          <w:noProof/>
          <w:sz w:val="24"/>
          <w:szCs w:val="24"/>
          <w:lang w:val="en-GB"/>
        </w:rPr>
        <w:t>s</w:t>
      </w:r>
      <w:r w:rsidR="00DA3339" w:rsidRPr="00335AB3">
        <w:rPr>
          <w:rFonts w:ascii="Times New Roman" w:hAnsi="Times New Roman" w:cs="Times New Roman"/>
          <w:noProof/>
          <w:sz w:val="24"/>
          <w:szCs w:val="24"/>
          <w:lang w:val="en-GB"/>
        </w:rPr>
        <w:t>.)</w:t>
      </w:r>
      <w:r w:rsidR="005464FF">
        <w:rPr>
          <w:rFonts w:ascii="Times New Roman" w:hAnsi="Times New Roman" w:cs="Times New Roman"/>
          <w:noProof/>
          <w:sz w:val="24"/>
          <w:szCs w:val="24"/>
          <w:lang w:val="en-GB"/>
        </w:rPr>
        <w:t xml:space="preserve"> (2009)</w:t>
      </w:r>
      <w:r w:rsidR="00DA3339" w:rsidRPr="00335AB3">
        <w:rPr>
          <w:rFonts w:ascii="Times New Roman" w:hAnsi="Times New Roman" w:cs="Times New Roman"/>
          <w:noProof/>
          <w:sz w:val="24"/>
          <w:szCs w:val="24"/>
          <w:lang w:val="en-GB"/>
        </w:rPr>
        <w:t xml:space="preserve"> </w:t>
      </w:r>
      <w:r w:rsidR="00DA3339" w:rsidRPr="00335AB3">
        <w:rPr>
          <w:rFonts w:ascii="Times New Roman" w:hAnsi="Times New Roman" w:cs="Times New Roman"/>
          <w:i/>
          <w:noProof/>
          <w:sz w:val="24"/>
          <w:szCs w:val="24"/>
          <w:lang w:val="en-GB"/>
        </w:rPr>
        <w:t xml:space="preserve">Fractography of </w:t>
      </w:r>
      <w:r w:rsidR="00712B71" w:rsidRPr="00335AB3">
        <w:rPr>
          <w:rFonts w:ascii="Times New Roman" w:hAnsi="Times New Roman" w:cs="Times New Roman"/>
          <w:i/>
          <w:noProof/>
          <w:sz w:val="24"/>
          <w:szCs w:val="24"/>
          <w:lang w:val="en-GB"/>
        </w:rPr>
        <w:t>A</w:t>
      </w:r>
      <w:r w:rsidR="00DA3339" w:rsidRPr="00335AB3">
        <w:rPr>
          <w:rFonts w:ascii="Times New Roman" w:hAnsi="Times New Roman" w:cs="Times New Roman"/>
          <w:i/>
          <w:noProof/>
          <w:sz w:val="24"/>
          <w:szCs w:val="24"/>
          <w:lang w:val="en-GB"/>
        </w:rPr>
        <w:t xml:space="preserve">dvanced </w:t>
      </w:r>
      <w:r w:rsidR="00712B71" w:rsidRPr="00335AB3">
        <w:rPr>
          <w:rFonts w:ascii="Times New Roman" w:hAnsi="Times New Roman" w:cs="Times New Roman"/>
          <w:i/>
          <w:noProof/>
          <w:sz w:val="24"/>
          <w:szCs w:val="24"/>
          <w:lang w:val="en-GB"/>
        </w:rPr>
        <w:t>C</w:t>
      </w:r>
      <w:r w:rsidR="00DA3339" w:rsidRPr="00335AB3">
        <w:rPr>
          <w:rFonts w:ascii="Times New Roman" w:hAnsi="Times New Roman" w:cs="Times New Roman"/>
          <w:i/>
          <w:noProof/>
          <w:sz w:val="24"/>
          <w:szCs w:val="24"/>
          <w:lang w:val="en-GB"/>
        </w:rPr>
        <w:t xml:space="preserve">eramics III. </w:t>
      </w:r>
      <w:r w:rsidR="00DA3339" w:rsidRPr="00335AB3">
        <w:rPr>
          <w:rFonts w:ascii="Times New Roman" w:hAnsi="Times New Roman" w:cs="Times New Roman"/>
          <w:noProof/>
          <w:sz w:val="24"/>
          <w:szCs w:val="24"/>
          <w:lang w:val="en-GB"/>
        </w:rPr>
        <w:t>Proc. of the 3</w:t>
      </w:r>
      <w:r w:rsidR="00DA3339" w:rsidRPr="00335AB3">
        <w:rPr>
          <w:rFonts w:ascii="Times New Roman" w:hAnsi="Times New Roman" w:cs="Times New Roman"/>
          <w:noProof/>
          <w:sz w:val="24"/>
          <w:szCs w:val="24"/>
          <w:vertAlign w:val="superscript"/>
          <w:lang w:val="en-GB"/>
        </w:rPr>
        <w:t>rd</w:t>
      </w:r>
      <w:r w:rsidR="00DA3339" w:rsidRPr="00335AB3">
        <w:rPr>
          <w:rFonts w:ascii="Times New Roman" w:hAnsi="Times New Roman" w:cs="Times New Roman"/>
          <w:noProof/>
          <w:sz w:val="24"/>
          <w:szCs w:val="24"/>
          <w:lang w:val="en-GB"/>
        </w:rPr>
        <w:t xml:space="preserve"> int. conf. on fractography of advanced ceramics held in Stará Lesná, Sept. 7–10, 2008.</w:t>
      </w:r>
      <w:r w:rsidR="00DA3339" w:rsidRPr="00335AB3">
        <w:rPr>
          <w:rFonts w:ascii="Times New Roman" w:hAnsi="Times New Roman" w:cs="Times New Roman"/>
          <w:i/>
          <w:noProof/>
          <w:sz w:val="24"/>
          <w:szCs w:val="24"/>
          <w:lang w:val="en-GB"/>
        </w:rPr>
        <w:t xml:space="preserve"> </w:t>
      </w:r>
      <w:r w:rsidR="00DA3339" w:rsidRPr="00335AB3">
        <w:rPr>
          <w:rFonts w:ascii="Times New Roman" w:hAnsi="Times New Roman" w:cs="Times New Roman"/>
          <w:noProof/>
          <w:sz w:val="24"/>
          <w:szCs w:val="24"/>
          <w:lang w:val="en-GB"/>
        </w:rPr>
        <w:t>Uetikon (Zürich) : Trans Tech Publications</w:t>
      </w:r>
      <w:r w:rsidRPr="00335AB3">
        <w:rPr>
          <w:rFonts w:ascii="Times New Roman" w:hAnsi="Times New Roman" w:cs="Times New Roman"/>
          <w:noProof/>
          <w:sz w:val="24"/>
          <w:szCs w:val="24"/>
          <w:lang w:val="en-GB"/>
        </w:rPr>
        <w:t xml:space="preserve">), </w:t>
      </w:r>
      <w:r w:rsidR="008B718F" w:rsidRPr="00335AB3">
        <w:rPr>
          <w:rFonts w:ascii="Times New Roman" w:hAnsi="Times New Roman" w:cs="Times New Roman"/>
          <w:noProof/>
          <w:sz w:val="24"/>
          <w:szCs w:val="24"/>
          <w:lang w:val="en-GB"/>
        </w:rPr>
        <w:t xml:space="preserve">S. </w:t>
      </w:r>
      <w:r w:rsidRPr="00335AB3">
        <w:rPr>
          <w:rFonts w:ascii="Times New Roman" w:hAnsi="Times New Roman" w:cs="Times New Roman"/>
          <w:noProof/>
          <w:sz w:val="24"/>
          <w:szCs w:val="24"/>
          <w:lang w:val="en-GB"/>
        </w:rPr>
        <w:t>43–54</w:t>
      </w:r>
    </w:p>
    <w:p w14:paraId="7CFE805B" w14:textId="385AC3B7" w:rsidR="008F0505" w:rsidRPr="00846DF1" w:rsidRDefault="008F0505" w:rsidP="008F0505">
      <w:pPr>
        <w:keepLines/>
        <w:tabs>
          <w:tab w:val="right" w:pos="312"/>
          <w:tab w:val="left" w:pos="426"/>
        </w:tabs>
        <w:spacing w:before="180" w:line="300" w:lineRule="atLeast"/>
        <w:ind w:left="425"/>
        <w:rPr>
          <w:rFonts w:ascii="Times New Roman" w:hAnsi="Times New Roman" w:cs="Times New Roman"/>
          <w:noProof/>
          <w:sz w:val="24"/>
          <w:szCs w:val="24"/>
        </w:rPr>
      </w:pPr>
      <w:r w:rsidRPr="00A63372">
        <w:rPr>
          <w:rFonts w:ascii="Times New Roman" w:hAnsi="Times New Roman" w:cs="Times New Roman"/>
          <w:smallCaps/>
          <w:noProof/>
          <w:sz w:val="24"/>
          <w:szCs w:val="24"/>
          <w:lang w:val="en-GB"/>
        </w:rPr>
        <w:t>Bawden</w:t>
      </w:r>
      <w:r w:rsidRPr="00A63372">
        <w:rPr>
          <w:rFonts w:ascii="Times New Roman" w:hAnsi="Times New Roman" w:cs="Times New Roman"/>
          <w:noProof/>
          <w:sz w:val="24"/>
          <w:szCs w:val="24"/>
          <w:lang w:val="en-GB"/>
        </w:rPr>
        <w:t xml:space="preserve">, D. (2001) </w:t>
      </w:r>
      <w:r w:rsidR="00A63372" w:rsidRPr="00A63372">
        <w:rPr>
          <w:rFonts w:ascii="Times New Roman" w:hAnsi="Times New Roman" w:cs="Times New Roman"/>
          <w:noProof/>
          <w:sz w:val="24"/>
          <w:szCs w:val="24"/>
          <w:lang w:val="en-GB"/>
        </w:rPr>
        <w:t xml:space="preserve">Information and digital </w:t>
      </w:r>
      <w:r w:rsidR="00A63372" w:rsidRPr="00846DF1">
        <w:rPr>
          <w:rFonts w:ascii="Times New Roman" w:hAnsi="Times New Roman" w:cs="Times New Roman"/>
          <w:sz w:val="24"/>
          <w:szCs w:val="24"/>
          <w:lang w:val="en-GB"/>
        </w:rPr>
        <w:t>literacies</w:t>
      </w:r>
      <w:r w:rsidR="00A63372" w:rsidRPr="00A63372">
        <w:rPr>
          <w:rFonts w:ascii="Times New Roman" w:hAnsi="Times New Roman" w:cs="Times New Roman"/>
          <w:noProof/>
          <w:sz w:val="24"/>
          <w:szCs w:val="24"/>
          <w:lang w:val="en-GB"/>
        </w:rPr>
        <w:t xml:space="preserve"> : a review of concepts. </w:t>
      </w:r>
      <w:r w:rsidR="00A63372" w:rsidRPr="00846DF1">
        <w:rPr>
          <w:rFonts w:ascii="Times New Roman" w:hAnsi="Times New Roman" w:cs="Times New Roman"/>
          <w:i/>
          <w:noProof/>
          <w:sz w:val="24"/>
          <w:szCs w:val="24"/>
        </w:rPr>
        <w:t xml:space="preserve">J. of Documentation </w:t>
      </w:r>
      <w:r w:rsidR="00A63372" w:rsidRPr="00846DF1">
        <w:rPr>
          <w:rFonts w:ascii="Times New Roman" w:hAnsi="Times New Roman" w:cs="Times New Roman"/>
          <w:b/>
          <w:noProof/>
          <w:sz w:val="24"/>
          <w:szCs w:val="24"/>
        </w:rPr>
        <w:t>57</w:t>
      </w:r>
      <w:r w:rsidR="00A63372" w:rsidRPr="00846DF1">
        <w:rPr>
          <w:rFonts w:ascii="Times New Roman" w:hAnsi="Times New Roman" w:cs="Times New Roman"/>
          <w:noProof/>
          <w:sz w:val="24"/>
          <w:szCs w:val="24"/>
        </w:rPr>
        <w:t xml:space="preserve">(2), </w:t>
      </w:r>
      <w:r w:rsidR="003D39D5">
        <w:rPr>
          <w:rFonts w:ascii="Times New Roman" w:hAnsi="Times New Roman" w:cs="Times New Roman"/>
          <w:noProof/>
          <w:sz w:val="24"/>
          <w:szCs w:val="24"/>
        </w:rPr>
        <w:t xml:space="preserve">S. </w:t>
      </w:r>
      <w:r w:rsidR="00A63372" w:rsidRPr="00846DF1">
        <w:rPr>
          <w:rFonts w:ascii="Times New Roman" w:hAnsi="Times New Roman" w:cs="Times New Roman"/>
          <w:noProof/>
          <w:sz w:val="24"/>
          <w:szCs w:val="24"/>
        </w:rPr>
        <w:t xml:space="preserve">218–259 – </w:t>
      </w:r>
      <w:r w:rsidR="00FF07BE" w:rsidRPr="00846DF1">
        <w:rPr>
          <w:rFonts w:ascii="Times New Roman" w:hAnsi="Times New Roman" w:cs="Times New Roman"/>
          <w:noProof/>
          <w:sz w:val="24"/>
          <w:szCs w:val="24"/>
        </w:rPr>
        <w:t xml:space="preserve">ISSN 0022-0418. </w:t>
      </w:r>
      <w:r w:rsidR="00A63372" w:rsidRPr="00846DF1">
        <w:rPr>
          <w:rFonts w:ascii="Times New Roman" w:hAnsi="Times New Roman" w:cs="Times New Roman"/>
          <w:noProof/>
          <w:sz w:val="24"/>
          <w:szCs w:val="24"/>
        </w:rPr>
        <w:t xml:space="preserve">Verfügbar auch unter </w:t>
      </w:r>
      <w:hyperlink r:id="rId19" w:history="1">
        <w:r w:rsidR="00D2541F" w:rsidRPr="00846DF1">
          <w:rPr>
            <w:rStyle w:val="Hyperlink"/>
            <w:rFonts w:ascii="Times New Roman" w:hAnsi="Times New Roman" w:cs="Times New Roman"/>
            <w:noProof/>
            <w:sz w:val="24"/>
            <w:szCs w:val="24"/>
          </w:rPr>
          <w:t>https://</w:t>
        </w:r>
        <w:r w:rsidR="00D2541F" w:rsidRPr="00846DF1">
          <w:rPr>
            <w:rStyle w:val="Hyperlink"/>
            <w:rFonts w:ascii="Times New Roman" w:hAnsi="Times New Roman" w:cs="Times New Roman"/>
            <w:noProof/>
            <w:sz w:val="24"/>
            <w:szCs w:val="24"/>
          </w:rPr>
          <w:br/>
          <w:t>doi.org/10.1108/EUM0000000007083</w:t>
        </w:r>
      </w:hyperlink>
    </w:p>
    <w:p w14:paraId="4A8F2E0D" w14:textId="77777777" w:rsidR="008F0505" w:rsidRDefault="008F0505" w:rsidP="008F0505">
      <w:pPr>
        <w:keepLines/>
        <w:tabs>
          <w:tab w:val="right" w:pos="312"/>
          <w:tab w:val="left" w:pos="426"/>
        </w:tabs>
        <w:spacing w:before="180" w:line="300" w:lineRule="atLeast"/>
        <w:ind w:left="425"/>
        <w:rPr>
          <w:rStyle w:val="Hyperlink"/>
          <w:rFonts w:ascii="Times New Roman" w:hAnsi="Times New Roman" w:cs="Times New Roman"/>
          <w:noProof/>
          <w:sz w:val="24"/>
          <w:szCs w:val="24"/>
        </w:rPr>
      </w:pPr>
      <w:r w:rsidRPr="00335AB3">
        <w:rPr>
          <w:rFonts w:ascii="Times New Roman" w:hAnsi="Times New Roman" w:cs="Times New Roman"/>
          <w:smallCaps/>
          <w:noProof/>
          <w:sz w:val="24"/>
          <w:szCs w:val="24"/>
          <w:lang w:val="en-GB"/>
        </w:rPr>
        <w:t>Basan</w:t>
      </w:r>
      <w:r w:rsidRPr="00335AB3">
        <w:rPr>
          <w:rFonts w:ascii="Times New Roman" w:hAnsi="Times New Roman" w:cs="Times New Roman"/>
          <w:noProof/>
          <w:sz w:val="24"/>
          <w:szCs w:val="24"/>
          <w:lang w:val="en-GB"/>
        </w:rPr>
        <w:t xml:space="preserve">, Robert ; Marina </w:t>
      </w:r>
      <w:r w:rsidRPr="00335AB3">
        <w:rPr>
          <w:rFonts w:ascii="Times New Roman" w:hAnsi="Times New Roman" w:cs="Times New Roman"/>
          <w:smallCaps/>
          <w:noProof/>
          <w:sz w:val="24"/>
          <w:szCs w:val="24"/>
          <w:lang w:val="en-GB"/>
        </w:rPr>
        <w:t>Franulović</w:t>
      </w:r>
      <w:r w:rsidRPr="00335AB3">
        <w:rPr>
          <w:rFonts w:ascii="Times New Roman" w:hAnsi="Times New Roman" w:cs="Times New Roman"/>
          <w:noProof/>
          <w:sz w:val="24"/>
          <w:szCs w:val="24"/>
          <w:lang w:val="en-GB"/>
        </w:rPr>
        <w:t xml:space="preserve"> ; Domagoj </w:t>
      </w:r>
      <w:r w:rsidRPr="00335AB3">
        <w:rPr>
          <w:rFonts w:ascii="Times New Roman" w:hAnsi="Times New Roman" w:cs="Times New Roman"/>
          <w:smallCaps/>
          <w:noProof/>
          <w:sz w:val="24"/>
          <w:szCs w:val="24"/>
          <w:lang w:val="en-GB"/>
        </w:rPr>
        <w:t>Rubeša</w:t>
      </w:r>
      <w:r w:rsidRPr="00335AB3">
        <w:rPr>
          <w:rFonts w:ascii="Times New Roman" w:hAnsi="Times New Roman" w:cs="Times New Roman"/>
          <w:noProof/>
          <w:sz w:val="24"/>
          <w:szCs w:val="24"/>
          <w:lang w:val="en-GB"/>
        </w:rPr>
        <w:t xml:space="preserve"> ; Ivan </w:t>
      </w:r>
      <w:r w:rsidRPr="00335AB3">
        <w:rPr>
          <w:rFonts w:ascii="Times New Roman" w:hAnsi="Times New Roman" w:cs="Times New Roman"/>
          <w:smallCaps/>
          <w:noProof/>
          <w:sz w:val="24"/>
          <w:szCs w:val="24"/>
          <w:lang w:val="en-GB"/>
        </w:rPr>
        <w:t>Prebil</w:t>
      </w:r>
      <w:r w:rsidRPr="00335AB3">
        <w:rPr>
          <w:rFonts w:ascii="Times New Roman" w:hAnsi="Times New Roman" w:cs="Times New Roman"/>
          <w:noProof/>
          <w:sz w:val="24"/>
          <w:szCs w:val="24"/>
          <w:lang w:val="en-GB"/>
        </w:rPr>
        <w:t xml:space="preserve"> (2011) Implementation of strain-life fatigue parameters estimation methods in a web-based system. </w:t>
      </w:r>
      <w:r w:rsidRPr="00846DF1">
        <w:rPr>
          <w:rFonts w:ascii="Times New Roman" w:hAnsi="Times New Roman" w:cs="Times New Roman"/>
          <w:i/>
          <w:noProof/>
          <w:sz w:val="24"/>
          <w:szCs w:val="24"/>
        </w:rPr>
        <w:t xml:space="preserve">Procedia Engineering </w:t>
      </w:r>
      <w:r w:rsidRPr="00846DF1">
        <w:rPr>
          <w:rFonts w:ascii="Times New Roman" w:hAnsi="Times New Roman" w:cs="Times New Roman"/>
          <w:noProof/>
          <w:sz w:val="24"/>
          <w:szCs w:val="24"/>
        </w:rPr>
        <w:t xml:space="preserve">[online] </w:t>
      </w:r>
      <w:r w:rsidRPr="00846DF1">
        <w:rPr>
          <w:rFonts w:ascii="Times New Roman" w:hAnsi="Times New Roman" w:cs="Times New Roman"/>
          <w:b/>
          <w:noProof/>
          <w:sz w:val="24"/>
          <w:szCs w:val="24"/>
        </w:rPr>
        <w:t>10</w:t>
      </w:r>
      <w:r w:rsidRPr="00846DF1">
        <w:rPr>
          <w:rFonts w:ascii="Times New Roman" w:hAnsi="Times New Roman" w:cs="Times New Roman"/>
          <w:noProof/>
          <w:sz w:val="24"/>
          <w:szCs w:val="24"/>
        </w:rPr>
        <w:t xml:space="preserve">, S. 2363–2368 – Verfügbar unter </w:t>
      </w:r>
      <w:hyperlink r:id="rId20" w:history="1">
        <w:r w:rsidRPr="00846DF1">
          <w:rPr>
            <w:rStyle w:val="Hyperlink"/>
            <w:rFonts w:ascii="Times New Roman" w:hAnsi="Times New Roman" w:cs="Times New Roman"/>
            <w:noProof/>
            <w:sz w:val="24"/>
            <w:szCs w:val="24"/>
          </w:rPr>
          <w:t>https://</w:t>
        </w:r>
        <w:r w:rsidRPr="00846DF1">
          <w:rPr>
            <w:rStyle w:val="Hyperlink"/>
            <w:rFonts w:ascii="Times New Roman" w:hAnsi="Times New Roman" w:cs="Times New Roman"/>
            <w:noProof/>
            <w:sz w:val="24"/>
            <w:szCs w:val="24"/>
          </w:rPr>
          <w:br/>
          <w:t>doi.org/10.1016/j.proeng.2011.04.389</w:t>
        </w:r>
      </w:hyperlink>
    </w:p>
    <w:p w14:paraId="7B31F74F" w14:textId="77777777" w:rsidR="000C2DBC" w:rsidRPr="000C2DBC" w:rsidRDefault="000C2DBC" w:rsidP="000C2DBC">
      <w:pPr>
        <w:keepLines/>
        <w:tabs>
          <w:tab w:val="right" w:pos="312"/>
          <w:tab w:val="left" w:pos="426"/>
        </w:tabs>
        <w:spacing w:before="160" w:line="300" w:lineRule="atLeast"/>
        <w:ind w:left="425"/>
        <w:rPr>
          <w:rFonts w:ascii="Times New Roman" w:hAnsi="Times New Roman" w:cs="Times New Roman"/>
          <w:sz w:val="24"/>
          <w:szCs w:val="24"/>
        </w:rPr>
      </w:pPr>
      <w:r w:rsidRPr="000C2DBC">
        <w:rPr>
          <w:rFonts w:ascii="Times New Roman" w:hAnsi="Times New Roman" w:cs="Times New Roman"/>
          <w:smallCaps/>
          <w:noProof/>
          <w:sz w:val="24"/>
          <w:szCs w:val="24"/>
        </w:rPr>
        <w:t>Morgenthaler</w:t>
      </w:r>
      <w:r w:rsidRPr="000C2DBC">
        <w:rPr>
          <w:rFonts w:ascii="Times New Roman" w:hAnsi="Times New Roman" w:cs="Times New Roman"/>
          <w:noProof/>
          <w:sz w:val="24"/>
          <w:szCs w:val="24"/>
        </w:rPr>
        <w:t xml:space="preserve">, Simon ; Justus </w:t>
      </w:r>
      <w:r w:rsidRPr="000C2DBC">
        <w:rPr>
          <w:rFonts w:ascii="Times New Roman" w:hAnsi="Times New Roman" w:cs="Times New Roman"/>
          <w:smallCaps/>
          <w:noProof/>
          <w:sz w:val="24"/>
          <w:szCs w:val="24"/>
        </w:rPr>
        <w:t>Dünzen</w:t>
      </w:r>
      <w:r w:rsidRPr="000C2DBC">
        <w:rPr>
          <w:rFonts w:ascii="Times New Roman" w:hAnsi="Times New Roman" w:cs="Times New Roman"/>
          <w:noProof/>
          <w:sz w:val="24"/>
          <w:szCs w:val="24"/>
        </w:rPr>
        <w:t xml:space="preserve"> ; Ingo </w:t>
      </w:r>
      <w:r w:rsidRPr="000C2DBC">
        <w:rPr>
          <w:rFonts w:ascii="Times New Roman" w:hAnsi="Times New Roman" w:cs="Times New Roman"/>
          <w:smallCaps/>
          <w:noProof/>
          <w:sz w:val="24"/>
          <w:szCs w:val="24"/>
        </w:rPr>
        <w:t>Stadler</w:t>
      </w:r>
      <w:r w:rsidRPr="000C2DBC">
        <w:rPr>
          <w:rFonts w:ascii="Times New Roman" w:hAnsi="Times New Roman" w:cs="Times New Roman"/>
          <w:noProof/>
          <w:sz w:val="24"/>
          <w:szCs w:val="24"/>
        </w:rPr>
        <w:t xml:space="preserve"> ; Dirk </w:t>
      </w:r>
      <w:r w:rsidRPr="000C2DBC">
        <w:rPr>
          <w:rFonts w:ascii="Times New Roman" w:hAnsi="Times New Roman" w:cs="Times New Roman"/>
          <w:smallCaps/>
          <w:noProof/>
          <w:sz w:val="24"/>
          <w:szCs w:val="24"/>
        </w:rPr>
        <w:t>Witthaut</w:t>
      </w:r>
      <w:r w:rsidRPr="000C2DBC">
        <w:rPr>
          <w:rFonts w:ascii="Times New Roman" w:hAnsi="Times New Roman" w:cs="Times New Roman"/>
          <w:noProof/>
          <w:sz w:val="24"/>
          <w:szCs w:val="24"/>
        </w:rPr>
        <w:t xml:space="preserve"> (2021)</w:t>
      </w:r>
      <w:r w:rsidRPr="000C2DBC">
        <w:rPr>
          <w:rFonts w:ascii="Times New Roman" w:hAnsi="Times New Roman" w:cs="Times New Roman"/>
          <w:sz w:val="24"/>
          <w:szCs w:val="24"/>
          <w:lang w:val="en-US"/>
        </w:rPr>
        <w:t xml:space="preserve"> </w:t>
      </w:r>
      <w:r w:rsidRPr="000C2DBC">
        <w:rPr>
          <w:rFonts w:ascii="Times New Roman" w:hAnsi="Times New Roman" w:cs="Times New Roman"/>
          <w:sz w:val="24"/>
          <w:szCs w:val="24"/>
          <w:lang w:val="en-GB"/>
        </w:rPr>
        <w:t xml:space="preserve">Three stages in the co-transformation of the energy and mobility sectors. </w:t>
      </w:r>
      <w:r w:rsidRPr="000C2DBC">
        <w:rPr>
          <w:rFonts w:ascii="Times New Roman" w:hAnsi="Times New Roman" w:cs="Times New Roman"/>
          <w:i/>
          <w:sz w:val="24"/>
          <w:szCs w:val="24"/>
          <w:lang w:val="en-GB"/>
        </w:rPr>
        <w:t xml:space="preserve">Renewable and Sustainable Energy Reviews </w:t>
      </w:r>
      <w:r w:rsidRPr="000C2DBC">
        <w:rPr>
          <w:rFonts w:ascii="Times New Roman" w:hAnsi="Times New Roman" w:cs="Times New Roman"/>
          <w:sz w:val="24"/>
          <w:szCs w:val="24"/>
          <w:lang w:val="en-GB"/>
        </w:rPr>
        <w:t>[online]</w:t>
      </w:r>
      <w:r w:rsidRPr="000C2DBC">
        <w:rPr>
          <w:rFonts w:ascii="Times New Roman" w:hAnsi="Times New Roman" w:cs="Times New Roman"/>
          <w:sz w:val="24"/>
          <w:szCs w:val="24"/>
        </w:rPr>
        <w:t xml:space="preserve"> </w:t>
      </w:r>
      <w:r w:rsidRPr="000C2DBC">
        <w:rPr>
          <w:rFonts w:ascii="Times New Roman" w:hAnsi="Times New Roman" w:cs="Times New Roman"/>
          <w:b/>
          <w:sz w:val="24"/>
          <w:szCs w:val="24"/>
        </w:rPr>
        <w:t>150</w:t>
      </w:r>
      <w:r w:rsidRPr="000C2DBC">
        <w:rPr>
          <w:rFonts w:ascii="Times New Roman" w:hAnsi="Times New Roman" w:cs="Times New Roman"/>
          <w:sz w:val="24"/>
          <w:szCs w:val="24"/>
        </w:rPr>
        <w:t xml:space="preserve">, 111494 – Verfügbar unter </w:t>
      </w:r>
      <w:hyperlink r:id="rId21" w:history="1">
        <w:r w:rsidRPr="000C2DBC">
          <w:rPr>
            <w:rStyle w:val="Hyperlink"/>
            <w:rFonts w:ascii="Times New Roman" w:hAnsi="Times New Roman" w:cs="Times New Roman"/>
            <w:sz w:val="24"/>
            <w:szCs w:val="24"/>
          </w:rPr>
          <w:t>https://doi.org/10.1016/j.rser.2021.</w:t>
        </w:r>
      </w:hyperlink>
      <w:r w:rsidRPr="000C2DBC">
        <w:rPr>
          <w:rStyle w:val="Hyperlink"/>
          <w:rFonts w:ascii="Times New Roman" w:hAnsi="Times New Roman" w:cs="Times New Roman"/>
          <w:sz w:val="24"/>
          <w:szCs w:val="24"/>
        </w:rPr>
        <w:t>111494</w:t>
      </w:r>
    </w:p>
    <w:p w14:paraId="71E68076" w14:textId="0CED0D32" w:rsidR="00A77B17" w:rsidRPr="004D4A20" w:rsidRDefault="00096CDF" w:rsidP="008424D0">
      <w:pPr>
        <w:keepNext/>
        <w:pageBreakBefore/>
        <w:tabs>
          <w:tab w:val="right" w:pos="312"/>
          <w:tab w:val="left" w:pos="426"/>
        </w:tabs>
        <w:spacing w:before="240" w:after="0"/>
        <w:ind w:left="425" w:hanging="425"/>
        <w:rPr>
          <w:rFonts w:ascii="Times New Roman" w:hAnsi="Times New Roman" w:cs="Times New Roman"/>
          <w:b/>
          <w:sz w:val="24"/>
          <w:szCs w:val="24"/>
        </w:rPr>
      </w:pPr>
      <w:r w:rsidRPr="004D4A20">
        <w:rPr>
          <w:rFonts w:ascii="Times New Roman" w:hAnsi="Times New Roman" w:cs="Times New Roman"/>
          <w:b/>
          <w:sz w:val="24"/>
          <w:szCs w:val="24"/>
        </w:rPr>
        <w:tab/>
      </w:r>
      <w:r w:rsidR="004D4A20">
        <w:rPr>
          <w:rFonts w:ascii="Times New Roman" w:hAnsi="Times New Roman" w:cs="Times New Roman"/>
          <w:b/>
          <w:sz w:val="24"/>
          <w:szCs w:val="24"/>
        </w:rPr>
        <w:t>4</w:t>
      </w:r>
      <w:r w:rsidR="00A67CEA">
        <w:rPr>
          <w:rFonts w:ascii="Times New Roman" w:hAnsi="Times New Roman" w:cs="Times New Roman"/>
          <w:b/>
          <w:sz w:val="24"/>
          <w:szCs w:val="24"/>
        </w:rPr>
        <w:t>.</w:t>
      </w:r>
      <w:r w:rsidR="00A77B17" w:rsidRPr="004D4A20">
        <w:rPr>
          <w:rFonts w:ascii="Times New Roman" w:hAnsi="Times New Roman" w:cs="Times New Roman"/>
          <w:b/>
          <w:sz w:val="24"/>
          <w:szCs w:val="24"/>
        </w:rPr>
        <w:tab/>
        <w:t>Normen</w:t>
      </w:r>
      <w:r w:rsidR="00F5606C" w:rsidRPr="004D4A20">
        <w:rPr>
          <w:rFonts w:ascii="Times New Roman" w:hAnsi="Times New Roman" w:cs="Times New Roman"/>
          <w:b/>
          <w:sz w:val="24"/>
          <w:szCs w:val="24"/>
        </w:rPr>
        <w:t xml:space="preserve"> und sonstige Vorschriften</w:t>
      </w:r>
    </w:p>
    <w:p w14:paraId="32DB239B" w14:textId="77777777" w:rsidR="004912AF" w:rsidRPr="004912AF" w:rsidRDefault="004912AF" w:rsidP="00CA3A0B">
      <w:pPr>
        <w:keepLines/>
        <w:tabs>
          <w:tab w:val="right" w:pos="312"/>
          <w:tab w:val="left" w:pos="426"/>
        </w:tabs>
        <w:spacing w:before="180" w:line="300" w:lineRule="atLeast"/>
        <w:ind w:left="425"/>
        <w:rPr>
          <w:rStyle w:val="Hyperlink"/>
          <w:rFonts w:ascii="Times New Roman" w:hAnsi="Times New Roman" w:cs="Times New Roman"/>
          <w:i/>
          <w:color w:val="auto"/>
          <w:sz w:val="24"/>
          <w:szCs w:val="24"/>
          <w:u w:val="none"/>
        </w:rPr>
      </w:pPr>
      <w:r>
        <w:rPr>
          <w:rFonts w:ascii="Times New Roman" w:hAnsi="Times New Roman" w:cs="Times New Roman"/>
          <w:sz w:val="24"/>
          <w:szCs w:val="24"/>
        </w:rPr>
        <w:t>Norm DIN</w:t>
      </w:r>
      <w:r w:rsidRPr="008C72A1">
        <w:rPr>
          <w:rFonts w:ascii="Times New Roman" w:hAnsi="Times New Roman" w:cs="Times New Roman"/>
          <w:sz w:val="24"/>
          <w:szCs w:val="24"/>
        </w:rPr>
        <w:t xml:space="preserve"> </w:t>
      </w:r>
      <w:r>
        <w:rPr>
          <w:rFonts w:ascii="Times New Roman" w:hAnsi="Times New Roman" w:cs="Times New Roman"/>
          <w:sz w:val="24"/>
          <w:szCs w:val="24"/>
        </w:rPr>
        <w:t xml:space="preserve">1505-2:1984-01. </w:t>
      </w:r>
      <w:r>
        <w:rPr>
          <w:rFonts w:ascii="Times New Roman" w:hAnsi="Times New Roman" w:cs="Times New Roman"/>
          <w:i/>
          <w:sz w:val="24"/>
          <w:szCs w:val="24"/>
        </w:rPr>
        <w:t>Titelangaben von Dokumente</w:t>
      </w:r>
      <w:r w:rsidRPr="00465290">
        <w:rPr>
          <w:rFonts w:ascii="Times New Roman" w:hAnsi="Times New Roman" w:cs="Times New Roman"/>
          <w:i/>
          <w:sz w:val="24"/>
          <w:szCs w:val="24"/>
        </w:rPr>
        <w:t>n</w:t>
      </w:r>
      <w:r>
        <w:rPr>
          <w:rFonts w:ascii="Times New Roman" w:hAnsi="Times New Roman" w:cs="Times New Roman"/>
          <w:i/>
          <w:sz w:val="24"/>
          <w:szCs w:val="24"/>
        </w:rPr>
        <w:t xml:space="preserve"> </w:t>
      </w:r>
      <w:r w:rsidRPr="00465290">
        <w:rPr>
          <w:rFonts w:ascii="Times New Roman" w:hAnsi="Times New Roman" w:cs="Times New Roman"/>
          <w:i/>
          <w:sz w:val="24"/>
          <w:szCs w:val="24"/>
        </w:rPr>
        <w:t xml:space="preserve">– </w:t>
      </w:r>
      <w:r>
        <w:rPr>
          <w:rFonts w:ascii="Times New Roman" w:hAnsi="Times New Roman" w:cs="Times New Roman"/>
          <w:i/>
          <w:sz w:val="24"/>
          <w:szCs w:val="24"/>
        </w:rPr>
        <w:t>Zitierregeln</w:t>
      </w:r>
    </w:p>
    <w:p w14:paraId="1BF1CB26" w14:textId="77777777" w:rsidR="00465290" w:rsidRPr="00892C24" w:rsidRDefault="00FD5628" w:rsidP="009C468D">
      <w:pPr>
        <w:keepLines/>
        <w:tabs>
          <w:tab w:val="right" w:pos="312"/>
          <w:tab w:val="left" w:pos="426"/>
        </w:tabs>
        <w:spacing w:before="180" w:line="300" w:lineRule="atLeast"/>
        <w:ind w:left="425"/>
        <w:rPr>
          <w:rFonts w:ascii="Times New Roman" w:hAnsi="Times New Roman" w:cs="Times New Roman"/>
          <w:sz w:val="24"/>
          <w:szCs w:val="24"/>
          <w:lang w:val="en-GB"/>
        </w:rPr>
      </w:pPr>
      <w:r w:rsidRPr="00074211">
        <w:rPr>
          <w:rFonts w:ascii="Times New Roman" w:hAnsi="Times New Roman" w:cs="Times New Roman"/>
          <w:sz w:val="24"/>
          <w:szCs w:val="24"/>
        </w:rPr>
        <w:t xml:space="preserve">Norm </w:t>
      </w:r>
      <w:r w:rsidR="00465290" w:rsidRPr="00074211">
        <w:rPr>
          <w:rFonts w:ascii="Times New Roman" w:hAnsi="Times New Roman" w:cs="Times New Roman"/>
          <w:sz w:val="24"/>
          <w:szCs w:val="24"/>
        </w:rPr>
        <w:t xml:space="preserve">ISO 690:2010-06. </w:t>
      </w:r>
      <w:r w:rsidR="00465290" w:rsidRPr="00892C24">
        <w:rPr>
          <w:rFonts w:ascii="Times New Roman" w:hAnsi="Times New Roman" w:cs="Times New Roman"/>
          <w:i/>
          <w:sz w:val="24"/>
          <w:szCs w:val="24"/>
          <w:lang w:val="en-GB"/>
        </w:rPr>
        <w:t>Information and documentation – Guidelines for bibliographic references a</w:t>
      </w:r>
      <w:r w:rsidR="00892C24">
        <w:rPr>
          <w:rFonts w:ascii="Times New Roman" w:hAnsi="Times New Roman" w:cs="Times New Roman"/>
          <w:i/>
          <w:sz w:val="24"/>
          <w:szCs w:val="24"/>
          <w:lang w:val="en-GB"/>
        </w:rPr>
        <w:t>nd citations to information res</w:t>
      </w:r>
      <w:r w:rsidR="00465290" w:rsidRPr="00892C24">
        <w:rPr>
          <w:rFonts w:ascii="Times New Roman" w:hAnsi="Times New Roman" w:cs="Times New Roman"/>
          <w:i/>
          <w:sz w:val="24"/>
          <w:szCs w:val="24"/>
          <w:lang w:val="en-GB"/>
        </w:rPr>
        <w:t>ource</w:t>
      </w:r>
      <w:r w:rsidRPr="00892C24">
        <w:rPr>
          <w:rFonts w:ascii="Times New Roman" w:hAnsi="Times New Roman" w:cs="Times New Roman"/>
          <w:i/>
          <w:sz w:val="24"/>
          <w:szCs w:val="24"/>
          <w:lang w:val="en-GB"/>
        </w:rPr>
        <w:t>s</w:t>
      </w:r>
    </w:p>
    <w:p w14:paraId="260B427A" w14:textId="77777777" w:rsidR="00FD5628" w:rsidRDefault="00B83EAC" w:rsidP="004912AF">
      <w:pPr>
        <w:keepLines/>
        <w:tabs>
          <w:tab w:val="right" w:pos="312"/>
          <w:tab w:val="left" w:pos="426"/>
        </w:tabs>
        <w:spacing w:before="180" w:line="300" w:lineRule="atLeast"/>
        <w:ind w:left="425"/>
        <w:rPr>
          <w:rFonts w:ascii="Times New Roman" w:hAnsi="Times New Roman" w:cs="Times New Roman"/>
          <w:i/>
          <w:sz w:val="24"/>
          <w:szCs w:val="24"/>
        </w:rPr>
      </w:pPr>
      <w:r w:rsidRPr="00CA3A0B">
        <w:rPr>
          <w:rFonts w:ascii="Times New Roman" w:hAnsi="Times New Roman" w:cs="Times New Roman"/>
          <w:sz w:val="24"/>
          <w:szCs w:val="24"/>
        </w:rPr>
        <w:t>Norm</w:t>
      </w:r>
      <w:r>
        <w:rPr>
          <w:rFonts w:ascii="Times New Roman" w:hAnsi="Times New Roman" w:cs="Times New Roman"/>
          <w:sz w:val="24"/>
          <w:szCs w:val="24"/>
        </w:rPr>
        <w:t xml:space="preserve"> DIN </w:t>
      </w:r>
      <w:r w:rsidR="008C72A1" w:rsidRPr="008C72A1">
        <w:rPr>
          <w:rFonts w:ascii="Times New Roman" w:hAnsi="Times New Roman" w:cs="Times New Roman"/>
          <w:sz w:val="24"/>
          <w:szCs w:val="24"/>
        </w:rPr>
        <w:t>ISO 690:2013-10</w:t>
      </w:r>
      <w:r w:rsidR="007E0118">
        <w:rPr>
          <w:rFonts w:ascii="Times New Roman" w:hAnsi="Times New Roman" w:cs="Times New Roman"/>
          <w:sz w:val="24"/>
          <w:szCs w:val="24"/>
        </w:rPr>
        <w:t>.</w:t>
      </w:r>
      <w:r w:rsidR="008C72A1">
        <w:rPr>
          <w:rFonts w:ascii="Times New Roman" w:hAnsi="Times New Roman" w:cs="Times New Roman"/>
          <w:sz w:val="24"/>
          <w:szCs w:val="24"/>
        </w:rPr>
        <w:t xml:space="preserve"> </w:t>
      </w:r>
      <w:r w:rsidR="00465290" w:rsidRPr="00465290">
        <w:rPr>
          <w:rFonts w:ascii="Times New Roman" w:hAnsi="Times New Roman" w:cs="Times New Roman"/>
          <w:i/>
          <w:sz w:val="24"/>
          <w:szCs w:val="24"/>
        </w:rPr>
        <w:t>Information und Dokumentation – Richtlinien für Titelangaben und Zitierung von Informationsressourcen (ISO:2010)</w:t>
      </w:r>
    </w:p>
    <w:p w14:paraId="19021BB6" w14:textId="3858D9E8" w:rsidR="00F37D21" w:rsidRPr="004912AF" w:rsidRDefault="00F37D21" w:rsidP="004912AF">
      <w:pPr>
        <w:keepLines/>
        <w:tabs>
          <w:tab w:val="right" w:pos="312"/>
          <w:tab w:val="left" w:pos="426"/>
        </w:tabs>
        <w:spacing w:before="180" w:line="300" w:lineRule="atLeast"/>
        <w:ind w:left="425"/>
        <w:rPr>
          <w:rFonts w:ascii="Times New Roman" w:hAnsi="Times New Roman" w:cs="Times New Roman"/>
          <w:sz w:val="24"/>
          <w:szCs w:val="24"/>
        </w:rPr>
      </w:pPr>
      <w:r>
        <w:rPr>
          <w:rFonts w:ascii="Times New Roman" w:hAnsi="Times New Roman" w:cs="Times New Roman"/>
          <w:sz w:val="24"/>
          <w:szCs w:val="24"/>
        </w:rPr>
        <w:t>Norm-Entwurf</w:t>
      </w:r>
      <w:r w:rsidRPr="00846DF1">
        <w:rPr>
          <w:rFonts w:ascii="Times New Roman" w:hAnsi="Times New Roman" w:cs="Times New Roman"/>
          <w:sz w:val="24"/>
          <w:szCs w:val="24"/>
        </w:rPr>
        <w:t xml:space="preserve"> DIN EN ISO 3166-1:2019-10. </w:t>
      </w:r>
      <w:r w:rsidRPr="00846DF1">
        <w:rPr>
          <w:rFonts w:ascii="Times New Roman" w:hAnsi="Times New Roman" w:cs="Times New Roman"/>
          <w:i/>
          <w:sz w:val="24"/>
          <w:szCs w:val="24"/>
        </w:rPr>
        <w:t xml:space="preserve">Information </w:t>
      </w:r>
      <w:r w:rsidR="00496976">
        <w:rPr>
          <w:rFonts w:ascii="Times New Roman" w:hAnsi="Times New Roman" w:cs="Times New Roman"/>
          <w:i/>
          <w:sz w:val="24"/>
          <w:szCs w:val="24"/>
        </w:rPr>
        <w:t>u</w:t>
      </w:r>
      <w:r w:rsidRPr="00846DF1">
        <w:rPr>
          <w:rFonts w:ascii="Times New Roman" w:hAnsi="Times New Roman" w:cs="Times New Roman"/>
          <w:i/>
          <w:sz w:val="24"/>
          <w:szCs w:val="24"/>
        </w:rPr>
        <w:t xml:space="preserve">nd </w:t>
      </w:r>
      <w:r w:rsidR="0049710B" w:rsidRPr="00465290">
        <w:rPr>
          <w:rFonts w:ascii="Times New Roman" w:hAnsi="Times New Roman" w:cs="Times New Roman"/>
          <w:i/>
          <w:sz w:val="24"/>
          <w:szCs w:val="24"/>
        </w:rPr>
        <w:t xml:space="preserve">Dokumentation </w:t>
      </w:r>
      <w:r w:rsidRPr="00846DF1">
        <w:rPr>
          <w:rFonts w:ascii="Times New Roman" w:hAnsi="Times New Roman" w:cs="Times New Roman"/>
          <w:i/>
          <w:sz w:val="24"/>
          <w:szCs w:val="24"/>
        </w:rPr>
        <w:t xml:space="preserve">– </w:t>
      </w:r>
      <w:r w:rsidRPr="00F37D21">
        <w:rPr>
          <w:rFonts w:ascii="Times New Roman" w:hAnsi="Times New Roman" w:cs="Times New Roman"/>
          <w:i/>
          <w:color w:val="222222"/>
          <w:sz w:val="24"/>
          <w:szCs w:val="24"/>
          <w:shd w:val="clear" w:color="auto" w:fill="FFFFFF"/>
        </w:rPr>
        <w:t>Codes für die Namen von Staaten und deren Untereinheiten – Teil 1: Codes für Ländernamen (ISO/DIS 3166-1:2019</w:t>
      </w:r>
      <w:r>
        <w:rPr>
          <w:rFonts w:ascii="Times New Roman" w:hAnsi="Times New Roman" w:cs="Times New Roman"/>
          <w:i/>
          <w:color w:val="222222"/>
          <w:sz w:val="24"/>
          <w:szCs w:val="24"/>
          <w:shd w:val="clear" w:color="auto" w:fill="FFFFFF"/>
        </w:rPr>
        <w:t>)</w:t>
      </w:r>
    </w:p>
    <w:p w14:paraId="00EDE359" w14:textId="77777777" w:rsidR="006557FD" w:rsidRPr="006557FD" w:rsidRDefault="006557FD" w:rsidP="006557FD">
      <w:pPr>
        <w:keepLines/>
        <w:tabs>
          <w:tab w:val="right" w:pos="312"/>
          <w:tab w:val="left" w:pos="426"/>
        </w:tabs>
        <w:spacing w:before="180" w:line="300" w:lineRule="atLeast"/>
        <w:ind w:left="425"/>
        <w:rPr>
          <w:rFonts w:ascii="Times New Roman" w:hAnsi="Times New Roman" w:cs="Times New Roman"/>
          <w:sz w:val="24"/>
          <w:szCs w:val="24"/>
        </w:rPr>
      </w:pPr>
      <w:r w:rsidRPr="006557FD">
        <w:rPr>
          <w:rFonts w:ascii="Times New Roman" w:hAnsi="Times New Roman" w:cs="Times New Roman"/>
          <w:sz w:val="24"/>
          <w:szCs w:val="24"/>
        </w:rPr>
        <w:t xml:space="preserve">Norm ÖNORM M 1621:2012-11. </w:t>
      </w:r>
      <w:r w:rsidRPr="006557FD">
        <w:rPr>
          <w:rFonts w:ascii="Times New Roman" w:hAnsi="Times New Roman" w:cs="Times New Roman"/>
          <w:i/>
          <w:sz w:val="24"/>
          <w:szCs w:val="24"/>
        </w:rPr>
        <w:t xml:space="preserve">Sichern von Schraubenverbindungen </w:t>
      </w:r>
      <w:r w:rsidRPr="006557FD">
        <w:rPr>
          <w:rFonts w:ascii="Times New Roman" w:hAnsi="Times New Roman" w:cs="Times New Roman"/>
          <w:sz w:val="24"/>
          <w:szCs w:val="24"/>
        </w:rPr>
        <w:t xml:space="preserve">: </w:t>
      </w:r>
      <w:r w:rsidRPr="006557FD">
        <w:rPr>
          <w:rFonts w:ascii="Times New Roman" w:hAnsi="Times New Roman" w:cs="Times New Roman"/>
          <w:i/>
          <w:sz w:val="24"/>
          <w:szCs w:val="24"/>
        </w:rPr>
        <w:t>Allgemeines</w:t>
      </w:r>
    </w:p>
    <w:p w14:paraId="413772B9" w14:textId="77777777" w:rsidR="004912AF" w:rsidRPr="004912AF" w:rsidRDefault="004912AF" w:rsidP="004912AF">
      <w:pPr>
        <w:keepLines/>
        <w:tabs>
          <w:tab w:val="right" w:pos="312"/>
          <w:tab w:val="left" w:pos="426"/>
        </w:tabs>
        <w:spacing w:before="180" w:line="300" w:lineRule="atLeast"/>
        <w:ind w:left="425"/>
        <w:rPr>
          <w:rFonts w:ascii="Times New Roman" w:hAnsi="Times New Roman" w:cs="Times New Roman"/>
          <w:sz w:val="24"/>
          <w:szCs w:val="24"/>
          <w:lang w:val="en-US"/>
        </w:rPr>
      </w:pPr>
      <w:r w:rsidRPr="00846DF1">
        <w:rPr>
          <w:rFonts w:ascii="Times New Roman" w:hAnsi="Times New Roman" w:cs="Times New Roman"/>
          <w:sz w:val="24"/>
          <w:szCs w:val="24"/>
          <w:lang w:val="en-GB"/>
        </w:rPr>
        <w:t>Norm</w:t>
      </w:r>
      <w:r w:rsidRPr="00C73237">
        <w:rPr>
          <w:rFonts w:ascii="Times New Roman" w:hAnsi="Times New Roman" w:cs="Times New Roman"/>
          <w:sz w:val="24"/>
          <w:szCs w:val="24"/>
          <w:lang w:val="en-US"/>
        </w:rPr>
        <w:t xml:space="preserve"> SAE J3016:2014-01. </w:t>
      </w:r>
      <w:r w:rsidRPr="004912AF">
        <w:rPr>
          <w:rFonts w:ascii="Times New Roman" w:hAnsi="Times New Roman" w:cs="Times New Roman"/>
          <w:i/>
          <w:iCs/>
          <w:sz w:val="24"/>
          <w:szCs w:val="24"/>
          <w:lang w:val="en-US"/>
        </w:rPr>
        <w:t>Taxonomy and Definitions for Terms Related to On-Road Motor V</w:t>
      </w:r>
      <w:r>
        <w:rPr>
          <w:rFonts w:ascii="Times New Roman" w:hAnsi="Times New Roman" w:cs="Times New Roman"/>
          <w:i/>
          <w:iCs/>
          <w:sz w:val="24"/>
          <w:szCs w:val="24"/>
          <w:lang w:val="en-US"/>
        </w:rPr>
        <w:t>ehicle Automated Driving Systems</w:t>
      </w:r>
    </w:p>
    <w:p w14:paraId="0738EF30" w14:textId="5D47B098" w:rsidR="002A0856" w:rsidRPr="002A0856" w:rsidRDefault="002A0856" w:rsidP="009C468D">
      <w:pPr>
        <w:keepLines/>
        <w:tabs>
          <w:tab w:val="right" w:pos="312"/>
          <w:tab w:val="left" w:pos="426"/>
        </w:tabs>
        <w:spacing w:before="180" w:line="300" w:lineRule="atLeast"/>
        <w:ind w:left="425"/>
        <w:rPr>
          <w:rFonts w:ascii="Times New Roman" w:hAnsi="Times New Roman" w:cs="Times New Roman"/>
          <w:sz w:val="24"/>
          <w:szCs w:val="24"/>
        </w:rPr>
      </w:pPr>
      <w:r w:rsidRPr="002A0856">
        <w:rPr>
          <w:rFonts w:ascii="Times New Roman" w:hAnsi="Times New Roman" w:cs="Times New Roman"/>
          <w:sz w:val="24"/>
          <w:szCs w:val="24"/>
        </w:rPr>
        <w:t>Richtlinie 92/21/EWG</w:t>
      </w:r>
      <w:r w:rsidR="00D64F1F">
        <w:rPr>
          <w:rFonts w:ascii="Times New Roman" w:hAnsi="Times New Roman" w:cs="Times New Roman"/>
          <w:sz w:val="24"/>
          <w:szCs w:val="24"/>
        </w:rPr>
        <w:t>:</w:t>
      </w:r>
      <w:r w:rsidRPr="002A0856">
        <w:rPr>
          <w:rFonts w:ascii="Times New Roman" w:hAnsi="Times New Roman" w:cs="Times New Roman"/>
          <w:sz w:val="24"/>
          <w:szCs w:val="24"/>
        </w:rPr>
        <w:t>1992</w:t>
      </w:r>
      <w:r w:rsidR="00D64F1F">
        <w:rPr>
          <w:rFonts w:ascii="Times New Roman" w:hAnsi="Times New Roman" w:cs="Times New Roman"/>
          <w:sz w:val="24"/>
          <w:szCs w:val="24"/>
        </w:rPr>
        <w:t>-03</w:t>
      </w:r>
      <w:r w:rsidRPr="002A0856">
        <w:rPr>
          <w:rFonts w:ascii="Times New Roman" w:hAnsi="Times New Roman" w:cs="Times New Roman"/>
          <w:sz w:val="24"/>
          <w:szCs w:val="24"/>
        </w:rPr>
        <w:t>.</w:t>
      </w:r>
      <w:r>
        <w:rPr>
          <w:rFonts w:ascii="Times New Roman" w:hAnsi="Times New Roman" w:cs="Times New Roman"/>
          <w:i/>
          <w:sz w:val="24"/>
          <w:szCs w:val="24"/>
        </w:rPr>
        <w:t xml:space="preserve"> </w:t>
      </w:r>
      <w:r w:rsidRPr="002A0856">
        <w:rPr>
          <w:rFonts w:ascii="Times New Roman" w:hAnsi="Times New Roman" w:cs="Times New Roman"/>
          <w:i/>
          <w:sz w:val="24"/>
          <w:szCs w:val="24"/>
        </w:rPr>
        <w:t>Masse</w:t>
      </w:r>
      <w:r w:rsidR="00D64F1F">
        <w:rPr>
          <w:rFonts w:ascii="Times New Roman" w:hAnsi="Times New Roman" w:cs="Times New Roman"/>
          <w:i/>
          <w:sz w:val="24"/>
          <w:szCs w:val="24"/>
        </w:rPr>
        <w:t>n</w:t>
      </w:r>
      <w:r w:rsidRPr="002A0856">
        <w:rPr>
          <w:rFonts w:ascii="Times New Roman" w:hAnsi="Times New Roman" w:cs="Times New Roman"/>
          <w:i/>
          <w:sz w:val="24"/>
          <w:szCs w:val="24"/>
        </w:rPr>
        <w:t xml:space="preserve"> und Abmessungen von </w:t>
      </w:r>
      <w:r w:rsidR="00D64F1F">
        <w:rPr>
          <w:rFonts w:ascii="Times New Roman" w:hAnsi="Times New Roman" w:cs="Times New Roman"/>
          <w:i/>
          <w:sz w:val="24"/>
          <w:szCs w:val="24"/>
        </w:rPr>
        <w:t>Kraftfahrzeugen der Klasse M</w:t>
      </w:r>
      <w:r w:rsidR="00D64F1F">
        <w:rPr>
          <w:rFonts w:ascii="Times New Roman" w:hAnsi="Times New Roman" w:cs="Times New Roman"/>
          <w:i/>
          <w:sz w:val="24"/>
          <w:szCs w:val="24"/>
          <w:vertAlign w:val="subscript"/>
        </w:rPr>
        <w:t>1</w:t>
      </w:r>
      <w:r w:rsidR="00D64F1F">
        <w:rPr>
          <w:rFonts w:ascii="Times New Roman" w:hAnsi="Times New Roman" w:cs="Times New Roman"/>
          <w:i/>
          <w:sz w:val="24"/>
          <w:szCs w:val="24"/>
        </w:rPr>
        <w:t xml:space="preserve"> </w:t>
      </w:r>
      <w:r w:rsidRPr="002A0856">
        <w:rPr>
          <w:rFonts w:ascii="Times New Roman" w:hAnsi="Times New Roman" w:cs="Times New Roman"/>
          <w:sz w:val="24"/>
          <w:szCs w:val="24"/>
        </w:rPr>
        <w:t xml:space="preserve">– </w:t>
      </w:r>
      <w:r w:rsidR="00613D38" w:rsidRPr="00613D38">
        <w:rPr>
          <w:rFonts w:ascii="Times New Roman" w:hAnsi="Times New Roman" w:cs="Times New Roman"/>
          <w:sz w:val="24"/>
          <w:szCs w:val="24"/>
        </w:rPr>
        <w:t>Verfügbar auch unter</w:t>
      </w:r>
      <w:r w:rsidR="00AA2487">
        <w:t xml:space="preserve"> </w:t>
      </w:r>
      <w:r w:rsidR="00D64F1F" w:rsidRPr="00D64F1F">
        <w:rPr>
          <w:rFonts w:ascii="Times New Roman" w:hAnsi="Times New Roman" w:cs="Times New Roman"/>
          <w:sz w:val="24"/>
          <w:szCs w:val="24"/>
        </w:rPr>
        <w:t>https://eur-lex.europa.eu/legal-content/DE/</w:t>
      </w:r>
      <w:r w:rsidR="00B05E30">
        <w:rPr>
          <w:rFonts w:ascii="Times New Roman" w:hAnsi="Times New Roman" w:cs="Times New Roman"/>
          <w:sz w:val="24"/>
          <w:szCs w:val="24"/>
        </w:rPr>
        <w:br/>
      </w:r>
      <w:r w:rsidR="00D64F1F" w:rsidRPr="00D64F1F">
        <w:rPr>
          <w:rFonts w:ascii="Times New Roman" w:hAnsi="Times New Roman" w:cs="Times New Roman"/>
          <w:sz w:val="24"/>
          <w:szCs w:val="24"/>
        </w:rPr>
        <w:t>TXT/PDF/?uri=CELEX:31992L0021&amp;from=EN</w:t>
      </w:r>
    </w:p>
    <w:p w14:paraId="2E3CCA6C" w14:textId="4BFAECF1" w:rsidR="004D4A20" w:rsidRPr="00EC031D" w:rsidRDefault="004D4A20" w:rsidP="004D4A20">
      <w:pPr>
        <w:keepNext/>
        <w:tabs>
          <w:tab w:val="right" w:pos="312"/>
          <w:tab w:val="left" w:pos="426"/>
        </w:tabs>
        <w:spacing w:before="240" w:after="0"/>
        <w:ind w:left="425" w:hanging="425"/>
        <w:rPr>
          <w:rFonts w:ascii="Times New Roman" w:hAnsi="Times New Roman" w:cs="Times New Roman"/>
          <w:b/>
          <w:sz w:val="24"/>
          <w:szCs w:val="24"/>
        </w:rPr>
      </w:pPr>
      <w:r>
        <w:rPr>
          <w:rFonts w:ascii="Times New Roman" w:hAnsi="Times New Roman" w:cs="Times New Roman"/>
          <w:b/>
          <w:sz w:val="24"/>
          <w:szCs w:val="24"/>
        </w:rPr>
        <w:tab/>
        <w:t>5</w:t>
      </w:r>
      <w:r w:rsidR="00A67CEA">
        <w:rPr>
          <w:rFonts w:ascii="Times New Roman" w:hAnsi="Times New Roman" w:cs="Times New Roman"/>
          <w:b/>
          <w:sz w:val="24"/>
          <w:szCs w:val="24"/>
        </w:rPr>
        <w:t>.</w:t>
      </w:r>
      <w:r w:rsidRPr="00EC031D">
        <w:rPr>
          <w:rFonts w:ascii="Times New Roman" w:hAnsi="Times New Roman" w:cs="Times New Roman"/>
          <w:b/>
          <w:sz w:val="24"/>
          <w:szCs w:val="24"/>
        </w:rPr>
        <w:tab/>
      </w:r>
      <w:r w:rsidR="0038027C">
        <w:rPr>
          <w:rFonts w:ascii="Times New Roman" w:hAnsi="Times New Roman" w:cs="Times New Roman"/>
          <w:b/>
          <w:sz w:val="24"/>
          <w:szCs w:val="24"/>
        </w:rPr>
        <w:t>Sch</w:t>
      </w:r>
      <w:r w:rsidR="0079288D">
        <w:rPr>
          <w:rFonts w:ascii="Times New Roman" w:hAnsi="Times New Roman" w:cs="Times New Roman"/>
          <w:b/>
          <w:sz w:val="24"/>
          <w:szCs w:val="24"/>
        </w:rPr>
        <w:t>u</w:t>
      </w:r>
      <w:r w:rsidR="0038027C">
        <w:rPr>
          <w:rFonts w:ascii="Times New Roman" w:hAnsi="Times New Roman" w:cs="Times New Roman"/>
          <w:b/>
          <w:sz w:val="24"/>
          <w:szCs w:val="24"/>
        </w:rPr>
        <w:t>tzrechte</w:t>
      </w:r>
    </w:p>
    <w:p w14:paraId="6D2E5DBC" w14:textId="77777777" w:rsidR="004D4A20" w:rsidRDefault="004D4A20" w:rsidP="00CA3A0B">
      <w:pPr>
        <w:keepLines/>
        <w:tabs>
          <w:tab w:val="right" w:pos="312"/>
          <w:tab w:val="left" w:pos="426"/>
        </w:tabs>
        <w:spacing w:before="180" w:line="300" w:lineRule="atLeast"/>
        <w:ind w:left="425"/>
        <w:rPr>
          <w:rFonts w:ascii="Times New Roman" w:hAnsi="Times New Roman" w:cs="Times New Roman"/>
          <w:smallCaps/>
          <w:sz w:val="24"/>
          <w:szCs w:val="24"/>
        </w:rPr>
      </w:pPr>
      <w:r w:rsidRPr="00C97B2A">
        <w:rPr>
          <w:rFonts w:ascii="Times New Roman" w:hAnsi="Times New Roman" w:cs="Times New Roman"/>
          <w:sz w:val="24"/>
          <w:szCs w:val="24"/>
        </w:rPr>
        <w:t>Patent</w:t>
      </w:r>
      <w:r>
        <w:rPr>
          <w:rFonts w:ascii="Times New Roman" w:hAnsi="Times New Roman" w:cs="Times New Roman"/>
          <w:sz w:val="24"/>
          <w:szCs w:val="24"/>
        </w:rPr>
        <w:t xml:space="preserve"> </w:t>
      </w:r>
      <w:r w:rsidR="00CA3A0B">
        <w:rPr>
          <w:rFonts w:ascii="Times New Roman" w:hAnsi="Times New Roman" w:cs="Times New Roman"/>
          <w:sz w:val="24"/>
          <w:szCs w:val="24"/>
        </w:rPr>
        <w:t>DE</w:t>
      </w:r>
      <w:r w:rsidRPr="00F26300">
        <w:rPr>
          <w:rFonts w:ascii="Times New Roman" w:hAnsi="Times New Roman" w:cs="Times New Roman"/>
          <w:sz w:val="24"/>
          <w:szCs w:val="24"/>
        </w:rPr>
        <w:t>102007032441A1</w:t>
      </w:r>
      <w:r w:rsidR="00822013">
        <w:rPr>
          <w:rFonts w:ascii="Times New Roman" w:hAnsi="Times New Roman" w:cs="Times New Roman"/>
          <w:sz w:val="24"/>
          <w:szCs w:val="24"/>
        </w:rPr>
        <w:t xml:space="preserve"> (2008-01-17)</w:t>
      </w:r>
      <w:r>
        <w:rPr>
          <w:rFonts w:ascii="Times New Roman" w:hAnsi="Times New Roman" w:cs="Times New Roman"/>
          <w:sz w:val="24"/>
          <w:szCs w:val="24"/>
        </w:rPr>
        <w:t xml:space="preserve"> </w:t>
      </w:r>
      <w:r w:rsidRPr="004D4A20">
        <w:rPr>
          <w:rFonts w:ascii="Times New Roman" w:hAnsi="Times New Roman" w:cs="Times New Roman"/>
          <w:i/>
          <w:sz w:val="24"/>
          <w:szCs w:val="24"/>
        </w:rPr>
        <w:t xml:space="preserve">Kraftstofffördermodul mit Kraftstofffilter. </w:t>
      </w:r>
      <w:r w:rsidRPr="004D4A20">
        <w:rPr>
          <w:rFonts w:ascii="Times New Roman" w:hAnsi="Times New Roman" w:cs="Times New Roman"/>
          <w:sz w:val="24"/>
          <w:szCs w:val="24"/>
        </w:rPr>
        <w:t>Anmelder</w:t>
      </w:r>
      <w:r>
        <w:rPr>
          <w:rFonts w:ascii="Times New Roman" w:hAnsi="Times New Roman" w:cs="Times New Roman"/>
          <w:sz w:val="24"/>
          <w:szCs w:val="24"/>
        </w:rPr>
        <w:t>:</w:t>
      </w:r>
      <w:r w:rsidRPr="004D4A20">
        <w:rPr>
          <w:rFonts w:ascii="Times New Roman" w:hAnsi="Times New Roman" w:cs="Times New Roman"/>
          <w:smallCaps/>
          <w:sz w:val="24"/>
          <w:szCs w:val="24"/>
        </w:rPr>
        <w:t xml:space="preserve"> </w:t>
      </w:r>
      <w:r w:rsidRPr="004D4A20">
        <w:rPr>
          <w:rFonts w:ascii="Times New Roman" w:hAnsi="Times New Roman" w:cs="Times New Roman"/>
          <w:sz w:val="24"/>
          <w:szCs w:val="24"/>
        </w:rPr>
        <w:t>Mann + Hummel GmbH</w:t>
      </w:r>
      <w:r>
        <w:rPr>
          <w:rFonts w:ascii="Times New Roman" w:hAnsi="Times New Roman" w:cs="Times New Roman"/>
          <w:sz w:val="24"/>
          <w:szCs w:val="24"/>
        </w:rPr>
        <w:t xml:space="preserve">, Ludwigsburg </w:t>
      </w:r>
      <w:r w:rsidR="00FD001E" w:rsidRPr="002A0856">
        <w:rPr>
          <w:rFonts w:ascii="Times New Roman" w:hAnsi="Times New Roman" w:cs="Times New Roman"/>
          <w:sz w:val="24"/>
          <w:szCs w:val="24"/>
        </w:rPr>
        <w:t>–</w:t>
      </w:r>
      <w:r w:rsidR="00AC57BB">
        <w:rPr>
          <w:rFonts w:ascii="Times New Roman" w:hAnsi="Times New Roman" w:cs="Times New Roman"/>
          <w:sz w:val="24"/>
          <w:szCs w:val="24"/>
        </w:rPr>
        <w:t xml:space="preserve"> </w:t>
      </w:r>
      <w:r>
        <w:rPr>
          <w:rFonts w:ascii="Times New Roman" w:hAnsi="Times New Roman" w:cs="Times New Roman"/>
          <w:sz w:val="24"/>
          <w:szCs w:val="24"/>
        </w:rPr>
        <w:t xml:space="preserve">Erfinder: Dieter </w:t>
      </w:r>
      <w:r w:rsidRPr="00A721B8">
        <w:rPr>
          <w:rFonts w:ascii="Times New Roman" w:hAnsi="Times New Roman" w:cs="Times New Roman"/>
          <w:smallCaps/>
          <w:sz w:val="24"/>
          <w:szCs w:val="24"/>
        </w:rPr>
        <w:t>Amesöder</w:t>
      </w:r>
      <w:r>
        <w:rPr>
          <w:rFonts w:ascii="Times New Roman" w:hAnsi="Times New Roman" w:cs="Times New Roman"/>
          <w:sz w:val="24"/>
          <w:szCs w:val="24"/>
        </w:rPr>
        <w:t xml:space="preserve"> u. Friedrich </w:t>
      </w:r>
      <w:r w:rsidRPr="00A721B8">
        <w:rPr>
          <w:rFonts w:ascii="Times New Roman" w:hAnsi="Times New Roman" w:cs="Times New Roman"/>
          <w:smallCaps/>
          <w:sz w:val="24"/>
          <w:szCs w:val="24"/>
        </w:rPr>
        <w:t>Stolz</w:t>
      </w:r>
      <w:r w:rsidR="00FD001E" w:rsidRPr="00AC57BB">
        <w:rPr>
          <w:rFonts w:ascii="Times New Roman" w:hAnsi="Times New Roman" w:cs="Times New Roman"/>
          <w:sz w:val="24"/>
          <w:szCs w:val="24"/>
        </w:rPr>
        <w:t xml:space="preserve">. </w:t>
      </w:r>
      <w:r w:rsidR="00AC57BB">
        <w:rPr>
          <w:rFonts w:ascii="Times New Roman" w:hAnsi="Times New Roman" w:cs="Times New Roman"/>
          <w:sz w:val="24"/>
          <w:szCs w:val="24"/>
        </w:rPr>
        <w:t>Anmeldung am 2007-07-01</w:t>
      </w:r>
    </w:p>
    <w:p w14:paraId="26CEE099" w14:textId="77777777" w:rsidR="004D4A20" w:rsidRDefault="004D4A20" w:rsidP="00CA3A0B">
      <w:pPr>
        <w:keepLines/>
        <w:tabs>
          <w:tab w:val="right" w:pos="312"/>
          <w:tab w:val="left" w:pos="426"/>
        </w:tabs>
        <w:spacing w:before="180" w:line="300" w:lineRule="atLeast"/>
        <w:ind w:left="425"/>
        <w:rPr>
          <w:rFonts w:ascii="Times New Roman" w:hAnsi="Times New Roman" w:cs="Times New Roman"/>
          <w:smallCaps/>
          <w:sz w:val="24"/>
          <w:szCs w:val="24"/>
        </w:rPr>
      </w:pPr>
      <w:r w:rsidRPr="00C97B2A">
        <w:rPr>
          <w:rFonts w:ascii="Times New Roman" w:hAnsi="Times New Roman" w:cs="Times New Roman"/>
          <w:sz w:val="24"/>
          <w:szCs w:val="24"/>
        </w:rPr>
        <w:t>Patent</w:t>
      </w:r>
      <w:r>
        <w:rPr>
          <w:rFonts w:ascii="Times New Roman" w:hAnsi="Times New Roman" w:cs="Times New Roman"/>
          <w:sz w:val="24"/>
          <w:szCs w:val="24"/>
        </w:rPr>
        <w:t xml:space="preserve"> </w:t>
      </w:r>
      <w:r w:rsidR="00CA3A0B">
        <w:rPr>
          <w:rFonts w:ascii="Times New Roman" w:hAnsi="Times New Roman" w:cs="Times New Roman"/>
          <w:sz w:val="24"/>
          <w:szCs w:val="24"/>
        </w:rPr>
        <w:t>EP</w:t>
      </w:r>
      <w:r w:rsidRPr="00F26300">
        <w:rPr>
          <w:rFonts w:ascii="Times New Roman" w:hAnsi="Times New Roman" w:cs="Times New Roman"/>
          <w:sz w:val="24"/>
          <w:szCs w:val="24"/>
        </w:rPr>
        <w:t>1</w:t>
      </w:r>
      <w:r w:rsidR="00CA3A0B">
        <w:rPr>
          <w:rFonts w:ascii="Times New Roman" w:hAnsi="Times New Roman" w:cs="Times New Roman"/>
          <w:sz w:val="24"/>
          <w:szCs w:val="24"/>
        </w:rPr>
        <w:t>860315</w:t>
      </w:r>
      <w:r w:rsidR="00DC3F8B">
        <w:rPr>
          <w:rFonts w:ascii="Times New Roman" w:hAnsi="Times New Roman" w:cs="Times New Roman"/>
          <w:sz w:val="24"/>
          <w:szCs w:val="24"/>
        </w:rPr>
        <w:t xml:space="preserve"> (2008-01-10)</w:t>
      </w:r>
      <w:r>
        <w:rPr>
          <w:rFonts w:ascii="Times New Roman" w:hAnsi="Times New Roman" w:cs="Times New Roman"/>
          <w:sz w:val="24"/>
          <w:szCs w:val="24"/>
        </w:rPr>
        <w:t xml:space="preserve"> </w:t>
      </w:r>
      <w:r w:rsidRPr="004D4A20">
        <w:rPr>
          <w:rFonts w:ascii="Times New Roman" w:hAnsi="Times New Roman" w:cs="Times New Roman"/>
          <w:i/>
          <w:sz w:val="24"/>
          <w:szCs w:val="24"/>
        </w:rPr>
        <w:t>Kraft</w:t>
      </w:r>
      <w:r w:rsidR="00CA3A0B">
        <w:rPr>
          <w:rFonts w:ascii="Times New Roman" w:hAnsi="Times New Roman" w:cs="Times New Roman"/>
          <w:i/>
          <w:sz w:val="24"/>
          <w:szCs w:val="24"/>
        </w:rPr>
        <w:t>fahrzeugventil</w:t>
      </w:r>
      <w:r w:rsidRPr="004D4A20">
        <w:rPr>
          <w:rFonts w:ascii="Times New Roman" w:hAnsi="Times New Roman" w:cs="Times New Roman"/>
          <w:i/>
          <w:sz w:val="24"/>
          <w:szCs w:val="24"/>
        </w:rPr>
        <w:t xml:space="preserve">. </w:t>
      </w:r>
      <w:r w:rsidRPr="004D4A20">
        <w:rPr>
          <w:rFonts w:ascii="Times New Roman" w:hAnsi="Times New Roman" w:cs="Times New Roman"/>
          <w:sz w:val="24"/>
          <w:szCs w:val="24"/>
        </w:rPr>
        <w:t>Anmelder</w:t>
      </w:r>
      <w:r>
        <w:rPr>
          <w:rFonts w:ascii="Times New Roman" w:hAnsi="Times New Roman" w:cs="Times New Roman"/>
          <w:sz w:val="24"/>
          <w:szCs w:val="24"/>
        </w:rPr>
        <w:t>:</w:t>
      </w:r>
      <w:r w:rsidRPr="004D4A20">
        <w:rPr>
          <w:rFonts w:ascii="Times New Roman" w:hAnsi="Times New Roman" w:cs="Times New Roman"/>
          <w:smallCaps/>
          <w:sz w:val="24"/>
          <w:szCs w:val="24"/>
        </w:rPr>
        <w:t xml:space="preserve"> </w:t>
      </w:r>
      <w:r w:rsidR="00CA3A0B">
        <w:rPr>
          <w:rFonts w:ascii="Times New Roman" w:hAnsi="Times New Roman" w:cs="Times New Roman"/>
          <w:sz w:val="24"/>
          <w:szCs w:val="24"/>
        </w:rPr>
        <w:t>Pierburg</w:t>
      </w:r>
      <w:r w:rsidRPr="004D4A20">
        <w:rPr>
          <w:rFonts w:ascii="Times New Roman" w:hAnsi="Times New Roman" w:cs="Times New Roman"/>
          <w:sz w:val="24"/>
          <w:szCs w:val="24"/>
        </w:rPr>
        <w:t xml:space="preserve"> GmbH</w:t>
      </w:r>
      <w:r>
        <w:rPr>
          <w:rFonts w:ascii="Times New Roman" w:hAnsi="Times New Roman" w:cs="Times New Roman"/>
          <w:sz w:val="24"/>
          <w:szCs w:val="24"/>
        </w:rPr>
        <w:t xml:space="preserve">, </w:t>
      </w:r>
      <w:r w:rsidR="00CA3A0B">
        <w:rPr>
          <w:rFonts w:ascii="Times New Roman" w:hAnsi="Times New Roman" w:cs="Times New Roman"/>
          <w:sz w:val="24"/>
          <w:szCs w:val="24"/>
        </w:rPr>
        <w:t>Neuss</w:t>
      </w:r>
      <w:r w:rsidR="002F3497">
        <w:rPr>
          <w:rFonts w:ascii="Times New Roman" w:hAnsi="Times New Roman" w:cs="Times New Roman"/>
          <w:sz w:val="24"/>
          <w:szCs w:val="24"/>
        </w:rPr>
        <w:t xml:space="preserve"> </w:t>
      </w:r>
      <w:r w:rsidR="00AC57BB" w:rsidRPr="002A0856">
        <w:rPr>
          <w:rFonts w:ascii="Times New Roman" w:hAnsi="Times New Roman" w:cs="Times New Roman"/>
          <w:sz w:val="24"/>
          <w:szCs w:val="24"/>
        </w:rPr>
        <w:t>–</w:t>
      </w:r>
      <w:r w:rsidR="00AC57BB">
        <w:rPr>
          <w:rFonts w:ascii="Times New Roman" w:hAnsi="Times New Roman" w:cs="Times New Roman"/>
          <w:sz w:val="24"/>
          <w:szCs w:val="24"/>
        </w:rPr>
        <w:t xml:space="preserve"> </w:t>
      </w:r>
      <w:r>
        <w:rPr>
          <w:rFonts w:ascii="Times New Roman" w:hAnsi="Times New Roman" w:cs="Times New Roman"/>
          <w:sz w:val="24"/>
          <w:szCs w:val="24"/>
        </w:rPr>
        <w:t xml:space="preserve">Erfinder: </w:t>
      </w:r>
      <w:r w:rsidR="00CA3A0B">
        <w:rPr>
          <w:rFonts w:ascii="Times New Roman" w:hAnsi="Times New Roman" w:cs="Times New Roman"/>
          <w:sz w:val="24"/>
          <w:szCs w:val="24"/>
        </w:rPr>
        <w:t xml:space="preserve">Halim </w:t>
      </w:r>
      <w:r w:rsidR="00CA3A0B" w:rsidRPr="00CA3A0B">
        <w:rPr>
          <w:rFonts w:ascii="Times New Roman" w:hAnsi="Times New Roman" w:cs="Times New Roman"/>
          <w:smallCaps/>
          <w:sz w:val="24"/>
          <w:szCs w:val="24"/>
        </w:rPr>
        <w:t>Çelik</w:t>
      </w:r>
      <w:r w:rsidR="00AC57BB" w:rsidRPr="00AC57BB">
        <w:rPr>
          <w:rFonts w:ascii="Times New Roman" w:hAnsi="Times New Roman" w:cs="Times New Roman"/>
          <w:sz w:val="24"/>
          <w:szCs w:val="24"/>
        </w:rPr>
        <w:t xml:space="preserve">. </w:t>
      </w:r>
      <w:r w:rsidR="00AC57BB">
        <w:rPr>
          <w:rFonts w:ascii="Times New Roman" w:hAnsi="Times New Roman" w:cs="Times New Roman"/>
          <w:sz w:val="24"/>
          <w:szCs w:val="24"/>
        </w:rPr>
        <w:t>Anmeldung am 2007-05-03</w:t>
      </w:r>
    </w:p>
    <w:p w14:paraId="698B0540" w14:textId="3B30E7A0" w:rsidR="00096CDF" w:rsidRDefault="00A77B17" w:rsidP="00096CDF">
      <w:pPr>
        <w:keepNext/>
        <w:tabs>
          <w:tab w:val="right" w:pos="312"/>
          <w:tab w:val="left" w:pos="426"/>
        </w:tabs>
        <w:spacing w:before="240" w:after="0"/>
        <w:ind w:left="425" w:hanging="425"/>
        <w:rPr>
          <w:rFonts w:ascii="Times New Roman" w:hAnsi="Times New Roman" w:cs="Times New Roman"/>
          <w:b/>
          <w:sz w:val="24"/>
          <w:szCs w:val="24"/>
        </w:rPr>
      </w:pPr>
      <w:r>
        <w:rPr>
          <w:rFonts w:ascii="Times New Roman" w:hAnsi="Times New Roman" w:cs="Times New Roman"/>
          <w:b/>
          <w:sz w:val="24"/>
          <w:szCs w:val="24"/>
        </w:rPr>
        <w:tab/>
      </w:r>
      <w:r w:rsidR="00096CDF">
        <w:rPr>
          <w:rFonts w:ascii="Times New Roman" w:hAnsi="Times New Roman" w:cs="Times New Roman"/>
          <w:b/>
          <w:sz w:val="24"/>
          <w:szCs w:val="24"/>
        </w:rPr>
        <w:t>6</w:t>
      </w:r>
      <w:r w:rsidR="00A67CEA">
        <w:rPr>
          <w:rFonts w:ascii="Times New Roman" w:hAnsi="Times New Roman" w:cs="Times New Roman"/>
          <w:b/>
          <w:sz w:val="24"/>
          <w:szCs w:val="24"/>
        </w:rPr>
        <w:t>.</w:t>
      </w:r>
      <w:r w:rsidR="00096CDF">
        <w:rPr>
          <w:rFonts w:ascii="Times New Roman" w:hAnsi="Times New Roman" w:cs="Times New Roman"/>
          <w:b/>
          <w:sz w:val="24"/>
          <w:szCs w:val="24"/>
        </w:rPr>
        <w:tab/>
      </w:r>
      <w:r w:rsidR="00096CDF" w:rsidRPr="001A43E4">
        <w:rPr>
          <w:rFonts w:ascii="Times New Roman" w:hAnsi="Times New Roman" w:cs="Times New Roman"/>
          <w:b/>
          <w:sz w:val="24"/>
          <w:szCs w:val="24"/>
        </w:rPr>
        <w:t>Persönliche Mitteilungen</w:t>
      </w:r>
    </w:p>
    <w:p w14:paraId="155566E2" w14:textId="77777777" w:rsidR="00342DB1" w:rsidRPr="00342DB1" w:rsidRDefault="00342DB1" w:rsidP="009C468D">
      <w:pPr>
        <w:keepLines/>
        <w:tabs>
          <w:tab w:val="right" w:pos="312"/>
          <w:tab w:val="left" w:pos="426"/>
        </w:tabs>
        <w:spacing w:before="180" w:line="300" w:lineRule="atLeast"/>
        <w:ind w:left="425"/>
        <w:rPr>
          <w:rFonts w:ascii="Times New Roman" w:hAnsi="Times New Roman" w:cs="Times New Roman"/>
          <w:sz w:val="24"/>
          <w:szCs w:val="24"/>
        </w:rPr>
      </w:pPr>
      <w:r>
        <w:rPr>
          <w:rFonts w:ascii="Times New Roman" w:hAnsi="Times New Roman" w:cs="Times New Roman"/>
          <w:smallCaps/>
          <w:sz w:val="24"/>
          <w:szCs w:val="24"/>
        </w:rPr>
        <w:t>Lengauer</w:t>
      </w:r>
      <w:r w:rsidRPr="00096CDF">
        <w:rPr>
          <w:rFonts w:ascii="Times New Roman" w:hAnsi="Times New Roman" w:cs="Times New Roman"/>
          <w:sz w:val="24"/>
          <w:szCs w:val="24"/>
        </w:rPr>
        <w:t xml:space="preserve">, </w:t>
      </w:r>
      <w:r>
        <w:rPr>
          <w:rFonts w:ascii="Times New Roman" w:hAnsi="Times New Roman" w:cs="Times New Roman"/>
          <w:sz w:val="24"/>
          <w:szCs w:val="24"/>
        </w:rPr>
        <w:t>Markus</w:t>
      </w:r>
      <w:r w:rsidRPr="00096CDF">
        <w:rPr>
          <w:rFonts w:ascii="Times New Roman" w:hAnsi="Times New Roman" w:cs="Times New Roman"/>
          <w:sz w:val="24"/>
          <w:szCs w:val="24"/>
        </w:rPr>
        <w:t xml:space="preserve"> (</w:t>
      </w:r>
      <w:r>
        <w:rPr>
          <w:rFonts w:ascii="Times New Roman" w:hAnsi="Times New Roman" w:cs="Times New Roman"/>
          <w:sz w:val="24"/>
          <w:szCs w:val="24"/>
        </w:rPr>
        <w:t>2020</w:t>
      </w:r>
      <w:r w:rsidRPr="00096CDF">
        <w:rPr>
          <w:rFonts w:ascii="Times New Roman" w:hAnsi="Times New Roman" w:cs="Times New Roman"/>
          <w:sz w:val="24"/>
          <w:szCs w:val="24"/>
        </w:rPr>
        <w:t xml:space="preserve">) </w:t>
      </w:r>
      <w:r w:rsidRPr="009C2DFE">
        <w:rPr>
          <w:rFonts w:ascii="Times New Roman" w:hAnsi="Times New Roman" w:cs="Times New Roman"/>
          <w:i/>
          <w:sz w:val="24"/>
          <w:szCs w:val="24"/>
        </w:rPr>
        <w:t>Dämpfungskoeffizient</w:t>
      </w:r>
      <w:r>
        <w:rPr>
          <w:rFonts w:ascii="Times New Roman" w:hAnsi="Times New Roman" w:cs="Times New Roman"/>
          <w:noProof/>
          <w:sz w:val="24"/>
          <w:szCs w:val="24"/>
        </w:rPr>
        <w:t xml:space="preserve"> [</w:t>
      </w:r>
      <w:r w:rsidR="009D07B5">
        <w:rPr>
          <w:rFonts w:ascii="Times New Roman" w:hAnsi="Times New Roman" w:cs="Times New Roman"/>
          <w:noProof/>
          <w:sz w:val="24"/>
          <w:szCs w:val="24"/>
        </w:rPr>
        <w:t>E-Mail an N. N.</w:t>
      </w:r>
      <w:r>
        <w:rPr>
          <w:rFonts w:ascii="Times New Roman" w:hAnsi="Times New Roman" w:cs="Times New Roman"/>
          <w:noProof/>
          <w:sz w:val="24"/>
          <w:szCs w:val="24"/>
        </w:rPr>
        <w:t>]. 2020-03-07</w:t>
      </w:r>
    </w:p>
    <w:p w14:paraId="08589E88" w14:textId="7870FC14" w:rsidR="006E4EBA" w:rsidRDefault="00342DB1" w:rsidP="001C0FBE">
      <w:pPr>
        <w:keepLines/>
        <w:tabs>
          <w:tab w:val="right" w:pos="312"/>
          <w:tab w:val="left" w:pos="426"/>
        </w:tabs>
        <w:spacing w:before="180" w:line="300" w:lineRule="atLeast"/>
        <w:ind w:left="425"/>
        <w:rPr>
          <w:rStyle w:val="Hyperlink"/>
          <w:rFonts w:ascii="Times New Roman" w:hAnsi="Times New Roman" w:cs="Times New Roman"/>
          <w:sz w:val="24"/>
          <w:szCs w:val="24"/>
        </w:rPr>
      </w:pPr>
      <w:r>
        <w:rPr>
          <w:rFonts w:ascii="Times New Roman" w:hAnsi="Times New Roman" w:cs="Times New Roman"/>
          <w:smallCaps/>
          <w:sz w:val="24"/>
          <w:szCs w:val="24"/>
        </w:rPr>
        <w:t>Lengauer</w:t>
      </w:r>
      <w:r w:rsidRPr="00096CDF">
        <w:rPr>
          <w:rFonts w:ascii="Times New Roman" w:hAnsi="Times New Roman" w:cs="Times New Roman"/>
          <w:sz w:val="24"/>
          <w:szCs w:val="24"/>
        </w:rPr>
        <w:t xml:space="preserve">, </w:t>
      </w:r>
      <w:r>
        <w:rPr>
          <w:rFonts w:ascii="Times New Roman" w:hAnsi="Times New Roman" w:cs="Times New Roman"/>
          <w:sz w:val="24"/>
          <w:szCs w:val="24"/>
        </w:rPr>
        <w:t>Markus</w:t>
      </w:r>
      <w:r w:rsidRPr="00096CDF">
        <w:rPr>
          <w:rFonts w:ascii="Times New Roman" w:hAnsi="Times New Roman" w:cs="Times New Roman"/>
          <w:sz w:val="24"/>
          <w:szCs w:val="24"/>
        </w:rPr>
        <w:t xml:space="preserve"> (</w:t>
      </w:r>
      <w:r>
        <w:rPr>
          <w:rFonts w:ascii="Times New Roman" w:hAnsi="Times New Roman" w:cs="Times New Roman"/>
          <w:sz w:val="24"/>
          <w:szCs w:val="24"/>
        </w:rPr>
        <w:t>20</w:t>
      </w:r>
      <w:r w:rsidR="00A42D3D">
        <w:rPr>
          <w:rFonts w:ascii="Times New Roman" w:hAnsi="Times New Roman" w:cs="Times New Roman"/>
          <w:sz w:val="24"/>
          <w:szCs w:val="24"/>
        </w:rPr>
        <w:t>04</w:t>
      </w:r>
      <w:r w:rsidRPr="00096CDF">
        <w:rPr>
          <w:rFonts w:ascii="Times New Roman" w:hAnsi="Times New Roman" w:cs="Times New Roman"/>
          <w:sz w:val="24"/>
          <w:szCs w:val="24"/>
        </w:rPr>
        <w:t xml:space="preserve">) </w:t>
      </w:r>
      <w:r w:rsidR="00A42D3D" w:rsidRPr="00A42D3D">
        <w:rPr>
          <w:rFonts w:ascii="Times New Roman" w:hAnsi="Times New Roman" w:cs="Times New Roman"/>
          <w:i/>
          <w:sz w:val="24"/>
          <w:szCs w:val="24"/>
        </w:rPr>
        <w:t xml:space="preserve">[Xansys] Ansys Classic: </w:t>
      </w:r>
      <w:r w:rsidR="006246E9" w:rsidRPr="00A42D3D">
        <w:rPr>
          <w:rFonts w:ascii="Times New Roman" w:hAnsi="Times New Roman" w:cs="Times New Roman"/>
          <w:i/>
          <w:noProof/>
          <w:sz w:val="24"/>
          <w:szCs w:val="24"/>
        </w:rPr>
        <w:t>Old vs. New style GUI</w:t>
      </w:r>
      <w:r w:rsidRPr="00A42D3D">
        <w:rPr>
          <w:rFonts w:ascii="Times New Roman" w:hAnsi="Times New Roman" w:cs="Times New Roman"/>
          <w:i/>
          <w:noProof/>
          <w:sz w:val="24"/>
          <w:szCs w:val="24"/>
        </w:rPr>
        <w:t xml:space="preserve"> </w:t>
      </w:r>
      <w:r w:rsidR="00A42D3D">
        <w:rPr>
          <w:rFonts w:ascii="Times New Roman" w:hAnsi="Times New Roman" w:cs="Times New Roman"/>
          <w:noProof/>
          <w:sz w:val="24"/>
          <w:szCs w:val="24"/>
        </w:rPr>
        <w:t>[B</w:t>
      </w:r>
      <w:r>
        <w:rPr>
          <w:rFonts w:ascii="Times New Roman" w:hAnsi="Times New Roman" w:cs="Times New Roman"/>
          <w:noProof/>
          <w:sz w:val="24"/>
          <w:szCs w:val="24"/>
        </w:rPr>
        <w:t>eitrag</w:t>
      </w:r>
      <w:r w:rsidR="00A42D3D">
        <w:rPr>
          <w:rFonts w:ascii="Times New Roman" w:hAnsi="Times New Roman" w:cs="Times New Roman"/>
          <w:noProof/>
          <w:sz w:val="24"/>
          <w:szCs w:val="24"/>
        </w:rPr>
        <w:t xml:space="preserve"> im Xansys-</w:t>
      </w:r>
      <w:r w:rsidR="00A42D3D" w:rsidRPr="00A42D3D">
        <w:rPr>
          <w:rFonts w:ascii="Times New Roman" w:hAnsi="Times New Roman" w:cs="Times New Roman"/>
          <w:noProof/>
          <w:sz w:val="24"/>
          <w:szCs w:val="24"/>
        </w:rPr>
        <w:t>Diskussionsforum</w:t>
      </w:r>
      <w:r w:rsidRPr="00A42D3D">
        <w:rPr>
          <w:rFonts w:ascii="Times New Roman" w:hAnsi="Times New Roman" w:cs="Times New Roman"/>
          <w:noProof/>
          <w:sz w:val="24"/>
          <w:szCs w:val="24"/>
        </w:rPr>
        <w:t>]. 20</w:t>
      </w:r>
      <w:r w:rsidR="00A42D3D" w:rsidRPr="00A42D3D">
        <w:rPr>
          <w:rFonts w:ascii="Times New Roman" w:hAnsi="Times New Roman" w:cs="Times New Roman"/>
          <w:noProof/>
          <w:sz w:val="24"/>
          <w:szCs w:val="24"/>
        </w:rPr>
        <w:t>04</w:t>
      </w:r>
      <w:r w:rsidRPr="00A42D3D">
        <w:rPr>
          <w:rFonts w:ascii="Times New Roman" w:hAnsi="Times New Roman" w:cs="Times New Roman"/>
          <w:noProof/>
          <w:sz w:val="24"/>
          <w:szCs w:val="24"/>
        </w:rPr>
        <w:t>-</w:t>
      </w:r>
      <w:r w:rsidR="00A42D3D" w:rsidRPr="00A42D3D">
        <w:rPr>
          <w:rFonts w:ascii="Times New Roman" w:hAnsi="Times New Roman" w:cs="Times New Roman"/>
          <w:noProof/>
          <w:sz w:val="24"/>
          <w:szCs w:val="24"/>
        </w:rPr>
        <w:t>11</w:t>
      </w:r>
      <w:r w:rsidRPr="00A42D3D">
        <w:rPr>
          <w:rFonts w:ascii="Times New Roman" w:hAnsi="Times New Roman" w:cs="Times New Roman"/>
          <w:noProof/>
          <w:sz w:val="24"/>
          <w:szCs w:val="24"/>
        </w:rPr>
        <w:t>-</w:t>
      </w:r>
      <w:r w:rsidR="00A42D3D" w:rsidRPr="00A42D3D">
        <w:rPr>
          <w:rFonts w:ascii="Times New Roman" w:hAnsi="Times New Roman" w:cs="Times New Roman"/>
          <w:noProof/>
          <w:sz w:val="24"/>
          <w:szCs w:val="24"/>
        </w:rPr>
        <w:t>16</w:t>
      </w:r>
      <w:r w:rsidRPr="00A42D3D">
        <w:rPr>
          <w:rFonts w:ascii="Times New Roman" w:hAnsi="Times New Roman" w:cs="Times New Roman"/>
          <w:noProof/>
          <w:sz w:val="24"/>
          <w:szCs w:val="24"/>
        </w:rPr>
        <w:t xml:space="preserve"> [Zugriff </w:t>
      </w:r>
      <w:r w:rsidRPr="007675FD">
        <w:rPr>
          <w:rFonts w:ascii="Times New Roman" w:hAnsi="Times New Roman" w:cs="Times New Roman"/>
          <w:noProof/>
          <w:sz w:val="24"/>
          <w:szCs w:val="24"/>
        </w:rPr>
        <w:t>am 2020-</w:t>
      </w:r>
      <w:r w:rsidR="007675FD" w:rsidRPr="007675FD">
        <w:rPr>
          <w:rFonts w:ascii="Times New Roman" w:hAnsi="Times New Roman" w:cs="Times New Roman"/>
          <w:noProof/>
          <w:sz w:val="24"/>
          <w:szCs w:val="24"/>
        </w:rPr>
        <w:t>12</w:t>
      </w:r>
      <w:r w:rsidRPr="007675FD">
        <w:rPr>
          <w:rFonts w:ascii="Times New Roman" w:hAnsi="Times New Roman" w:cs="Times New Roman"/>
          <w:noProof/>
          <w:sz w:val="24"/>
          <w:szCs w:val="24"/>
        </w:rPr>
        <w:t>-0</w:t>
      </w:r>
      <w:r w:rsidR="007675FD" w:rsidRPr="007675FD">
        <w:rPr>
          <w:rFonts w:ascii="Times New Roman" w:hAnsi="Times New Roman" w:cs="Times New Roman"/>
          <w:noProof/>
          <w:sz w:val="24"/>
          <w:szCs w:val="24"/>
        </w:rPr>
        <w:t>3</w:t>
      </w:r>
      <w:r w:rsidRPr="007675FD">
        <w:rPr>
          <w:rFonts w:ascii="Times New Roman" w:hAnsi="Times New Roman" w:cs="Times New Roman"/>
          <w:noProof/>
          <w:sz w:val="24"/>
          <w:szCs w:val="24"/>
        </w:rPr>
        <w:t xml:space="preserve">] </w:t>
      </w:r>
      <w:r>
        <w:rPr>
          <w:rFonts w:ascii="Times New Roman" w:hAnsi="Times New Roman" w:cs="Times New Roman"/>
          <w:noProof/>
          <w:sz w:val="24"/>
          <w:szCs w:val="24"/>
        </w:rPr>
        <w:t>–</w:t>
      </w:r>
      <w:r w:rsidR="00B34477">
        <w:rPr>
          <w:rFonts w:ascii="Times New Roman" w:hAnsi="Times New Roman" w:cs="Times New Roman"/>
          <w:noProof/>
          <w:sz w:val="24"/>
          <w:szCs w:val="24"/>
        </w:rPr>
        <w:t xml:space="preserve"> </w:t>
      </w:r>
      <w:r>
        <w:rPr>
          <w:rFonts w:ascii="Times New Roman" w:hAnsi="Times New Roman" w:cs="Times New Roman"/>
          <w:noProof/>
          <w:sz w:val="24"/>
          <w:szCs w:val="24"/>
        </w:rPr>
        <w:t xml:space="preserve">Verfügbar </w:t>
      </w:r>
      <w:r w:rsidRPr="00A42D3D">
        <w:rPr>
          <w:rFonts w:ascii="Times New Roman" w:hAnsi="Times New Roman" w:cs="Times New Roman"/>
          <w:noProof/>
          <w:sz w:val="24"/>
          <w:szCs w:val="24"/>
        </w:rPr>
        <w:t xml:space="preserve">unter </w:t>
      </w:r>
      <w:hyperlink r:id="rId22" w:history="1">
        <w:r w:rsidR="00B34477" w:rsidRPr="00333A5E">
          <w:rPr>
            <w:rStyle w:val="Hyperlink"/>
            <w:rFonts w:ascii="Times New Roman" w:hAnsi="Times New Roman" w:cs="Times New Roman"/>
            <w:sz w:val="24"/>
            <w:szCs w:val="24"/>
          </w:rPr>
          <w:t>http://www.xansys.org/forum/</w:t>
        </w:r>
        <w:r w:rsidR="00B34477" w:rsidRPr="00333A5E">
          <w:rPr>
            <w:rStyle w:val="Hyperlink"/>
            <w:rFonts w:ascii="Times New Roman" w:hAnsi="Times New Roman" w:cs="Times New Roman"/>
            <w:sz w:val="24"/>
            <w:szCs w:val="24"/>
          </w:rPr>
          <w:br/>
          <w:t>viewtopic.php?t=13078&amp;sid=ae3eb26f9135d58807d33187b357c789</w:t>
        </w:r>
      </w:hyperlink>
    </w:p>
    <w:p w14:paraId="4AC6843F" w14:textId="1E692C81" w:rsidR="00EC165E" w:rsidRPr="002746D6" w:rsidRDefault="00EC165E" w:rsidP="002746D6">
      <w:pPr>
        <w:keepNext/>
        <w:pageBreakBefore/>
        <w:tabs>
          <w:tab w:val="left" w:pos="284"/>
        </w:tabs>
        <w:spacing w:before="780" w:after="240" w:line="400" w:lineRule="atLeast"/>
        <w:ind w:left="284" w:hanging="284"/>
        <w:rPr>
          <w:rFonts w:ascii="Source Sans Pro" w:hAnsi="Source Sans Pro" w:cs="Arial"/>
          <w:b/>
          <w:sz w:val="32"/>
          <w:szCs w:val="32"/>
        </w:rPr>
      </w:pPr>
      <w:r w:rsidRPr="002746D6">
        <w:rPr>
          <w:rFonts w:ascii="Source Sans Pro" w:hAnsi="Source Sans Pro" w:cs="Arial"/>
          <w:b/>
          <w:sz w:val="32"/>
          <w:szCs w:val="32"/>
        </w:rPr>
        <w:t xml:space="preserve">Zitierte </w:t>
      </w:r>
      <w:r w:rsidRPr="002746D6">
        <w:rPr>
          <w:rFonts w:ascii="Source Sans Pro" w:hAnsi="Source Sans Pro" w:cstheme="minorHAnsi"/>
          <w:b/>
          <w:sz w:val="32"/>
          <w:szCs w:val="32"/>
        </w:rPr>
        <w:t>Normen</w:t>
      </w:r>
    </w:p>
    <w:p w14:paraId="3CCC519C" w14:textId="77777777" w:rsidR="00F33109" w:rsidRDefault="00F33109" w:rsidP="00A94E19">
      <w:pPr>
        <w:keepNext/>
        <w:spacing w:before="160" w:after="0"/>
        <w:ind w:left="567" w:hanging="567"/>
        <w:rPr>
          <w:rFonts w:ascii="Times New Roman" w:hAnsi="Times New Roman" w:cs="Times New Roman"/>
          <w:sz w:val="24"/>
          <w:szCs w:val="24"/>
        </w:rPr>
      </w:pPr>
      <w:r w:rsidRPr="00D07317">
        <w:rPr>
          <w:rFonts w:ascii="Times New Roman" w:hAnsi="Times New Roman" w:cs="Times New Roman"/>
          <w:smallCaps/>
          <w:sz w:val="24"/>
          <w:szCs w:val="24"/>
        </w:rPr>
        <w:t xml:space="preserve">DIN </w:t>
      </w:r>
      <w:r w:rsidRPr="00D07317">
        <w:rPr>
          <w:rFonts w:ascii="Times New Roman" w:hAnsi="Times New Roman" w:cs="Times New Roman"/>
          <w:sz w:val="24"/>
          <w:szCs w:val="24"/>
        </w:rPr>
        <w:t>1505-2:1984-01</w:t>
      </w:r>
      <w:r w:rsidRPr="00F33109">
        <w:rPr>
          <w:rFonts w:ascii="Times New Roman" w:hAnsi="Times New Roman" w:cs="Times New Roman"/>
          <w:i/>
          <w:sz w:val="24"/>
          <w:szCs w:val="24"/>
        </w:rPr>
        <w:t xml:space="preserve"> </w:t>
      </w:r>
      <w:r w:rsidRPr="00D07317">
        <w:rPr>
          <w:rFonts w:ascii="Times New Roman" w:hAnsi="Times New Roman" w:cs="Times New Roman"/>
          <w:i/>
          <w:sz w:val="24"/>
          <w:szCs w:val="24"/>
        </w:rPr>
        <w:t>Titelangaben von Dokumenten – Zitierregeln</w:t>
      </w:r>
    </w:p>
    <w:p w14:paraId="056396A8" w14:textId="77777777" w:rsidR="00EC165E" w:rsidRPr="003319BF" w:rsidRDefault="00EC165E" w:rsidP="00A94E19">
      <w:pPr>
        <w:keepNext/>
        <w:spacing w:before="160" w:after="0"/>
        <w:ind w:left="567" w:hanging="567"/>
        <w:rPr>
          <w:rFonts w:ascii="Times New Roman" w:hAnsi="Times New Roman" w:cs="Times New Roman"/>
          <w:sz w:val="24"/>
          <w:szCs w:val="24"/>
        </w:rPr>
      </w:pPr>
      <w:r w:rsidRPr="00EC165E">
        <w:rPr>
          <w:rFonts w:ascii="Times New Roman" w:hAnsi="Times New Roman" w:cs="Times New Roman"/>
          <w:sz w:val="24"/>
          <w:szCs w:val="24"/>
        </w:rPr>
        <w:t>DIN EN ISO 3166-1:2014-</w:t>
      </w:r>
      <w:r w:rsidRPr="00F33109">
        <w:rPr>
          <w:rFonts w:ascii="Times New Roman" w:hAnsi="Times New Roman" w:cs="Times New Roman"/>
          <w:sz w:val="24"/>
          <w:szCs w:val="24"/>
        </w:rPr>
        <w:t>10</w:t>
      </w:r>
      <w:r w:rsidR="00F33109" w:rsidRPr="00846DF1">
        <w:rPr>
          <w:rFonts w:ascii="Times New Roman" w:hAnsi="Times New Roman" w:cs="Times New Roman"/>
          <w:i/>
          <w:sz w:val="24"/>
          <w:szCs w:val="24"/>
        </w:rPr>
        <w:t xml:space="preserve"> </w:t>
      </w:r>
      <w:r w:rsidR="00F33109" w:rsidRPr="00F33109">
        <w:rPr>
          <w:rFonts w:ascii="Times New Roman" w:hAnsi="Times New Roman" w:cs="Times New Roman"/>
          <w:i/>
          <w:sz w:val="24"/>
          <w:szCs w:val="24"/>
        </w:rPr>
        <w:t xml:space="preserve">Codes für die Namen von Ländern und deren Untereinheiten </w:t>
      </w:r>
      <w:r w:rsidR="00F33109" w:rsidRPr="00F33109">
        <w:rPr>
          <w:rFonts w:ascii="Times New Roman" w:hAnsi="Times New Roman" w:cs="Times New Roman"/>
          <w:sz w:val="24"/>
          <w:szCs w:val="24"/>
        </w:rPr>
        <w:t xml:space="preserve">: </w:t>
      </w:r>
      <w:r w:rsidR="00F33109" w:rsidRPr="00F33109">
        <w:rPr>
          <w:rFonts w:ascii="Times New Roman" w:hAnsi="Times New Roman" w:cs="Times New Roman"/>
          <w:i/>
          <w:sz w:val="24"/>
          <w:szCs w:val="24"/>
        </w:rPr>
        <w:t>Teil 1: Codes für Ländernamen (</w:t>
      </w:r>
      <w:r w:rsidR="00F33109" w:rsidRPr="003319BF">
        <w:rPr>
          <w:rFonts w:ascii="Times New Roman" w:hAnsi="Times New Roman" w:cs="Times New Roman"/>
          <w:i/>
          <w:sz w:val="24"/>
          <w:szCs w:val="24"/>
        </w:rPr>
        <w:t>ISO 3166-1:2013)</w:t>
      </w:r>
    </w:p>
    <w:p w14:paraId="58975B5C" w14:textId="77777777" w:rsidR="00F33109" w:rsidRDefault="00F33109" w:rsidP="00A94E19">
      <w:pPr>
        <w:keepNext/>
        <w:spacing w:before="160" w:after="0"/>
        <w:ind w:left="567" w:hanging="567"/>
        <w:rPr>
          <w:rFonts w:ascii="Times New Roman" w:hAnsi="Times New Roman" w:cs="Times New Roman"/>
          <w:sz w:val="24"/>
          <w:szCs w:val="24"/>
          <w:lang w:val="nl-NL"/>
        </w:rPr>
      </w:pPr>
      <w:r w:rsidRPr="00D07317">
        <w:rPr>
          <w:rFonts w:ascii="Times New Roman" w:hAnsi="Times New Roman" w:cs="Times New Roman"/>
          <w:smallCaps/>
          <w:sz w:val="24"/>
          <w:szCs w:val="24"/>
          <w:lang w:val="nl-NL"/>
        </w:rPr>
        <w:t xml:space="preserve">DIN ISO </w:t>
      </w:r>
      <w:r w:rsidRPr="00D07317">
        <w:rPr>
          <w:rFonts w:ascii="Times New Roman" w:hAnsi="Times New Roman" w:cs="Times New Roman"/>
          <w:sz w:val="24"/>
          <w:szCs w:val="24"/>
          <w:lang w:val="nl-NL"/>
        </w:rPr>
        <w:t>690:2013-10</w:t>
      </w:r>
      <w:r w:rsidRPr="00F33109">
        <w:rPr>
          <w:rFonts w:ascii="Times New Roman" w:hAnsi="Times New Roman" w:cs="Times New Roman"/>
          <w:i/>
          <w:sz w:val="24"/>
          <w:szCs w:val="24"/>
        </w:rPr>
        <w:t xml:space="preserve"> </w:t>
      </w:r>
      <w:r w:rsidRPr="00D07317">
        <w:rPr>
          <w:rFonts w:ascii="Times New Roman" w:hAnsi="Times New Roman" w:cs="Times New Roman"/>
          <w:i/>
          <w:sz w:val="24"/>
          <w:szCs w:val="24"/>
        </w:rPr>
        <w:t>Information und Dokumentation – Richtlinien für Titelangaben und Zitierung von Informationsressourcen (ISO:2010)</w:t>
      </w:r>
    </w:p>
    <w:p w14:paraId="4198B855" w14:textId="77777777" w:rsidR="00F33109" w:rsidRPr="00846DF1" w:rsidRDefault="00EC165E" w:rsidP="00A94E19">
      <w:pPr>
        <w:keepNext/>
        <w:spacing w:before="160" w:after="0"/>
        <w:ind w:left="567" w:hanging="567"/>
        <w:rPr>
          <w:rFonts w:ascii="Times New Roman" w:hAnsi="Times New Roman" w:cs="Times New Roman"/>
          <w:sz w:val="24"/>
          <w:szCs w:val="24"/>
          <w:lang w:val="en-GB"/>
        </w:rPr>
      </w:pPr>
      <w:r w:rsidRPr="00846DF1">
        <w:rPr>
          <w:rFonts w:ascii="Times New Roman" w:hAnsi="Times New Roman" w:cs="Times New Roman"/>
          <w:sz w:val="24"/>
          <w:szCs w:val="24"/>
          <w:lang w:val="en-GB"/>
        </w:rPr>
        <w:t>ISO 4:1997-12</w:t>
      </w:r>
      <w:r w:rsidR="00F33109" w:rsidRPr="00F33109">
        <w:rPr>
          <w:rFonts w:ascii="Times New Roman" w:hAnsi="Times New Roman" w:cs="Times New Roman"/>
          <w:i/>
          <w:sz w:val="24"/>
          <w:szCs w:val="24"/>
          <w:lang w:val="en-US"/>
        </w:rPr>
        <w:t xml:space="preserve"> Information and documentation – Rules for the abbreviation of title words and titles of publications</w:t>
      </w:r>
    </w:p>
    <w:p w14:paraId="1AE45B8A" w14:textId="77777777" w:rsidR="00F33109" w:rsidRPr="00846DF1" w:rsidRDefault="00F33109" w:rsidP="00A94E19">
      <w:pPr>
        <w:keepNext/>
        <w:spacing w:before="160" w:after="0"/>
        <w:ind w:left="567" w:hanging="567"/>
        <w:rPr>
          <w:rFonts w:ascii="Times New Roman" w:hAnsi="Times New Roman" w:cs="Times New Roman"/>
          <w:sz w:val="24"/>
          <w:szCs w:val="24"/>
          <w:lang w:val="en-GB"/>
        </w:rPr>
      </w:pPr>
      <w:r w:rsidRPr="00846DF1">
        <w:rPr>
          <w:rFonts w:ascii="Times New Roman" w:hAnsi="Times New Roman" w:cs="Times New Roman"/>
          <w:sz w:val="24"/>
          <w:szCs w:val="24"/>
          <w:lang w:val="en-GB"/>
        </w:rPr>
        <w:t>ISO 832:1994-11</w:t>
      </w:r>
      <w:r w:rsidRPr="00F33109">
        <w:rPr>
          <w:rFonts w:ascii="Times New Roman" w:hAnsi="Times New Roman" w:cs="Times New Roman"/>
          <w:i/>
          <w:sz w:val="24"/>
          <w:szCs w:val="24"/>
          <w:lang w:val="en-US"/>
        </w:rPr>
        <w:t xml:space="preserve"> Information and documentation – Bibliographic description and references – Rules for the abbreviation of bibliographic items</w:t>
      </w:r>
    </w:p>
    <w:sectPr w:rsidR="00F33109" w:rsidRPr="00846DF1" w:rsidSect="0051305A">
      <w:headerReference w:type="default" r:id="rId23"/>
      <w:footerReference w:type="default" r:id="rId24"/>
      <w:pgSz w:w="11906" w:h="16838" w:code="9"/>
      <w:pgMar w:top="2041" w:right="1644" w:bottom="1928" w:left="1758" w:header="124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30AC" w14:textId="77777777" w:rsidR="007675FD" w:rsidRDefault="007675FD" w:rsidP="0010220C">
      <w:pPr>
        <w:spacing w:before="0" w:after="0" w:line="240" w:lineRule="auto"/>
      </w:pPr>
      <w:r>
        <w:separator/>
      </w:r>
    </w:p>
  </w:endnote>
  <w:endnote w:type="continuationSeparator" w:id="0">
    <w:p w14:paraId="7E31D9E5" w14:textId="77777777" w:rsidR="007675FD" w:rsidRDefault="007675FD" w:rsidP="001022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3350" w14:textId="541AB5E1" w:rsidR="007675FD" w:rsidRPr="00D02B0A" w:rsidRDefault="00E72611" w:rsidP="004F2501">
    <w:pPr>
      <w:pStyle w:val="Fuzeile"/>
      <w:tabs>
        <w:tab w:val="clear" w:pos="4536"/>
        <w:tab w:val="clear" w:pos="9072"/>
        <w:tab w:val="right" w:pos="8505"/>
      </w:tabs>
      <w:jc w:val="right"/>
      <w:rPr>
        <w:rFonts w:ascii="Times New Roman" w:hAnsi="Times New Roman" w:cs="Times New Roman"/>
        <w:sz w:val="24"/>
        <w:szCs w:val="24"/>
      </w:rPr>
    </w:pPr>
    <w:sdt>
      <w:sdtPr>
        <w:rPr>
          <w:rFonts w:ascii="Times New Roman" w:hAnsi="Times New Roman" w:cs="Times New Roman"/>
          <w:sz w:val="24"/>
          <w:szCs w:val="24"/>
        </w:rPr>
        <w:id w:val="1015352153"/>
        <w:docPartObj>
          <w:docPartGallery w:val="Page Numbers (Bottom of Page)"/>
          <w:docPartUnique/>
        </w:docPartObj>
      </w:sdtPr>
      <w:sdtEndPr/>
      <w:sdtContent>
        <w:r w:rsidR="007675FD" w:rsidRPr="00D02B0A">
          <w:rPr>
            <w:rFonts w:ascii="Times New Roman" w:hAnsi="Times New Roman" w:cs="Times New Roman"/>
            <w:sz w:val="24"/>
            <w:szCs w:val="24"/>
          </w:rPr>
          <w:t>Ver. 1.</w:t>
        </w:r>
        <w:r w:rsidR="004E5FC2" w:rsidRPr="00D02B0A">
          <w:rPr>
            <w:rFonts w:ascii="Times New Roman" w:hAnsi="Times New Roman" w:cs="Times New Roman"/>
            <w:sz w:val="24"/>
            <w:szCs w:val="24"/>
          </w:rPr>
          <w:t>4</w:t>
        </w:r>
        <w:r w:rsidR="00C2143D">
          <w:rPr>
            <w:rFonts w:ascii="Times New Roman" w:hAnsi="Times New Roman" w:cs="Times New Roman"/>
            <w:sz w:val="24"/>
            <w:szCs w:val="24"/>
          </w:rPr>
          <w:t xml:space="preserve"> W</w:t>
        </w:r>
        <w:r w:rsidR="007675FD" w:rsidRPr="00D02B0A">
          <w:rPr>
            <w:rFonts w:ascii="Times New Roman" w:hAnsi="Times New Roman" w:cs="Times New Roman"/>
            <w:sz w:val="24"/>
            <w:szCs w:val="24"/>
          </w:rPr>
          <w:tab/>
        </w:r>
        <w:r w:rsidR="007675FD" w:rsidRPr="00D02B0A">
          <w:rPr>
            <w:rFonts w:ascii="Times New Roman" w:hAnsi="Times New Roman" w:cs="Times New Roman"/>
            <w:sz w:val="24"/>
            <w:szCs w:val="24"/>
          </w:rPr>
          <w:fldChar w:fldCharType="begin"/>
        </w:r>
        <w:r w:rsidR="007675FD" w:rsidRPr="00D02B0A">
          <w:rPr>
            <w:rFonts w:ascii="Times New Roman" w:hAnsi="Times New Roman" w:cs="Times New Roman"/>
            <w:sz w:val="24"/>
            <w:szCs w:val="24"/>
          </w:rPr>
          <w:instrText>PAGE   \* MERGEFORMAT</w:instrText>
        </w:r>
        <w:r w:rsidR="007675FD" w:rsidRPr="00D02B0A">
          <w:rPr>
            <w:rFonts w:ascii="Times New Roman" w:hAnsi="Times New Roman" w:cs="Times New Roman"/>
            <w:sz w:val="24"/>
            <w:szCs w:val="24"/>
          </w:rPr>
          <w:fldChar w:fldCharType="separate"/>
        </w:r>
        <w:r w:rsidR="00DB6FFD" w:rsidRPr="00D02B0A">
          <w:rPr>
            <w:rFonts w:ascii="Times New Roman" w:hAnsi="Times New Roman" w:cs="Times New Roman"/>
            <w:noProof/>
            <w:sz w:val="24"/>
            <w:szCs w:val="24"/>
            <w:lang w:val="de-DE"/>
          </w:rPr>
          <w:t>20</w:t>
        </w:r>
        <w:r w:rsidR="007675FD" w:rsidRPr="00D02B0A">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5618" w14:textId="45C4CAE3" w:rsidR="00C2143D" w:rsidRPr="00BF170F" w:rsidRDefault="00C2143D" w:rsidP="00BF170F">
    <w:pPr>
      <w:pStyle w:val="Fuzeile"/>
      <w:tabs>
        <w:tab w:val="clear" w:pos="4536"/>
        <w:tab w:val="clear" w:pos="9072"/>
        <w:tab w:val="right" w:pos="8505"/>
      </w:tabs>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C3A2" w14:textId="019467F7" w:rsidR="00845AD9" w:rsidRPr="00D02B0A" w:rsidRDefault="00E72611" w:rsidP="004F2501">
    <w:pPr>
      <w:pStyle w:val="Fuzeile"/>
      <w:tabs>
        <w:tab w:val="clear" w:pos="4536"/>
        <w:tab w:val="clear" w:pos="9072"/>
        <w:tab w:val="right" w:pos="8505"/>
      </w:tabs>
      <w:jc w:val="right"/>
      <w:rPr>
        <w:rFonts w:ascii="Times New Roman" w:hAnsi="Times New Roman" w:cs="Times New Roman"/>
        <w:sz w:val="24"/>
        <w:szCs w:val="24"/>
      </w:rPr>
    </w:pPr>
    <w:sdt>
      <w:sdtPr>
        <w:rPr>
          <w:rFonts w:ascii="Times New Roman" w:hAnsi="Times New Roman" w:cs="Times New Roman"/>
          <w:sz w:val="24"/>
          <w:szCs w:val="24"/>
        </w:rPr>
        <w:id w:val="-28337809"/>
        <w:docPartObj>
          <w:docPartGallery w:val="Page Numbers (Bottom of Page)"/>
          <w:docPartUnique/>
        </w:docPartObj>
      </w:sdtPr>
      <w:sdtEndPr/>
      <w:sdtContent>
        <w:r w:rsidR="00845AD9" w:rsidRPr="00D02B0A">
          <w:rPr>
            <w:rFonts w:ascii="Times New Roman" w:hAnsi="Times New Roman" w:cs="Times New Roman"/>
            <w:sz w:val="24"/>
            <w:szCs w:val="24"/>
          </w:rPr>
          <w:t>Ver. 1.4</w:t>
        </w:r>
        <w:r w:rsidR="00845AD9">
          <w:rPr>
            <w:rFonts w:ascii="Times New Roman" w:hAnsi="Times New Roman" w:cs="Times New Roman"/>
            <w:sz w:val="24"/>
            <w:szCs w:val="24"/>
          </w:rPr>
          <w:t xml:space="preserve"> W</w:t>
        </w:r>
        <w:r w:rsidR="00845AD9" w:rsidRPr="00D02B0A">
          <w:rPr>
            <w:rFonts w:ascii="Times New Roman" w:hAnsi="Times New Roman" w:cs="Times New Roman"/>
            <w:sz w:val="24"/>
            <w:szCs w:val="24"/>
          </w:rPr>
          <w:tab/>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6FAB" w14:textId="77777777" w:rsidR="00845AD9" w:rsidRPr="00D02B0A" w:rsidRDefault="00E72611" w:rsidP="004F2501">
    <w:pPr>
      <w:pStyle w:val="Fuzeile"/>
      <w:tabs>
        <w:tab w:val="clear" w:pos="4536"/>
        <w:tab w:val="clear" w:pos="9072"/>
        <w:tab w:val="right" w:pos="8505"/>
      </w:tabs>
      <w:jc w:val="right"/>
      <w:rPr>
        <w:rFonts w:ascii="Times New Roman" w:hAnsi="Times New Roman" w:cs="Times New Roman"/>
        <w:sz w:val="24"/>
        <w:szCs w:val="24"/>
      </w:rPr>
    </w:pPr>
    <w:sdt>
      <w:sdtPr>
        <w:rPr>
          <w:rFonts w:ascii="Times New Roman" w:hAnsi="Times New Roman" w:cs="Times New Roman"/>
          <w:sz w:val="24"/>
          <w:szCs w:val="24"/>
        </w:rPr>
        <w:id w:val="1228795148"/>
        <w:docPartObj>
          <w:docPartGallery w:val="Page Numbers (Bottom of Page)"/>
          <w:docPartUnique/>
        </w:docPartObj>
      </w:sdtPr>
      <w:sdtEndPr/>
      <w:sdtContent>
        <w:r w:rsidR="00845AD9" w:rsidRPr="00D02B0A">
          <w:rPr>
            <w:rFonts w:ascii="Times New Roman" w:hAnsi="Times New Roman" w:cs="Times New Roman"/>
            <w:sz w:val="24"/>
            <w:szCs w:val="24"/>
          </w:rPr>
          <w:t>Ver. 1.4</w:t>
        </w:r>
        <w:r w:rsidR="00845AD9">
          <w:rPr>
            <w:rFonts w:ascii="Times New Roman" w:hAnsi="Times New Roman" w:cs="Times New Roman"/>
            <w:sz w:val="24"/>
            <w:szCs w:val="24"/>
          </w:rPr>
          <w:t xml:space="preserve"> W</w:t>
        </w:r>
        <w:r w:rsidR="00845AD9" w:rsidRPr="00D02B0A">
          <w:rPr>
            <w:rFonts w:ascii="Times New Roman" w:hAnsi="Times New Roman" w:cs="Times New Roman"/>
            <w:sz w:val="24"/>
            <w:szCs w:val="24"/>
          </w:rPr>
          <w:tab/>
        </w:r>
        <w:r w:rsidR="00845AD9" w:rsidRPr="00D02B0A">
          <w:rPr>
            <w:rFonts w:ascii="Times New Roman" w:hAnsi="Times New Roman" w:cs="Times New Roman"/>
            <w:sz w:val="24"/>
            <w:szCs w:val="24"/>
          </w:rPr>
          <w:fldChar w:fldCharType="begin"/>
        </w:r>
        <w:r w:rsidR="00845AD9" w:rsidRPr="00D02B0A">
          <w:rPr>
            <w:rFonts w:ascii="Times New Roman" w:hAnsi="Times New Roman" w:cs="Times New Roman"/>
            <w:sz w:val="24"/>
            <w:szCs w:val="24"/>
          </w:rPr>
          <w:instrText>PAGE   \* MERGEFORMAT</w:instrText>
        </w:r>
        <w:r w:rsidR="00845AD9" w:rsidRPr="00D02B0A">
          <w:rPr>
            <w:rFonts w:ascii="Times New Roman" w:hAnsi="Times New Roman" w:cs="Times New Roman"/>
            <w:sz w:val="24"/>
            <w:szCs w:val="24"/>
          </w:rPr>
          <w:fldChar w:fldCharType="separate"/>
        </w:r>
        <w:r w:rsidR="00845AD9" w:rsidRPr="00D02B0A">
          <w:rPr>
            <w:rFonts w:ascii="Times New Roman" w:hAnsi="Times New Roman" w:cs="Times New Roman"/>
            <w:noProof/>
            <w:sz w:val="24"/>
            <w:szCs w:val="24"/>
            <w:lang w:val="de-DE"/>
          </w:rPr>
          <w:t>20</w:t>
        </w:r>
        <w:r w:rsidR="00845AD9" w:rsidRPr="00D02B0A">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6F56" w14:textId="77777777" w:rsidR="007675FD" w:rsidRDefault="007675FD" w:rsidP="0010220C">
      <w:pPr>
        <w:spacing w:before="0" w:after="0" w:line="240" w:lineRule="auto"/>
      </w:pPr>
      <w:r>
        <w:separator/>
      </w:r>
    </w:p>
  </w:footnote>
  <w:footnote w:type="continuationSeparator" w:id="0">
    <w:p w14:paraId="4F875C74" w14:textId="77777777" w:rsidR="007675FD" w:rsidRDefault="007675FD" w:rsidP="001022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5AE2" w14:textId="58AC1DAA" w:rsidR="007675FD" w:rsidRPr="00D02B0A" w:rsidRDefault="004F2501" w:rsidP="00D02B0A">
    <w:pPr>
      <w:pStyle w:val="Fuzeile"/>
      <w:pBdr>
        <w:bottom w:val="single" w:sz="4" w:space="1" w:color="auto"/>
      </w:pBdr>
      <w:tabs>
        <w:tab w:val="clear" w:pos="4536"/>
        <w:tab w:val="clear" w:pos="9072"/>
        <w:tab w:val="right" w:pos="8505"/>
      </w:tabs>
      <w:jc w:val="right"/>
      <w:rPr>
        <w:rFonts w:ascii="Times New Roman" w:hAnsi="Times New Roman" w:cs="Times New Roman"/>
        <w:sz w:val="24"/>
        <w:szCs w:val="24"/>
      </w:rPr>
    </w:pPr>
    <w:r w:rsidRPr="00D02B0A">
      <w:rPr>
        <w:rFonts w:ascii="Times New Roman" w:hAnsi="Times New Roman" w:cs="Times New Roman"/>
        <w:sz w:val="24"/>
        <w:szCs w:val="24"/>
      </w:rPr>
      <w:t>D. Rubeša</w:t>
    </w:r>
    <w:r w:rsidRPr="00D02B0A">
      <w:rPr>
        <w:rFonts w:ascii="Times New Roman" w:hAnsi="Times New Roman" w:cs="Times New Roman"/>
        <w:sz w:val="24"/>
        <w:szCs w:val="24"/>
      </w:rPr>
      <w:tab/>
    </w:r>
    <w:r w:rsidR="007675FD" w:rsidRPr="00D02B0A">
      <w:rPr>
        <w:rFonts w:ascii="Times New Roman" w:hAnsi="Times New Roman" w:cs="Times New Roman"/>
        <w:sz w:val="24"/>
        <w:szCs w:val="24"/>
      </w:rPr>
      <w:t>Quellenangaben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1898" w14:textId="77777777" w:rsidR="00845AD9" w:rsidRPr="00D02B0A" w:rsidRDefault="00845AD9" w:rsidP="00D02B0A">
    <w:pPr>
      <w:pStyle w:val="Fuzeile"/>
      <w:pBdr>
        <w:bottom w:val="single" w:sz="4" w:space="1" w:color="auto"/>
      </w:pBdr>
      <w:tabs>
        <w:tab w:val="clear" w:pos="4536"/>
        <w:tab w:val="clear" w:pos="9072"/>
        <w:tab w:val="right" w:pos="8505"/>
      </w:tabs>
      <w:jc w:val="right"/>
      <w:rPr>
        <w:rFonts w:ascii="Times New Roman" w:hAnsi="Times New Roman" w:cs="Times New Roman"/>
        <w:sz w:val="24"/>
        <w:szCs w:val="24"/>
      </w:rPr>
    </w:pPr>
    <w:r w:rsidRPr="00D02B0A">
      <w:rPr>
        <w:rFonts w:ascii="Times New Roman" w:hAnsi="Times New Roman" w:cs="Times New Roman"/>
        <w:sz w:val="24"/>
        <w:szCs w:val="24"/>
      </w:rPr>
      <w:t>D. Rubeša</w:t>
    </w:r>
    <w:r w:rsidRPr="00D02B0A">
      <w:rPr>
        <w:rFonts w:ascii="Times New Roman" w:hAnsi="Times New Roman" w:cs="Times New Roman"/>
        <w:sz w:val="24"/>
        <w:szCs w:val="24"/>
      </w:rPr>
      <w:tab/>
      <w:t>Quellenangaben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697" w14:textId="5BCB6650" w:rsidR="00473A59" w:rsidRPr="00473A59" w:rsidRDefault="00473A59" w:rsidP="00662563">
    <w:pPr>
      <w:pStyle w:val="Fuzeile"/>
      <w:pBdr>
        <w:bottom w:val="single" w:sz="4" w:space="1" w:color="auto"/>
      </w:pBdr>
      <w:tabs>
        <w:tab w:val="clear" w:pos="4536"/>
        <w:tab w:val="clear" w:pos="9072"/>
        <w:tab w:val="right" w:pos="8505"/>
      </w:tabs>
      <w:jc w:val="right"/>
      <w:rPr>
        <w:rFonts w:ascii="Times New Roman" w:hAnsi="Times New Roman" w:cs="Times New Roman"/>
        <w:sz w:val="24"/>
        <w:szCs w:val="24"/>
      </w:rPr>
    </w:pPr>
    <w:r w:rsidRPr="00D02B0A">
      <w:rPr>
        <w:rFonts w:ascii="Times New Roman" w:hAnsi="Times New Roman" w:cs="Times New Roman"/>
        <w:sz w:val="24"/>
        <w:szCs w:val="24"/>
      </w:rPr>
      <w:t>D. Rubeša</w:t>
    </w:r>
    <w:r w:rsidRPr="00D02B0A">
      <w:rPr>
        <w:rFonts w:ascii="Times New Roman" w:hAnsi="Times New Roman" w:cs="Times New Roman"/>
        <w:sz w:val="24"/>
        <w:szCs w:val="24"/>
      </w:rPr>
      <w:tab/>
      <w:t>Quellenangaben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0FFB" w14:textId="77777777" w:rsidR="00845AD9" w:rsidRPr="00D02B0A" w:rsidRDefault="00845AD9" w:rsidP="00D02B0A">
    <w:pPr>
      <w:pStyle w:val="Fuzeile"/>
      <w:pBdr>
        <w:bottom w:val="single" w:sz="4" w:space="1" w:color="auto"/>
      </w:pBdr>
      <w:tabs>
        <w:tab w:val="clear" w:pos="4536"/>
        <w:tab w:val="clear" w:pos="9072"/>
        <w:tab w:val="right" w:pos="8505"/>
      </w:tabs>
      <w:jc w:val="right"/>
      <w:rPr>
        <w:rFonts w:ascii="Times New Roman" w:hAnsi="Times New Roman" w:cs="Times New Roman"/>
        <w:sz w:val="24"/>
        <w:szCs w:val="24"/>
      </w:rPr>
    </w:pPr>
    <w:r w:rsidRPr="00D02B0A">
      <w:rPr>
        <w:rFonts w:ascii="Times New Roman" w:hAnsi="Times New Roman" w:cs="Times New Roman"/>
        <w:sz w:val="24"/>
        <w:szCs w:val="24"/>
      </w:rPr>
      <w:t>D. Rubeša</w:t>
    </w:r>
    <w:r w:rsidRPr="00D02B0A">
      <w:rPr>
        <w:rFonts w:ascii="Times New Roman" w:hAnsi="Times New Roman" w:cs="Times New Roman"/>
        <w:sz w:val="24"/>
        <w:szCs w:val="24"/>
      </w:rPr>
      <w:tab/>
      <w:t>Quellenangaben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32D23"/>
    <w:multiLevelType w:val="hybridMultilevel"/>
    <w:tmpl w:val="934094DA"/>
    <w:lvl w:ilvl="0" w:tplc="041A0001">
      <w:start w:val="1"/>
      <w:numFmt w:val="bullet"/>
      <w:lvlText w:val=""/>
      <w:lvlJc w:val="left"/>
      <w:pPr>
        <w:ind w:left="51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9629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BD"/>
    <w:rsid w:val="00010787"/>
    <w:rsid w:val="00011937"/>
    <w:rsid w:val="00013DC5"/>
    <w:rsid w:val="00016C66"/>
    <w:rsid w:val="0001719B"/>
    <w:rsid w:val="000175C7"/>
    <w:rsid w:val="00022DA8"/>
    <w:rsid w:val="00023D98"/>
    <w:rsid w:val="00024471"/>
    <w:rsid w:val="00025827"/>
    <w:rsid w:val="0002707B"/>
    <w:rsid w:val="00030694"/>
    <w:rsid w:val="00032FA1"/>
    <w:rsid w:val="00033F2D"/>
    <w:rsid w:val="000368B8"/>
    <w:rsid w:val="00041D92"/>
    <w:rsid w:val="000473F7"/>
    <w:rsid w:val="00051756"/>
    <w:rsid w:val="000564C8"/>
    <w:rsid w:val="00056A49"/>
    <w:rsid w:val="00061EE2"/>
    <w:rsid w:val="000629DD"/>
    <w:rsid w:val="00062C02"/>
    <w:rsid w:val="0006494B"/>
    <w:rsid w:val="00065166"/>
    <w:rsid w:val="00070634"/>
    <w:rsid w:val="0007332E"/>
    <w:rsid w:val="00073559"/>
    <w:rsid w:val="00074211"/>
    <w:rsid w:val="00076F02"/>
    <w:rsid w:val="00080726"/>
    <w:rsid w:val="000829A3"/>
    <w:rsid w:val="00082F14"/>
    <w:rsid w:val="00085995"/>
    <w:rsid w:val="00087AC7"/>
    <w:rsid w:val="000907CA"/>
    <w:rsid w:val="00091D0A"/>
    <w:rsid w:val="00093248"/>
    <w:rsid w:val="00093C50"/>
    <w:rsid w:val="00093C99"/>
    <w:rsid w:val="000955F0"/>
    <w:rsid w:val="00095E26"/>
    <w:rsid w:val="00096CDF"/>
    <w:rsid w:val="00097D1A"/>
    <w:rsid w:val="00097E1D"/>
    <w:rsid w:val="000A05F7"/>
    <w:rsid w:val="000A0DF9"/>
    <w:rsid w:val="000A48B6"/>
    <w:rsid w:val="000B087E"/>
    <w:rsid w:val="000B09F8"/>
    <w:rsid w:val="000B0F7B"/>
    <w:rsid w:val="000B1C2B"/>
    <w:rsid w:val="000B1E89"/>
    <w:rsid w:val="000B249D"/>
    <w:rsid w:val="000B2717"/>
    <w:rsid w:val="000B27DD"/>
    <w:rsid w:val="000B2B3C"/>
    <w:rsid w:val="000B3C2B"/>
    <w:rsid w:val="000B4F0C"/>
    <w:rsid w:val="000B5AD8"/>
    <w:rsid w:val="000B79BB"/>
    <w:rsid w:val="000B7C5D"/>
    <w:rsid w:val="000C0599"/>
    <w:rsid w:val="000C2DBC"/>
    <w:rsid w:val="000C3796"/>
    <w:rsid w:val="000C3AAF"/>
    <w:rsid w:val="000C4859"/>
    <w:rsid w:val="000C48B2"/>
    <w:rsid w:val="000C49DD"/>
    <w:rsid w:val="000C55A6"/>
    <w:rsid w:val="000D0D75"/>
    <w:rsid w:val="000D2F12"/>
    <w:rsid w:val="000D42F4"/>
    <w:rsid w:val="000D4694"/>
    <w:rsid w:val="000D569C"/>
    <w:rsid w:val="000D720A"/>
    <w:rsid w:val="000E15B3"/>
    <w:rsid w:val="000E2540"/>
    <w:rsid w:val="000E33F3"/>
    <w:rsid w:val="000E423B"/>
    <w:rsid w:val="000E5408"/>
    <w:rsid w:val="000E661D"/>
    <w:rsid w:val="000F0C3F"/>
    <w:rsid w:val="000F0DDC"/>
    <w:rsid w:val="000F3AAC"/>
    <w:rsid w:val="000F4FCA"/>
    <w:rsid w:val="000F68EA"/>
    <w:rsid w:val="000F71B7"/>
    <w:rsid w:val="0010098B"/>
    <w:rsid w:val="00100B86"/>
    <w:rsid w:val="00102004"/>
    <w:rsid w:val="0010220C"/>
    <w:rsid w:val="001033F5"/>
    <w:rsid w:val="00106003"/>
    <w:rsid w:val="0010642E"/>
    <w:rsid w:val="00106F45"/>
    <w:rsid w:val="00111BAA"/>
    <w:rsid w:val="0011234A"/>
    <w:rsid w:val="00113906"/>
    <w:rsid w:val="00113F49"/>
    <w:rsid w:val="001141CD"/>
    <w:rsid w:val="00116435"/>
    <w:rsid w:val="001212DB"/>
    <w:rsid w:val="00121630"/>
    <w:rsid w:val="00122FF4"/>
    <w:rsid w:val="001251B0"/>
    <w:rsid w:val="00125366"/>
    <w:rsid w:val="00126008"/>
    <w:rsid w:val="001302AA"/>
    <w:rsid w:val="00131B56"/>
    <w:rsid w:val="00132886"/>
    <w:rsid w:val="00132906"/>
    <w:rsid w:val="001342B2"/>
    <w:rsid w:val="001350C7"/>
    <w:rsid w:val="00135450"/>
    <w:rsid w:val="00136457"/>
    <w:rsid w:val="0014040B"/>
    <w:rsid w:val="0014144F"/>
    <w:rsid w:val="00142374"/>
    <w:rsid w:val="001441CC"/>
    <w:rsid w:val="001453B7"/>
    <w:rsid w:val="001456DB"/>
    <w:rsid w:val="0014677E"/>
    <w:rsid w:val="00152483"/>
    <w:rsid w:val="00152A91"/>
    <w:rsid w:val="0015719B"/>
    <w:rsid w:val="00162011"/>
    <w:rsid w:val="00164361"/>
    <w:rsid w:val="00165AE0"/>
    <w:rsid w:val="0017213B"/>
    <w:rsid w:val="001727E9"/>
    <w:rsid w:val="0017612B"/>
    <w:rsid w:val="00183CA3"/>
    <w:rsid w:val="0018402D"/>
    <w:rsid w:val="00186FCD"/>
    <w:rsid w:val="00187A15"/>
    <w:rsid w:val="00191ED1"/>
    <w:rsid w:val="0019373E"/>
    <w:rsid w:val="0019546E"/>
    <w:rsid w:val="001955CB"/>
    <w:rsid w:val="0019564C"/>
    <w:rsid w:val="00196DCA"/>
    <w:rsid w:val="00197E66"/>
    <w:rsid w:val="001A1719"/>
    <w:rsid w:val="001A1BE2"/>
    <w:rsid w:val="001A1CF6"/>
    <w:rsid w:val="001A21E9"/>
    <w:rsid w:val="001A426E"/>
    <w:rsid w:val="001A43E4"/>
    <w:rsid w:val="001A4419"/>
    <w:rsid w:val="001A5378"/>
    <w:rsid w:val="001A5B26"/>
    <w:rsid w:val="001A79B1"/>
    <w:rsid w:val="001B0291"/>
    <w:rsid w:val="001B0B23"/>
    <w:rsid w:val="001B2AF2"/>
    <w:rsid w:val="001B4708"/>
    <w:rsid w:val="001B6250"/>
    <w:rsid w:val="001B67EC"/>
    <w:rsid w:val="001B6CB3"/>
    <w:rsid w:val="001B7F86"/>
    <w:rsid w:val="001C07AD"/>
    <w:rsid w:val="001C0FBE"/>
    <w:rsid w:val="001C1CDD"/>
    <w:rsid w:val="001C48BF"/>
    <w:rsid w:val="001C539A"/>
    <w:rsid w:val="001C6A0C"/>
    <w:rsid w:val="001C6FF0"/>
    <w:rsid w:val="001D1883"/>
    <w:rsid w:val="001D26D2"/>
    <w:rsid w:val="001D2EB9"/>
    <w:rsid w:val="001D2ED8"/>
    <w:rsid w:val="001D3117"/>
    <w:rsid w:val="001D3F4A"/>
    <w:rsid w:val="001D726F"/>
    <w:rsid w:val="001D7CD2"/>
    <w:rsid w:val="001E07AB"/>
    <w:rsid w:val="001E0946"/>
    <w:rsid w:val="001E4653"/>
    <w:rsid w:val="001E7A3A"/>
    <w:rsid w:val="001F0DF3"/>
    <w:rsid w:val="001F1054"/>
    <w:rsid w:val="001F4646"/>
    <w:rsid w:val="001F6D03"/>
    <w:rsid w:val="0020275A"/>
    <w:rsid w:val="002039B5"/>
    <w:rsid w:val="00204691"/>
    <w:rsid w:val="0020504E"/>
    <w:rsid w:val="00205840"/>
    <w:rsid w:val="00205B40"/>
    <w:rsid w:val="002125A7"/>
    <w:rsid w:val="00212E3A"/>
    <w:rsid w:val="002140E2"/>
    <w:rsid w:val="00217CE4"/>
    <w:rsid w:val="00221CA8"/>
    <w:rsid w:val="00222470"/>
    <w:rsid w:val="00225A45"/>
    <w:rsid w:val="00227DA4"/>
    <w:rsid w:val="00235EEB"/>
    <w:rsid w:val="00236B00"/>
    <w:rsid w:val="002379ED"/>
    <w:rsid w:val="00242F3B"/>
    <w:rsid w:val="002448EA"/>
    <w:rsid w:val="00246173"/>
    <w:rsid w:val="00247A5D"/>
    <w:rsid w:val="002520F7"/>
    <w:rsid w:val="00253AA5"/>
    <w:rsid w:val="00254013"/>
    <w:rsid w:val="002541D9"/>
    <w:rsid w:val="002542E7"/>
    <w:rsid w:val="00254786"/>
    <w:rsid w:val="00254C81"/>
    <w:rsid w:val="00254D3D"/>
    <w:rsid w:val="002550EC"/>
    <w:rsid w:val="00260A7A"/>
    <w:rsid w:val="00261DA7"/>
    <w:rsid w:val="00262D49"/>
    <w:rsid w:val="00265EFF"/>
    <w:rsid w:val="00266AE3"/>
    <w:rsid w:val="002670F8"/>
    <w:rsid w:val="00267E40"/>
    <w:rsid w:val="00270871"/>
    <w:rsid w:val="002720D3"/>
    <w:rsid w:val="00272EE1"/>
    <w:rsid w:val="002736E9"/>
    <w:rsid w:val="002746D6"/>
    <w:rsid w:val="00275109"/>
    <w:rsid w:val="00275F59"/>
    <w:rsid w:val="00282EFC"/>
    <w:rsid w:val="00283122"/>
    <w:rsid w:val="002837B3"/>
    <w:rsid w:val="00283F4A"/>
    <w:rsid w:val="00284B53"/>
    <w:rsid w:val="00285465"/>
    <w:rsid w:val="00285E08"/>
    <w:rsid w:val="002860C7"/>
    <w:rsid w:val="00287980"/>
    <w:rsid w:val="00287D50"/>
    <w:rsid w:val="00287FF9"/>
    <w:rsid w:val="002911C2"/>
    <w:rsid w:val="00293285"/>
    <w:rsid w:val="00293FAC"/>
    <w:rsid w:val="00295550"/>
    <w:rsid w:val="002964AE"/>
    <w:rsid w:val="002970FA"/>
    <w:rsid w:val="002A0856"/>
    <w:rsid w:val="002A242C"/>
    <w:rsid w:val="002A497B"/>
    <w:rsid w:val="002A5044"/>
    <w:rsid w:val="002A55EA"/>
    <w:rsid w:val="002A5DF6"/>
    <w:rsid w:val="002A64F3"/>
    <w:rsid w:val="002A6F95"/>
    <w:rsid w:val="002A7ADD"/>
    <w:rsid w:val="002B0A15"/>
    <w:rsid w:val="002B1B63"/>
    <w:rsid w:val="002B652F"/>
    <w:rsid w:val="002B71B4"/>
    <w:rsid w:val="002C5E40"/>
    <w:rsid w:val="002C7C25"/>
    <w:rsid w:val="002C7D9F"/>
    <w:rsid w:val="002D17C4"/>
    <w:rsid w:val="002D1A72"/>
    <w:rsid w:val="002D2C15"/>
    <w:rsid w:val="002D3577"/>
    <w:rsid w:val="002D4D11"/>
    <w:rsid w:val="002D637A"/>
    <w:rsid w:val="002D70E5"/>
    <w:rsid w:val="002D779D"/>
    <w:rsid w:val="002E1199"/>
    <w:rsid w:val="002E2108"/>
    <w:rsid w:val="002E2B24"/>
    <w:rsid w:val="002E2CB4"/>
    <w:rsid w:val="002E3D8B"/>
    <w:rsid w:val="002E6007"/>
    <w:rsid w:val="002E7116"/>
    <w:rsid w:val="002F1721"/>
    <w:rsid w:val="002F2336"/>
    <w:rsid w:val="002F27F0"/>
    <w:rsid w:val="002F2ADD"/>
    <w:rsid w:val="002F3497"/>
    <w:rsid w:val="002F3FEE"/>
    <w:rsid w:val="002F41A4"/>
    <w:rsid w:val="002F5011"/>
    <w:rsid w:val="002F78A2"/>
    <w:rsid w:val="00303FA7"/>
    <w:rsid w:val="003040EB"/>
    <w:rsid w:val="003040EF"/>
    <w:rsid w:val="00304B12"/>
    <w:rsid w:val="00305ABE"/>
    <w:rsid w:val="00305C9A"/>
    <w:rsid w:val="00305DDA"/>
    <w:rsid w:val="0031366D"/>
    <w:rsid w:val="0031518D"/>
    <w:rsid w:val="00316FE9"/>
    <w:rsid w:val="003179E5"/>
    <w:rsid w:val="00323ABA"/>
    <w:rsid w:val="00324064"/>
    <w:rsid w:val="003256E1"/>
    <w:rsid w:val="003319BF"/>
    <w:rsid w:val="00333223"/>
    <w:rsid w:val="00333869"/>
    <w:rsid w:val="00334263"/>
    <w:rsid w:val="00334B86"/>
    <w:rsid w:val="00335AB3"/>
    <w:rsid w:val="00335FED"/>
    <w:rsid w:val="003369DA"/>
    <w:rsid w:val="0034071A"/>
    <w:rsid w:val="00342DB1"/>
    <w:rsid w:val="00343D3B"/>
    <w:rsid w:val="00353D44"/>
    <w:rsid w:val="003567E5"/>
    <w:rsid w:val="00361193"/>
    <w:rsid w:val="00362042"/>
    <w:rsid w:val="00362815"/>
    <w:rsid w:val="0036445E"/>
    <w:rsid w:val="0036466B"/>
    <w:rsid w:val="0036620C"/>
    <w:rsid w:val="00367E41"/>
    <w:rsid w:val="00370CB5"/>
    <w:rsid w:val="0037192B"/>
    <w:rsid w:val="00375B0C"/>
    <w:rsid w:val="0038027C"/>
    <w:rsid w:val="00381678"/>
    <w:rsid w:val="00381865"/>
    <w:rsid w:val="00381946"/>
    <w:rsid w:val="00381C19"/>
    <w:rsid w:val="003827CB"/>
    <w:rsid w:val="00382B5F"/>
    <w:rsid w:val="00383663"/>
    <w:rsid w:val="003844E7"/>
    <w:rsid w:val="00385F3C"/>
    <w:rsid w:val="0039014B"/>
    <w:rsid w:val="003901A8"/>
    <w:rsid w:val="00394005"/>
    <w:rsid w:val="00394A86"/>
    <w:rsid w:val="003962E1"/>
    <w:rsid w:val="003972B8"/>
    <w:rsid w:val="0039745D"/>
    <w:rsid w:val="00397588"/>
    <w:rsid w:val="003A0841"/>
    <w:rsid w:val="003A0CD1"/>
    <w:rsid w:val="003A23EC"/>
    <w:rsid w:val="003A62A2"/>
    <w:rsid w:val="003A7E9C"/>
    <w:rsid w:val="003B0B17"/>
    <w:rsid w:val="003B1D6D"/>
    <w:rsid w:val="003B25AA"/>
    <w:rsid w:val="003B2B33"/>
    <w:rsid w:val="003B2C32"/>
    <w:rsid w:val="003B2EC9"/>
    <w:rsid w:val="003B508B"/>
    <w:rsid w:val="003B54BB"/>
    <w:rsid w:val="003B6C02"/>
    <w:rsid w:val="003B744F"/>
    <w:rsid w:val="003C1125"/>
    <w:rsid w:val="003C130F"/>
    <w:rsid w:val="003C3A5D"/>
    <w:rsid w:val="003C49D8"/>
    <w:rsid w:val="003C6CCB"/>
    <w:rsid w:val="003D2424"/>
    <w:rsid w:val="003D39D5"/>
    <w:rsid w:val="003D3E8A"/>
    <w:rsid w:val="003E1095"/>
    <w:rsid w:val="003E21ED"/>
    <w:rsid w:val="003E38F2"/>
    <w:rsid w:val="003E3A9F"/>
    <w:rsid w:val="003E3BBD"/>
    <w:rsid w:val="003E58C3"/>
    <w:rsid w:val="003F4A5D"/>
    <w:rsid w:val="003F4F00"/>
    <w:rsid w:val="003F5CE2"/>
    <w:rsid w:val="003F5D41"/>
    <w:rsid w:val="003F7E56"/>
    <w:rsid w:val="0040187B"/>
    <w:rsid w:val="00403C31"/>
    <w:rsid w:val="00403D13"/>
    <w:rsid w:val="00403D2C"/>
    <w:rsid w:val="004059AD"/>
    <w:rsid w:val="00410BA9"/>
    <w:rsid w:val="004120E0"/>
    <w:rsid w:val="004124CF"/>
    <w:rsid w:val="00412C97"/>
    <w:rsid w:val="00412E07"/>
    <w:rsid w:val="00413C93"/>
    <w:rsid w:val="00413EB7"/>
    <w:rsid w:val="00416C5F"/>
    <w:rsid w:val="00417CE0"/>
    <w:rsid w:val="00423696"/>
    <w:rsid w:val="00425BFC"/>
    <w:rsid w:val="004261E3"/>
    <w:rsid w:val="00427CC6"/>
    <w:rsid w:val="00427FCB"/>
    <w:rsid w:val="0043063D"/>
    <w:rsid w:val="00430BAB"/>
    <w:rsid w:val="00431895"/>
    <w:rsid w:val="00431A85"/>
    <w:rsid w:val="00432603"/>
    <w:rsid w:val="0043446F"/>
    <w:rsid w:val="0043715D"/>
    <w:rsid w:val="00445351"/>
    <w:rsid w:val="0044596C"/>
    <w:rsid w:val="00446C57"/>
    <w:rsid w:val="00447925"/>
    <w:rsid w:val="00451467"/>
    <w:rsid w:val="00451544"/>
    <w:rsid w:val="00463D08"/>
    <w:rsid w:val="00465290"/>
    <w:rsid w:val="00465A5B"/>
    <w:rsid w:val="0047356B"/>
    <w:rsid w:val="00473977"/>
    <w:rsid w:val="00473A59"/>
    <w:rsid w:val="0047602A"/>
    <w:rsid w:val="00477989"/>
    <w:rsid w:val="0048190F"/>
    <w:rsid w:val="00485661"/>
    <w:rsid w:val="00486362"/>
    <w:rsid w:val="00486B8F"/>
    <w:rsid w:val="00486C4A"/>
    <w:rsid w:val="00486DB1"/>
    <w:rsid w:val="00490B35"/>
    <w:rsid w:val="004912AF"/>
    <w:rsid w:val="00491F20"/>
    <w:rsid w:val="004920ED"/>
    <w:rsid w:val="00494DC4"/>
    <w:rsid w:val="00496976"/>
    <w:rsid w:val="00496B44"/>
    <w:rsid w:val="0049710B"/>
    <w:rsid w:val="00497CAF"/>
    <w:rsid w:val="004A39DE"/>
    <w:rsid w:val="004A3FB7"/>
    <w:rsid w:val="004A5184"/>
    <w:rsid w:val="004A70B8"/>
    <w:rsid w:val="004B28D7"/>
    <w:rsid w:val="004B330D"/>
    <w:rsid w:val="004B34D6"/>
    <w:rsid w:val="004B7F63"/>
    <w:rsid w:val="004C0160"/>
    <w:rsid w:val="004C3E85"/>
    <w:rsid w:val="004C42D8"/>
    <w:rsid w:val="004C5910"/>
    <w:rsid w:val="004C5CB3"/>
    <w:rsid w:val="004C6D9A"/>
    <w:rsid w:val="004C7C62"/>
    <w:rsid w:val="004D4A20"/>
    <w:rsid w:val="004D56A5"/>
    <w:rsid w:val="004E025D"/>
    <w:rsid w:val="004E55FF"/>
    <w:rsid w:val="004E5FC2"/>
    <w:rsid w:val="004E67D7"/>
    <w:rsid w:val="004E7B9A"/>
    <w:rsid w:val="004F01DD"/>
    <w:rsid w:val="004F036A"/>
    <w:rsid w:val="004F1868"/>
    <w:rsid w:val="004F2501"/>
    <w:rsid w:val="004F28B3"/>
    <w:rsid w:val="004F30B5"/>
    <w:rsid w:val="004F4597"/>
    <w:rsid w:val="004F459D"/>
    <w:rsid w:val="004F77E2"/>
    <w:rsid w:val="00502E24"/>
    <w:rsid w:val="00503EF3"/>
    <w:rsid w:val="0050450B"/>
    <w:rsid w:val="00505024"/>
    <w:rsid w:val="0051305A"/>
    <w:rsid w:val="0051423D"/>
    <w:rsid w:val="00514B68"/>
    <w:rsid w:val="00522A35"/>
    <w:rsid w:val="00523D4D"/>
    <w:rsid w:val="00523E3F"/>
    <w:rsid w:val="00524D1B"/>
    <w:rsid w:val="005265ED"/>
    <w:rsid w:val="00526F5A"/>
    <w:rsid w:val="005275D5"/>
    <w:rsid w:val="00531915"/>
    <w:rsid w:val="00532DFC"/>
    <w:rsid w:val="00534B0C"/>
    <w:rsid w:val="00535017"/>
    <w:rsid w:val="00535B38"/>
    <w:rsid w:val="00537173"/>
    <w:rsid w:val="00540826"/>
    <w:rsid w:val="005415F7"/>
    <w:rsid w:val="0054287F"/>
    <w:rsid w:val="00542F92"/>
    <w:rsid w:val="0054323C"/>
    <w:rsid w:val="00543C61"/>
    <w:rsid w:val="00543C7B"/>
    <w:rsid w:val="0054463D"/>
    <w:rsid w:val="005449EF"/>
    <w:rsid w:val="00544D30"/>
    <w:rsid w:val="005464FF"/>
    <w:rsid w:val="0054725D"/>
    <w:rsid w:val="0055195A"/>
    <w:rsid w:val="00552635"/>
    <w:rsid w:val="00552A44"/>
    <w:rsid w:val="00552FDD"/>
    <w:rsid w:val="00555B22"/>
    <w:rsid w:val="005564B0"/>
    <w:rsid w:val="005568E6"/>
    <w:rsid w:val="00560DBD"/>
    <w:rsid w:val="0056125F"/>
    <w:rsid w:val="00561320"/>
    <w:rsid w:val="00562388"/>
    <w:rsid w:val="005655CE"/>
    <w:rsid w:val="00566341"/>
    <w:rsid w:val="00566DE0"/>
    <w:rsid w:val="00571498"/>
    <w:rsid w:val="00573767"/>
    <w:rsid w:val="0057470D"/>
    <w:rsid w:val="00574762"/>
    <w:rsid w:val="00575842"/>
    <w:rsid w:val="00580123"/>
    <w:rsid w:val="00580B4A"/>
    <w:rsid w:val="00584A76"/>
    <w:rsid w:val="00590CA6"/>
    <w:rsid w:val="0059589D"/>
    <w:rsid w:val="00597859"/>
    <w:rsid w:val="005A0006"/>
    <w:rsid w:val="005A0069"/>
    <w:rsid w:val="005A197F"/>
    <w:rsid w:val="005A278B"/>
    <w:rsid w:val="005A373F"/>
    <w:rsid w:val="005A4B36"/>
    <w:rsid w:val="005A6A53"/>
    <w:rsid w:val="005A7C47"/>
    <w:rsid w:val="005B05E3"/>
    <w:rsid w:val="005B3F11"/>
    <w:rsid w:val="005B62FD"/>
    <w:rsid w:val="005C039A"/>
    <w:rsid w:val="005C2388"/>
    <w:rsid w:val="005C4024"/>
    <w:rsid w:val="005C41F2"/>
    <w:rsid w:val="005C4E62"/>
    <w:rsid w:val="005C73E6"/>
    <w:rsid w:val="005C7B49"/>
    <w:rsid w:val="005D0166"/>
    <w:rsid w:val="005D0192"/>
    <w:rsid w:val="005D023D"/>
    <w:rsid w:val="005D1DE2"/>
    <w:rsid w:val="005D27D8"/>
    <w:rsid w:val="005D2CB4"/>
    <w:rsid w:val="005D31A9"/>
    <w:rsid w:val="005D39C6"/>
    <w:rsid w:val="005D42B8"/>
    <w:rsid w:val="005D441A"/>
    <w:rsid w:val="005D4AF3"/>
    <w:rsid w:val="005D5E1B"/>
    <w:rsid w:val="005E2455"/>
    <w:rsid w:val="005E41A9"/>
    <w:rsid w:val="005E573C"/>
    <w:rsid w:val="005F138F"/>
    <w:rsid w:val="005F2AAE"/>
    <w:rsid w:val="005F3CEC"/>
    <w:rsid w:val="005F4476"/>
    <w:rsid w:val="006028F3"/>
    <w:rsid w:val="00603314"/>
    <w:rsid w:val="006036AF"/>
    <w:rsid w:val="00604212"/>
    <w:rsid w:val="006045BC"/>
    <w:rsid w:val="00604C98"/>
    <w:rsid w:val="006072EA"/>
    <w:rsid w:val="00607B47"/>
    <w:rsid w:val="00610B6E"/>
    <w:rsid w:val="00611F47"/>
    <w:rsid w:val="00613641"/>
    <w:rsid w:val="00613D38"/>
    <w:rsid w:val="0061464B"/>
    <w:rsid w:val="006147A5"/>
    <w:rsid w:val="00614B24"/>
    <w:rsid w:val="00615113"/>
    <w:rsid w:val="0061686C"/>
    <w:rsid w:val="00620CCF"/>
    <w:rsid w:val="0062351E"/>
    <w:rsid w:val="006246E9"/>
    <w:rsid w:val="006246F6"/>
    <w:rsid w:val="006261C4"/>
    <w:rsid w:val="006275E8"/>
    <w:rsid w:val="00636CAC"/>
    <w:rsid w:val="00645785"/>
    <w:rsid w:val="006478F6"/>
    <w:rsid w:val="0065097E"/>
    <w:rsid w:val="00651A18"/>
    <w:rsid w:val="00651FC4"/>
    <w:rsid w:val="00652067"/>
    <w:rsid w:val="00653250"/>
    <w:rsid w:val="006536C0"/>
    <w:rsid w:val="00654CC0"/>
    <w:rsid w:val="006554BB"/>
    <w:rsid w:val="006557FD"/>
    <w:rsid w:val="00662563"/>
    <w:rsid w:val="00662DB4"/>
    <w:rsid w:val="00664606"/>
    <w:rsid w:val="0066561D"/>
    <w:rsid w:val="00665AA6"/>
    <w:rsid w:val="00666959"/>
    <w:rsid w:val="006703A9"/>
    <w:rsid w:val="00672498"/>
    <w:rsid w:val="00672C9E"/>
    <w:rsid w:val="0067349C"/>
    <w:rsid w:val="0067609B"/>
    <w:rsid w:val="006773EB"/>
    <w:rsid w:val="006776B2"/>
    <w:rsid w:val="00691CAC"/>
    <w:rsid w:val="006941C2"/>
    <w:rsid w:val="00694812"/>
    <w:rsid w:val="006953B8"/>
    <w:rsid w:val="006A0555"/>
    <w:rsid w:val="006A0644"/>
    <w:rsid w:val="006A0D0F"/>
    <w:rsid w:val="006A345B"/>
    <w:rsid w:val="006A465C"/>
    <w:rsid w:val="006A56FD"/>
    <w:rsid w:val="006A6110"/>
    <w:rsid w:val="006A7BBC"/>
    <w:rsid w:val="006B1826"/>
    <w:rsid w:val="006B3117"/>
    <w:rsid w:val="006B4B1C"/>
    <w:rsid w:val="006B5A39"/>
    <w:rsid w:val="006B7B2C"/>
    <w:rsid w:val="006C043C"/>
    <w:rsid w:val="006C1CEC"/>
    <w:rsid w:val="006C5BBA"/>
    <w:rsid w:val="006D3763"/>
    <w:rsid w:val="006D3978"/>
    <w:rsid w:val="006D3B68"/>
    <w:rsid w:val="006D6DCB"/>
    <w:rsid w:val="006E0815"/>
    <w:rsid w:val="006E4EBA"/>
    <w:rsid w:val="006E5012"/>
    <w:rsid w:val="006E63BA"/>
    <w:rsid w:val="006E6A1D"/>
    <w:rsid w:val="006F18BC"/>
    <w:rsid w:val="006F1F6F"/>
    <w:rsid w:val="006F2FE8"/>
    <w:rsid w:val="006F5A77"/>
    <w:rsid w:val="006F6DE3"/>
    <w:rsid w:val="0070025A"/>
    <w:rsid w:val="00700E53"/>
    <w:rsid w:val="00700E95"/>
    <w:rsid w:val="00701200"/>
    <w:rsid w:val="00701DC9"/>
    <w:rsid w:val="00702832"/>
    <w:rsid w:val="0070351D"/>
    <w:rsid w:val="00703D70"/>
    <w:rsid w:val="00704681"/>
    <w:rsid w:val="00707D23"/>
    <w:rsid w:val="00711B2E"/>
    <w:rsid w:val="0071226D"/>
    <w:rsid w:val="00712B71"/>
    <w:rsid w:val="007137DB"/>
    <w:rsid w:val="00715F60"/>
    <w:rsid w:val="00720625"/>
    <w:rsid w:val="00720B6E"/>
    <w:rsid w:val="00721146"/>
    <w:rsid w:val="00722503"/>
    <w:rsid w:val="00723982"/>
    <w:rsid w:val="00726505"/>
    <w:rsid w:val="00727A12"/>
    <w:rsid w:val="007339B2"/>
    <w:rsid w:val="00733EA8"/>
    <w:rsid w:val="0073521A"/>
    <w:rsid w:val="00737890"/>
    <w:rsid w:val="007415EB"/>
    <w:rsid w:val="0074183A"/>
    <w:rsid w:val="00742EAB"/>
    <w:rsid w:val="00742FF2"/>
    <w:rsid w:val="0074506F"/>
    <w:rsid w:val="00745C77"/>
    <w:rsid w:val="00754E4B"/>
    <w:rsid w:val="007552C2"/>
    <w:rsid w:val="00756405"/>
    <w:rsid w:val="007615DD"/>
    <w:rsid w:val="00761D39"/>
    <w:rsid w:val="0076445E"/>
    <w:rsid w:val="00764A8C"/>
    <w:rsid w:val="00764DDE"/>
    <w:rsid w:val="007658EB"/>
    <w:rsid w:val="007660A9"/>
    <w:rsid w:val="00766E1D"/>
    <w:rsid w:val="007675FD"/>
    <w:rsid w:val="00770942"/>
    <w:rsid w:val="007749AD"/>
    <w:rsid w:val="007817F8"/>
    <w:rsid w:val="007834A5"/>
    <w:rsid w:val="00783D97"/>
    <w:rsid w:val="007872A5"/>
    <w:rsid w:val="0079025A"/>
    <w:rsid w:val="00790353"/>
    <w:rsid w:val="0079288D"/>
    <w:rsid w:val="00792A5E"/>
    <w:rsid w:val="00793D12"/>
    <w:rsid w:val="0079641A"/>
    <w:rsid w:val="007A1DEC"/>
    <w:rsid w:val="007A340C"/>
    <w:rsid w:val="007A4E8D"/>
    <w:rsid w:val="007A66A5"/>
    <w:rsid w:val="007A7856"/>
    <w:rsid w:val="007A7864"/>
    <w:rsid w:val="007B1499"/>
    <w:rsid w:val="007B20D9"/>
    <w:rsid w:val="007B4997"/>
    <w:rsid w:val="007B563E"/>
    <w:rsid w:val="007B780B"/>
    <w:rsid w:val="007B7AC6"/>
    <w:rsid w:val="007C0CCD"/>
    <w:rsid w:val="007C1DD7"/>
    <w:rsid w:val="007C2963"/>
    <w:rsid w:val="007C4B63"/>
    <w:rsid w:val="007C5D1B"/>
    <w:rsid w:val="007C6831"/>
    <w:rsid w:val="007C7002"/>
    <w:rsid w:val="007D04CF"/>
    <w:rsid w:val="007D23B2"/>
    <w:rsid w:val="007E0118"/>
    <w:rsid w:val="007E0D0A"/>
    <w:rsid w:val="007E1729"/>
    <w:rsid w:val="007E38B1"/>
    <w:rsid w:val="007E5025"/>
    <w:rsid w:val="007F171C"/>
    <w:rsid w:val="007F3080"/>
    <w:rsid w:val="007F5701"/>
    <w:rsid w:val="00800D2C"/>
    <w:rsid w:val="00800F3A"/>
    <w:rsid w:val="0080143B"/>
    <w:rsid w:val="00803EE8"/>
    <w:rsid w:val="00805638"/>
    <w:rsid w:val="0080580E"/>
    <w:rsid w:val="00813AAE"/>
    <w:rsid w:val="00817696"/>
    <w:rsid w:val="00817D56"/>
    <w:rsid w:val="008212C7"/>
    <w:rsid w:val="00822013"/>
    <w:rsid w:val="008236B6"/>
    <w:rsid w:val="0082374E"/>
    <w:rsid w:val="00824C65"/>
    <w:rsid w:val="00825209"/>
    <w:rsid w:val="008260FC"/>
    <w:rsid w:val="008272DE"/>
    <w:rsid w:val="008273BF"/>
    <w:rsid w:val="00831C69"/>
    <w:rsid w:val="00835885"/>
    <w:rsid w:val="0084242E"/>
    <w:rsid w:val="008424D0"/>
    <w:rsid w:val="0084367B"/>
    <w:rsid w:val="008446B7"/>
    <w:rsid w:val="00844721"/>
    <w:rsid w:val="00845AD9"/>
    <w:rsid w:val="00846DF1"/>
    <w:rsid w:val="00853C91"/>
    <w:rsid w:val="00854034"/>
    <w:rsid w:val="00856CC7"/>
    <w:rsid w:val="0085799A"/>
    <w:rsid w:val="00860334"/>
    <w:rsid w:val="00861080"/>
    <w:rsid w:val="008614C0"/>
    <w:rsid w:val="00863B6F"/>
    <w:rsid w:val="00866059"/>
    <w:rsid w:val="00866E1B"/>
    <w:rsid w:val="00875E80"/>
    <w:rsid w:val="00876099"/>
    <w:rsid w:val="0087702E"/>
    <w:rsid w:val="00877465"/>
    <w:rsid w:val="00877AB3"/>
    <w:rsid w:val="0088035F"/>
    <w:rsid w:val="0088326C"/>
    <w:rsid w:val="008835C8"/>
    <w:rsid w:val="00884A26"/>
    <w:rsid w:val="008851D4"/>
    <w:rsid w:val="008851F2"/>
    <w:rsid w:val="008861F8"/>
    <w:rsid w:val="00887787"/>
    <w:rsid w:val="0089079E"/>
    <w:rsid w:val="00890ECC"/>
    <w:rsid w:val="00892C24"/>
    <w:rsid w:val="00894BFC"/>
    <w:rsid w:val="008959E4"/>
    <w:rsid w:val="00896602"/>
    <w:rsid w:val="00896B47"/>
    <w:rsid w:val="008A2501"/>
    <w:rsid w:val="008A4963"/>
    <w:rsid w:val="008A550D"/>
    <w:rsid w:val="008A61BA"/>
    <w:rsid w:val="008A6C40"/>
    <w:rsid w:val="008B1222"/>
    <w:rsid w:val="008B2655"/>
    <w:rsid w:val="008B278F"/>
    <w:rsid w:val="008B3BF4"/>
    <w:rsid w:val="008B5851"/>
    <w:rsid w:val="008B718F"/>
    <w:rsid w:val="008B7C9E"/>
    <w:rsid w:val="008C2E69"/>
    <w:rsid w:val="008C4A78"/>
    <w:rsid w:val="008C57B2"/>
    <w:rsid w:val="008C6509"/>
    <w:rsid w:val="008C6EB9"/>
    <w:rsid w:val="008C72A1"/>
    <w:rsid w:val="008C7F60"/>
    <w:rsid w:val="008D0B4E"/>
    <w:rsid w:val="008D323B"/>
    <w:rsid w:val="008D40C4"/>
    <w:rsid w:val="008D40E3"/>
    <w:rsid w:val="008D425D"/>
    <w:rsid w:val="008D5985"/>
    <w:rsid w:val="008D7FC2"/>
    <w:rsid w:val="008E0E6F"/>
    <w:rsid w:val="008E6DDF"/>
    <w:rsid w:val="008F0505"/>
    <w:rsid w:val="008F1131"/>
    <w:rsid w:val="008F15C4"/>
    <w:rsid w:val="008F4071"/>
    <w:rsid w:val="00904224"/>
    <w:rsid w:val="009060FC"/>
    <w:rsid w:val="00907259"/>
    <w:rsid w:val="00910D5D"/>
    <w:rsid w:val="009129C2"/>
    <w:rsid w:val="00913127"/>
    <w:rsid w:val="009142C8"/>
    <w:rsid w:val="00916F77"/>
    <w:rsid w:val="00920A6D"/>
    <w:rsid w:val="00923CBA"/>
    <w:rsid w:val="0092736E"/>
    <w:rsid w:val="00927D36"/>
    <w:rsid w:val="0093013D"/>
    <w:rsid w:val="009314C0"/>
    <w:rsid w:val="009327A6"/>
    <w:rsid w:val="00933028"/>
    <w:rsid w:val="00933B68"/>
    <w:rsid w:val="00933BC0"/>
    <w:rsid w:val="00934A52"/>
    <w:rsid w:val="009376D2"/>
    <w:rsid w:val="00940DCF"/>
    <w:rsid w:val="009436EF"/>
    <w:rsid w:val="00946B9A"/>
    <w:rsid w:val="0095122D"/>
    <w:rsid w:val="00951342"/>
    <w:rsid w:val="00953600"/>
    <w:rsid w:val="00955418"/>
    <w:rsid w:val="00955997"/>
    <w:rsid w:val="00956268"/>
    <w:rsid w:val="009564F9"/>
    <w:rsid w:val="009570D7"/>
    <w:rsid w:val="00962EDD"/>
    <w:rsid w:val="00964AFE"/>
    <w:rsid w:val="00965864"/>
    <w:rsid w:val="0097009C"/>
    <w:rsid w:val="00970732"/>
    <w:rsid w:val="0097114A"/>
    <w:rsid w:val="00971DF1"/>
    <w:rsid w:val="0097376E"/>
    <w:rsid w:val="00974154"/>
    <w:rsid w:val="00974287"/>
    <w:rsid w:val="00977E7C"/>
    <w:rsid w:val="009803BD"/>
    <w:rsid w:val="00980FAE"/>
    <w:rsid w:val="009824C1"/>
    <w:rsid w:val="00982EEA"/>
    <w:rsid w:val="00983056"/>
    <w:rsid w:val="00985684"/>
    <w:rsid w:val="00985E75"/>
    <w:rsid w:val="00986C14"/>
    <w:rsid w:val="009910A6"/>
    <w:rsid w:val="009928F7"/>
    <w:rsid w:val="00995078"/>
    <w:rsid w:val="009A1204"/>
    <w:rsid w:val="009A1DF9"/>
    <w:rsid w:val="009A2123"/>
    <w:rsid w:val="009A2EF8"/>
    <w:rsid w:val="009A32FD"/>
    <w:rsid w:val="009A40BD"/>
    <w:rsid w:val="009A74B0"/>
    <w:rsid w:val="009A78EE"/>
    <w:rsid w:val="009A79C0"/>
    <w:rsid w:val="009A7A11"/>
    <w:rsid w:val="009B0CE8"/>
    <w:rsid w:val="009B4FB1"/>
    <w:rsid w:val="009C1189"/>
    <w:rsid w:val="009C132F"/>
    <w:rsid w:val="009C2DFE"/>
    <w:rsid w:val="009C468D"/>
    <w:rsid w:val="009C5518"/>
    <w:rsid w:val="009C72AE"/>
    <w:rsid w:val="009D0345"/>
    <w:rsid w:val="009D07B5"/>
    <w:rsid w:val="009D21F9"/>
    <w:rsid w:val="009D4092"/>
    <w:rsid w:val="009D4326"/>
    <w:rsid w:val="009D4895"/>
    <w:rsid w:val="009D504F"/>
    <w:rsid w:val="009D6427"/>
    <w:rsid w:val="009D732C"/>
    <w:rsid w:val="009D756E"/>
    <w:rsid w:val="009D7CCF"/>
    <w:rsid w:val="009D7FEE"/>
    <w:rsid w:val="009F060C"/>
    <w:rsid w:val="009F17B8"/>
    <w:rsid w:val="009F23DC"/>
    <w:rsid w:val="009F276A"/>
    <w:rsid w:val="009F28EB"/>
    <w:rsid w:val="009F390C"/>
    <w:rsid w:val="009F395E"/>
    <w:rsid w:val="009F6079"/>
    <w:rsid w:val="009F6396"/>
    <w:rsid w:val="00A0065C"/>
    <w:rsid w:val="00A101E1"/>
    <w:rsid w:val="00A10313"/>
    <w:rsid w:val="00A104F7"/>
    <w:rsid w:val="00A127F4"/>
    <w:rsid w:val="00A14191"/>
    <w:rsid w:val="00A15FD3"/>
    <w:rsid w:val="00A1766D"/>
    <w:rsid w:val="00A20251"/>
    <w:rsid w:val="00A2269E"/>
    <w:rsid w:val="00A25EB1"/>
    <w:rsid w:val="00A26A57"/>
    <w:rsid w:val="00A31194"/>
    <w:rsid w:val="00A313DC"/>
    <w:rsid w:val="00A3161F"/>
    <w:rsid w:val="00A31975"/>
    <w:rsid w:val="00A3585A"/>
    <w:rsid w:val="00A40D0E"/>
    <w:rsid w:val="00A42D3D"/>
    <w:rsid w:val="00A42FC1"/>
    <w:rsid w:val="00A42FF4"/>
    <w:rsid w:val="00A44A3A"/>
    <w:rsid w:val="00A46384"/>
    <w:rsid w:val="00A4777E"/>
    <w:rsid w:val="00A5019A"/>
    <w:rsid w:val="00A510AF"/>
    <w:rsid w:val="00A51785"/>
    <w:rsid w:val="00A52206"/>
    <w:rsid w:val="00A549DC"/>
    <w:rsid w:val="00A552DB"/>
    <w:rsid w:val="00A56322"/>
    <w:rsid w:val="00A56406"/>
    <w:rsid w:val="00A578C1"/>
    <w:rsid w:val="00A6063E"/>
    <w:rsid w:val="00A60DF4"/>
    <w:rsid w:val="00A61167"/>
    <w:rsid w:val="00A63372"/>
    <w:rsid w:val="00A65488"/>
    <w:rsid w:val="00A67CEA"/>
    <w:rsid w:val="00A721B8"/>
    <w:rsid w:val="00A722EB"/>
    <w:rsid w:val="00A77B17"/>
    <w:rsid w:val="00A77D37"/>
    <w:rsid w:val="00A80E88"/>
    <w:rsid w:val="00A821BB"/>
    <w:rsid w:val="00A82D77"/>
    <w:rsid w:val="00A83F33"/>
    <w:rsid w:val="00A84A9D"/>
    <w:rsid w:val="00A869DE"/>
    <w:rsid w:val="00A90FA2"/>
    <w:rsid w:val="00A91210"/>
    <w:rsid w:val="00A91564"/>
    <w:rsid w:val="00A9328B"/>
    <w:rsid w:val="00A93CCB"/>
    <w:rsid w:val="00A94E19"/>
    <w:rsid w:val="00A95272"/>
    <w:rsid w:val="00A95F34"/>
    <w:rsid w:val="00AA2247"/>
    <w:rsid w:val="00AA232F"/>
    <w:rsid w:val="00AA2487"/>
    <w:rsid w:val="00AA2E78"/>
    <w:rsid w:val="00AA37B0"/>
    <w:rsid w:val="00AA54AD"/>
    <w:rsid w:val="00AA6438"/>
    <w:rsid w:val="00AA72F3"/>
    <w:rsid w:val="00AA7B55"/>
    <w:rsid w:val="00AA7D94"/>
    <w:rsid w:val="00AB1AC9"/>
    <w:rsid w:val="00AB24F1"/>
    <w:rsid w:val="00AB2DBA"/>
    <w:rsid w:val="00AB4143"/>
    <w:rsid w:val="00AB7684"/>
    <w:rsid w:val="00AC231B"/>
    <w:rsid w:val="00AC3D17"/>
    <w:rsid w:val="00AC57BB"/>
    <w:rsid w:val="00AC5C4F"/>
    <w:rsid w:val="00AC78C6"/>
    <w:rsid w:val="00AD0843"/>
    <w:rsid w:val="00AD269D"/>
    <w:rsid w:val="00AD3192"/>
    <w:rsid w:val="00AD3BFA"/>
    <w:rsid w:val="00AD446C"/>
    <w:rsid w:val="00AD5D88"/>
    <w:rsid w:val="00AD634C"/>
    <w:rsid w:val="00AE03D2"/>
    <w:rsid w:val="00AE05D7"/>
    <w:rsid w:val="00AE659A"/>
    <w:rsid w:val="00AE745D"/>
    <w:rsid w:val="00AF2354"/>
    <w:rsid w:val="00AF29D8"/>
    <w:rsid w:val="00AF536F"/>
    <w:rsid w:val="00AF5614"/>
    <w:rsid w:val="00AF7AF1"/>
    <w:rsid w:val="00AF7CC8"/>
    <w:rsid w:val="00B022DA"/>
    <w:rsid w:val="00B02B77"/>
    <w:rsid w:val="00B02E0D"/>
    <w:rsid w:val="00B034E3"/>
    <w:rsid w:val="00B05E30"/>
    <w:rsid w:val="00B0671C"/>
    <w:rsid w:val="00B11703"/>
    <w:rsid w:val="00B122A7"/>
    <w:rsid w:val="00B12F16"/>
    <w:rsid w:val="00B137D9"/>
    <w:rsid w:val="00B155B5"/>
    <w:rsid w:val="00B161D0"/>
    <w:rsid w:val="00B163AD"/>
    <w:rsid w:val="00B164A4"/>
    <w:rsid w:val="00B17E31"/>
    <w:rsid w:val="00B23CB1"/>
    <w:rsid w:val="00B2407F"/>
    <w:rsid w:val="00B2671D"/>
    <w:rsid w:val="00B26944"/>
    <w:rsid w:val="00B27063"/>
    <w:rsid w:val="00B30974"/>
    <w:rsid w:val="00B32017"/>
    <w:rsid w:val="00B34429"/>
    <w:rsid w:val="00B34477"/>
    <w:rsid w:val="00B34C75"/>
    <w:rsid w:val="00B3577A"/>
    <w:rsid w:val="00B35845"/>
    <w:rsid w:val="00B35FA2"/>
    <w:rsid w:val="00B405E0"/>
    <w:rsid w:val="00B40CC1"/>
    <w:rsid w:val="00B45E31"/>
    <w:rsid w:val="00B474BC"/>
    <w:rsid w:val="00B475E6"/>
    <w:rsid w:val="00B54469"/>
    <w:rsid w:val="00B60075"/>
    <w:rsid w:val="00B662F9"/>
    <w:rsid w:val="00B66681"/>
    <w:rsid w:val="00B67340"/>
    <w:rsid w:val="00B71A4A"/>
    <w:rsid w:val="00B73B72"/>
    <w:rsid w:val="00B75B34"/>
    <w:rsid w:val="00B75FDB"/>
    <w:rsid w:val="00B76357"/>
    <w:rsid w:val="00B77A56"/>
    <w:rsid w:val="00B82661"/>
    <w:rsid w:val="00B82FBD"/>
    <w:rsid w:val="00B838AA"/>
    <w:rsid w:val="00B83EAC"/>
    <w:rsid w:val="00B840E0"/>
    <w:rsid w:val="00B85464"/>
    <w:rsid w:val="00B857A2"/>
    <w:rsid w:val="00B91689"/>
    <w:rsid w:val="00B919C8"/>
    <w:rsid w:val="00B91BB6"/>
    <w:rsid w:val="00B91C96"/>
    <w:rsid w:val="00B9412A"/>
    <w:rsid w:val="00B94AB8"/>
    <w:rsid w:val="00B958BC"/>
    <w:rsid w:val="00B97A92"/>
    <w:rsid w:val="00B97BA4"/>
    <w:rsid w:val="00BA1B81"/>
    <w:rsid w:val="00BA2527"/>
    <w:rsid w:val="00BA3228"/>
    <w:rsid w:val="00BA4C96"/>
    <w:rsid w:val="00BA6315"/>
    <w:rsid w:val="00BA6E6E"/>
    <w:rsid w:val="00BA74DE"/>
    <w:rsid w:val="00BB1908"/>
    <w:rsid w:val="00BB24B9"/>
    <w:rsid w:val="00BB30AF"/>
    <w:rsid w:val="00BB3C09"/>
    <w:rsid w:val="00BB473C"/>
    <w:rsid w:val="00BC1A74"/>
    <w:rsid w:val="00BC1C57"/>
    <w:rsid w:val="00BC28A6"/>
    <w:rsid w:val="00BC315F"/>
    <w:rsid w:val="00BC42BE"/>
    <w:rsid w:val="00BC5C3C"/>
    <w:rsid w:val="00BC68A1"/>
    <w:rsid w:val="00BC6BAF"/>
    <w:rsid w:val="00BD06E8"/>
    <w:rsid w:val="00BD5957"/>
    <w:rsid w:val="00BD62B6"/>
    <w:rsid w:val="00BD7054"/>
    <w:rsid w:val="00BD73E6"/>
    <w:rsid w:val="00BD769D"/>
    <w:rsid w:val="00BE1CFC"/>
    <w:rsid w:val="00BE3704"/>
    <w:rsid w:val="00BF0ACE"/>
    <w:rsid w:val="00BF1018"/>
    <w:rsid w:val="00BF170F"/>
    <w:rsid w:val="00BF1716"/>
    <w:rsid w:val="00BF41A6"/>
    <w:rsid w:val="00BF47D4"/>
    <w:rsid w:val="00BF4F21"/>
    <w:rsid w:val="00BF567B"/>
    <w:rsid w:val="00C00794"/>
    <w:rsid w:val="00C02E13"/>
    <w:rsid w:val="00C06877"/>
    <w:rsid w:val="00C07AF5"/>
    <w:rsid w:val="00C108A0"/>
    <w:rsid w:val="00C10979"/>
    <w:rsid w:val="00C1148B"/>
    <w:rsid w:val="00C1154C"/>
    <w:rsid w:val="00C13B95"/>
    <w:rsid w:val="00C15DFD"/>
    <w:rsid w:val="00C20CBE"/>
    <w:rsid w:val="00C2143D"/>
    <w:rsid w:val="00C22E14"/>
    <w:rsid w:val="00C23128"/>
    <w:rsid w:val="00C25DD0"/>
    <w:rsid w:val="00C25EBB"/>
    <w:rsid w:val="00C26F51"/>
    <w:rsid w:val="00C3111D"/>
    <w:rsid w:val="00C31644"/>
    <w:rsid w:val="00C317DD"/>
    <w:rsid w:val="00C31D2F"/>
    <w:rsid w:val="00C3490A"/>
    <w:rsid w:val="00C3702F"/>
    <w:rsid w:val="00C41832"/>
    <w:rsid w:val="00C418EC"/>
    <w:rsid w:val="00C43888"/>
    <w:rsid w:val="00C44083"/>
    <w:rsid w:val="00C471E7"/>
    <w:rsid w:val="00C47984"/>
    <w:rsid w:val="00C50455"/>
    <w:rsid w:val="00C514F6"/>
    <w:rsid w:val="00C51D30"/>
    <w:rsid w:val="00C52258"/>
    <w:rsid w:val="00C554CF"/>
    <w:rsid w:val="00C55F22"/>
    <w:rsid w:val="00C609C8"/>
    <w:rsid w:val="00C60AE9"/>
    <w:rsid w:val="00C60EDB"/>
    <w:rsid w:val="00C61291"/>
    <w:rsid w:val="00C70143"/>
    <w:rsid w:val="00C70CC7"/>
    <w:rsid w:val="00C714C8"/>
    <w:rsid w:val="00C714D4"/>
    <w:rsid w:val="00C72B20"/>
    <w:rsid w:val="00C73237"/>
    <w:rsid w:val="00C73EBF"/>
    <w:rsid w:val="00C76F2C"/>
    <w:rsid w:val="00C80064"/>
    <w:rsid w:val="00C81A11"/>
    <w:rsid w:val="00C84560"/>
    <w:rsid w:val="00C84ED9"/>
    <w:rsid w:val="00C84FFA"/>
    <w:rsid w:val="00C86B33"/>
    <w:rsid w:val="00C8733F"/>
    <w:rsid w:val="00C918CC"/>
    <w:rsid w:val="00C9290D"/>
    <w:rsid w:val="00C96CEE"/>
    <w:rsid w:val="00C97B2A"/>
    <w:rsid w:val="00CA3A0B"/>
    <w:rsid w:val="00CB0046"/>
    <w:rsid w:val="00CB0629"/>
    <w:rsid w:val="00CB1156"/>
    <w:rsid w:val="00CB1A35"/>
    <w:rsid w:val="00CB2729"/>
    <w:rsid w:val="00CB5ECA"/>
    <w:rsid w:val="00CB6701"/>
    <w:rsid w:val="00CB6B35"/>
    <w:rsid w:val="00CB6DF1"/>
    <w:rsid w:val="00CB7B18"/>
    <w:rsid w:val="00CC122E"/>
    <w:rsid w:val="00CC196D"/>
    <w:rsid w:val="00CC25B1"/>
    <w:rsid w:val="00CC4198"/>
    <w:rsid w:val="00CC4939"/>
    <w:rsid w:val="00CC5489"/>
    <w:rsid w:val="00CC6DDA"/>
    <w:rsid w:val="00CC719D"/>
    <w:rsid w:val="00CD111B"/>
    <w:rsid w:val="00CD1CBF"/>
    <w:rsid w:val="00CD2411"/>
    <w:rsid w:val="00CD300F"/>
    <w:rsid w:val="00CE1C38"/>
    <w:rsid w:val="00CE624B"/>
    <w:rsid w:val="00CE6A20"/>
    <w:rsid w:val="00CF3B1F"/>
    <w:rsid w:val="00CF41C3"/>
    <w:rsid w:val="00D02388"/>
    <w:rsid w:val="00D0246A"/>
    <w:rsid w:val="00D02B0A"/>
    <w:rsid w:val="00D04AA2"/>
    <w:rsid w:val="00D0515A"/>
    <w:rsid w:val="00D05CE6"/>
    <w:rsid w:val="00D07D07"/>
    <w:rsid w:val="00D07E08"/>
    <w:rsid w:val="00D10BEC"/>
    <w:rsid w:val="00D10CAA"/>
    <w:rsid w:val="00D10F7B"/>
    <w:rsid w:val="00D11808"/>
    <w:rsid w:val="00D11E58"/>
    <w:rsid w:val="00D1478F"/>
    <w:rsid w:val="00D14920"/>
    <w:rsid w:val="00D1657D"/>
    <w:rsid w:val="00D170C1"/>
    <w:rsid w:val="00D17989"/>
    <w:rsid w:val="00D17CD7"/>
    <w:rsid w:val="00D204EB"/>
    <w:rsid w:val="00D21B00"/>
    <w:rsid w:val="00D21BAF"/>
    <w:rsid w:val="00D2211C"/>
    <w:rsid w:val="00D247BB"/>
    <w:rsid w:val="00D2541F"/>
    <w:rsid w:val="00D273A1"/>
    <w:rsid w:val="00D302FA"/>
    <w:rsid w:val="00D30B02"/>
    <w:rsid w:val="00D30F03"/>
    <w:rsid w:val="00D324C3"/>
    <w:rsid w:val="00D33ADA"/>
    <w:rsid w:val="00D345A8"/>
    <w:rsid w:val="00D374DD"/>
    <w:rsid w:val="00D40614"/>
    <w:rsid w:val="00D42725"/>
    <w:rsid w:val="00D4282D"/>
    <w:rsid w:val="00D42BFD"/>
    <w:rsid w:val="00D442B7"/>
    <w:rsid w:val="00D4738F"/>
    <w:rsid w:val="00D47EA1"/>
    <w:rsid w:val="00D50AE5"/>
    <w:rsid w:val="00D52442"/>
    <w:rsid w:val="00D53B3C"/>
    <w:rsid w:val="00D546B9"/>
    <w:rsid w:val="00D55662"/>
    <w:rsid w:val="00D5668E"/>
    <w:rsid w:val="00D5703C"/>
    <w:rsid w:val="00D57AAC"/>
    <w:rsid w:val="00D63164"/>
    <w:rsid w:val="00D64F1F"/>
    <w:rsid w:val="00D65EEE"/>
    <w:rsid w:val="00D6673F"/>
    <w:rsid w:val="00D70068"/>
    <w:rsid w:val="00D705DB"/>
    <w:rsid w:val="00D70915"/>
    <w:rsid w:val="00D70C64"/>
    <w:rsid w:val="00D72F21"/>
    <w:rsid w:val="00D732C8"/>
    <w:rsid w:val="00D743A2"/>
    <w:rsid w:val="00D74847"/>
    <w:rsid w:val="00D74B95"/>
    <w:rsid w:val="00D759E5"/>
    <w:rsid w:val="00D821AA"/>
    <w:rsid w:val="00D855DC"/>
    <w:rsid w:val="00D85CAE"/>
    <w:rsid w:val="00D85E92"/>
    <w:rsid w:val="00D87CE5"/>
    <w:rsid w:val="00D87EE2"/>
    <w:rsid w:val="00D9174E"/>
    <w:rsid w:val="00D91857"/>
    <w:rsid w:val="00D91CC8"/>
    <w:rsid w:val="00D9303F"/>
    <w:rsid w:val="00D93AD9"/>
    <w:rsid w:val="00D94308"/>
    <w:rsid w:val="00D95C58"/>
    <w:rsid w:val="00DA0391"/>
    <w:rsid w:val="00DA3339"/>
    <w:rsid w:val="00DA6B54"/>
    <w:rsid w:val="00DA6DE7"/>
    <w:rsid w:val="00DB085A"/>
    <w:rsid w:val="00DB21EB"/>
    <w:rsid w:val="00DB368F"/>
    <w:rsid w:val="00DB3A45"/>
    <w:rsid w:val="00DB3EB3"/>
    <w:rsid w:val="00DB5B56"/>
    <w:rsid w:val="00DB6FFD"/>
    <w:rsid w:val="00DB7AAB"/>
    <w:rsid w:val="00DC0065"/>
    <w:rsid w:val="00DC3A3E"/>
    <w:rsid w:val="00DC3F8B"/>
    <w:rsid w:val="00DD0DF8"/>
    <w:rsid w:val="00DD3C7C"/>
    <w:rsid w:val="00DD5B1F"/>
    <w:rsid w:val="00DD7DE4"/>
    <w:rsid w:val="00DE1EF7"/>
    <w:rsid w:val="00DE279C"/>
    <w:rsid w:val="00DE4755"/>
    <w:rsid w:val="00DF0207"/>
    <w:rsid w:val="00DF1221"/>
    <w:rsid w:val="00DF12E6"/>
    <w:rsid w:val="00DF2A9E"/>
    <w:rsid w:val="00DF2D33"/>
    <w:rsid w:val="00E02D27"/>
    <w:rsid w:val="00E036F4"/>
    <w:rsid w:val="00E05102"/>
    <w:rsid w:val="00E11E03"/>
    <w:rsid w:val="00E15112"/>
    <w:rsid w:val="00E23228"/>
    <w:rsid w:val="00E2398E"/>
    <w:rsid w:val="00E23B30"/>
    <w:rsid w:val="00E24CB5"/>
    <w:rsid w:val="00E25FF2"/>
    <w:rsid w:val="00E26D05"/>
    <w:rsid w:val="00E27347"/>
    <w:rsid w:val="00E311A4"/>
    <w:rsid w:val="00E315A9"/>
    <w:rsid w:val="00E316A2"/>
    <w:rsid w:val="00E321D4"/>
    <w:rsid w:val="00E343E0"/>
    <w:rsid w:val="00E35118"/>
    <w:rsid w:val="00E35840"/>
    <w:rsid w:val="00E35A2D"/>
    <w:rsid w:val="00E35AD5"/>
    <w:rsid w:val="00E3690D"/>
    <w:rsid w:val="00E418E8"/>
    <w:rsid w:val="00E41EFE"/>
    <w:rsid w:val="00E43021"/>
    <w:rsid w:val="00E460C3"/>
    <w:rsid w:val="00E46363"/>
    <w:rsid w:val="00E509B8"/>
    <w:rsid w:val="00E52D2A"/>
    <w:rsid w:val="00E54087"/>
    <w:rsid w:val="00E57205"/>
    <w:rsid w:val="00E60204"/>
    <w:rsid w:val="00E61209"/>
    <w:rsid w:val="00E6480C"/>
    <w:rsid w:val="00E65DE7"/>
    <w:rsid w:val="00E6723B"/>
    <w:rsid w:val="00E72611"/>
    <w:rsid w:val="00E810FE"/>
    <w:rsid w:val="00E81C3E"/>
    <w:rsid w:val="00E850C7"/>
    <w:rsid w:val="00E85F1A"/>
    <w:rsid w:val="00E85F6D"/>
    <w:rsid w:val="00E86865"/>
    <w:rsid w:val="00E87275"/>
    <w:rsid w:val="00E90AA0"/>
    <w:rsid w:val="00E9395C"/>
    <w:rsid w:val="00E93C5F"/>
    <w:rsid w:val="00E94155"/>
    <w:rsid w:val="00E94D86"/>
    <w:rsid w:val="00E9566B"/>
    <w:rsid w:val="00E96048"/>
    <w:rsid w:val="00E9691E"/>
    <w:rsid w:val="00E97B81"/>
    <w:rsid w:val="00EA09F7"/>
    <w:rsid w:val="00EA1700"/>
    <w:rsid w:val="00EA1D8B"/>
    <w:rsid w:val="00EA3A0B"/>
    <w:rsid w:val="00EA48A5"/>
    <w:rsid w:val="00EA7584"/>
    <w:rsid w:val="00EB1D2D"/>
    <w:rsid w:val="00EB374B"/>
    <w:rsid w:val="00EB7AD3"/>
    <w:rsid w:val="00EC031D"/>
    <w:rsid w:val="00EC165E"/>
    <w:rsid w:val="00EC5012"/>
    <w:rsid w:val="00ED0A28"/>
    <w:rsid w:val="00ED1B44"/>
    <w:rsid w:val="00ED1FDA"/>
    <w:rsid w:val="00ED2D08"/>
    <w:rsid w:val="00ED3408"/>
    <w:rsid w:val="00ED4579"/>
    <w:rsid w:val="00ED4E2C"/>
    <w:rsid w:val="00ED6AD0"/>
    <w:rsid w:val="00ED70BB"/>
    <w:rsid w:val="00EE133C"/>
    <w:rsid w:val="00EE2DCC"/>
    <w:rsid w:val="00EE765A"/>
    <w:rsid w:val="00EE7731"/>
    <w:rsid w:val="00EF02BC"/>
    <w:rsid w:val="00EF0526"/>
    <w:rsid w:val="00EF25A6"/>
    <w:rsid w:val="00EF4674"/>
    <w:rsid w:val="00EF47AC"/>
    <w:rsid w:val="00EF6B4D"/>
    <w:rsid w:val="00F023B0"/>
    <w:rsid w:val="00F037D5"/>
    <w:rsid w:val="00F04733"/>
    <w:rsid w:val="00F04D25"/>
    <w:rsid w:val="00F05681"/>
    <w:rsid w:val="00F06462"/>
    <w:rsid w:val="00F10710"/>
    <w:rsid w:val="00F12D23"/>
    <w:rsid w:val="00F13E77"/>
    <w:rsid w:val="00F16639"/>
    <w:rsid w:val="00F2040A"/>
    <w:rsid w:val="00F21572"/>
    <w:rsid w:val="00F2208F"/>
    <w:rsid w:val="00F22B31"/>
    <w:rsid w:val="00F23480"/>
    <w:rsid w:val="00F23E12"/>
    <w:rsid w:val="00F2494C"/>
    <w:rsid w:val="00F26300"/>
    <w:rsid w:val="00F319B9"/>
    <w:rsid w:val="00F33109"/>
    <w:rsid w:val="00F335E4"/>
    <w:rsid w:val="00F34101"/>
    <w:rsid w:val="00F37D21"/>
    <w:rsid w:val="00F42FE2"/>
    <w:rsid w:val="00F4409C"/>
    <w:rsid w:val="00F440FF"/>
    <w:rsid w:val="00F463B3"/>
    <w:rsid w:val="00F46408"/>
    <w:rsid w:val="00F46951"/>
    <w:rsid w:val="00F46AD9"/>
    <w:rsid w:val="00F47CFF"/>
    <w:rsid w:val="00F51719"/>
    <w:rsid w:val="00F5368C"/>
    <w:rsid w:val="00F54792"/>
    <w:rsid w:val="00F5606C"/>
    <w:rsid w:val="00F57DC3"/>
    <w:rsid w:val="00F605B0"/>
    <w:rsid w:val="00F6084A"/>
    <w:rsid w:val="00F63B2C"/>
    <w:rsid w:val="00F65BFD"/>
    <w:rsid w:val="00F66FC1"/>
    <w:rsid w:val="00F70E3E"/>
    <w:rsid w:val="00F72102"/>
    <w:rsid w:val="00F7235B"/>
    <w:rsid w:val="00F746A3"/>
    <w:rsid w:val="00F75C84"/>
    <w:rsid w:val="00F75FD0"/>
    <w:rsid w:val="00F77464"/>
    <w:rsid w:val="00F857F8"/>
    <w:rsid w:val="00F86953"/>
    <w:rsid w:val="00F91A30"/>
    <w:rsid w:val="00F91DA0"/>
    <w:rsid w:val="00F92243"/>
    <w:rsid w:val="00F939C1"/>
    <w:rsid w:val="00F93A72"/>
    <w:rsid w:val="00F93BE7"/>
    <w:rsid w:val="00F9587B"/>
    <w:rsid w:val="00F9599E"/>
    <w:rsid w:val="00FA2D4C"/>
    <w:rsid w:val="00FA3F6D"/>
    <w:rsid w:val="00FA6D08"/>
    <w:rsid w:val="00FB157E"/>
    <w:rsid w:val="00FB3CD8"/>
    <w:rsid w:val="00FC0964"/>
    <w:rsid w:val="00FC0987"/>
    <w:rsid w:val="00FC199C"/>
    <w:rsid w:val="00FC2F51"/>
    <w:rsid w:val="00FC3AD4"/>
    <w:rsid w:val="00FC55A5"/>
    <w:rsid w:val="00FC7BE6"/>
    <w:rsid w:val="00FD001E"/>
    <w:rsid w:val="00FD2DD5"/>
    <w:rsid w:val="00FD466F"/>
    <w:rsid w:val="00FD5174"/>
    <w:rsid w:val="00FD5602"/>
    <w:rsid w:val="00FD5628"/>
    <w:rsid w:val="00FD6DC7"/>
    <w:rsid w:val="00FE1249"/>
    <w:rsid w:val="00FE32C1"/>
    <w:rsid w:val="00FE3466"/>
    <w:rsid w:val="00FE4690"/>
    <w:rsid w:val="00FE5B48"/>
    <w:rsid w:val="00FF07BE"/>
    <w:rsid w:val="00FF1BCA"/>
    <w:rsid w:val="00FF268C"/>
    <w:rsid w:val="00FF366E"/>
    <w:rsid w:val="00FF6354"/>
    <w:rsid w:val="00FF6561"/>
    <w:rsid w:val="00FF7F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03A938F"/>
  <w15:docId w15:val="{ADE33CC5-AA0B-4E97-BC8A-38A4AF81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before="120" w:after="12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539A"/>
  </w:style>
  <w:style w:type="paragraph" w:styleId="berschrift1">
    <w:name w:val="heading 1"/>
    <w:basedOn w:val="Standard"/>
    <w:next w:val="Standard"/>
    <w:link w:val="berschrift1Zchn"/>
    <w:uiPriority w:val="9"/>
    <w:qFormat/>
    <w:rsid w:val="0002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8D7"/>
    <w:pPr>
      <w:ind w:left="720"/>
      <w:contextualSpacing/>
    </w:pPr>
  </w:style>
  <w:style w:type="character" w:styleId="HTMLCode">
    <w:name w:val="HTML Code"/>
    <w:basedOn w:val="Absatz-Standardschriftart"/>
    <w:uiPriority w:val="99"/>
    <w:semiHidden/>
    <w:unhideWhenUsed/>
    <w:rsid w:val="00503EF3"/>
    <w:rPr>
      <w:rFonts w:ascii="Courier New" w:eastAsia="Times New Roman" w:hAnsi="Courier New" w:cs="Courier New"/>
      <w:sz w:val="20"/>
      <w:szCs w:val="20"/>
    </w:rPr>
  </w:style>
  <w:style w:type="character" w:styleId="Hyperlink">
    <w:name w:val="Hyperlink"/>
    <w:basedOn w:val="Absatz-Standardschriftart"/>
    <w:uiPriority w:val="99"/>
    <w:unhideWhenUsed/>
    <w:rsid w:val="00503EF3"/>
    <w:rPr>
      <w:color w:val="0563C1" w:themeColor="hyperlink"/>
      <w:u w:val="single"/>
    </w:rPr>
  </w:style>
  <w:style w:type="table" w:styleId="Tabellenraster">
    <w:name w:val="Table Grid"/>
    <w:basedOn w:val="NormaleTabelle"/>
    <w:rsid w:val="00A95F34"/>
    <w:pPr>
      <w:spacing w:before="0"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sk">
    <w:name w:val="mask"/>
    <w:basedOn w:val="Absatz-Standardschriftart"/>
    <w:rsid w:val="000907CA"/>
  </w:style>
  <w:style w:type="paragraph" w:styleId="Kopfzeile">
    <w:name w:val="header"/>
    <w:basedOn w:val="Standard"/>
    <w:link w:val="KopfzeileZchn"/>
    <w:uiPriority w:val="99"/>
    <w:unhideWhenUsed/>
    <w:rsid w:val="0010220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0220C"/>
  </w:style>
  <w:style w:type="paragraph" w:styleId="Fuzeile">
    <w:name w:val="footer"/>
    <w:basedOn w:val="Standard"/>
    <w:link w:val="FuzeileZchn"/>
    <w:uiPriority w:val="99"/>
    <w:unhideWhenUsed/>
    <w:rsid w:val="0010220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0220C"/>
  </w:style>
  <w:style w:type="paragraph" w:customStyle="1" w:styleId="Default">
    <w:name w:val="Default"/>
    <w:rsid w:val="004912AF"/>
    <w:pPr>
      <w:autoSpaceDE w:val="0"/>
      <w:autoSpaceDN w:val="0"/>
      <w:adjustRightInd w:val="0"/>
      <w:spacing w:before="0" w:after="0" w:line="240" w:lineRule="auto"/>
    </w:pPr>
    <w:rPr>
      <w:rFonts w:ascii="Times New Roman" w:hAnsi="Times New Roman" w:cs="Times New Roman"/>
      <w:color w:val="000000"/>
      <w:sz w:val="24"/>
      <w:szCs w:val="24"/>
      <w:lang w:val="hr-HR"/>
    </w:rPr>
  </w:style>
  <w:style w:type="character" w:styleId="Kommentarzeichen">
    <w:name w:val="annotation reference"/>
    <w:basedOn w:val="Absatz-Standardschriftart"/>
    <w:uiPriority w:val="99"/>
    <w:semiHidden/>
    <w:unhideWhenUsed/>
    <w:rsid w:val="00ED0A28"/>
    <w:rPr>
      <w:sz w:val="16"/>
      <w:szCs w:val="16"/>
    </w:rPr>
  </w:style>
  <w:style w:type="paragraph" w:styleId="Kommentartext">
    <w:name w:val="annotation text"/>
    <w:basedOn w:val="Standard"/>
    <w:link w:val="KommentartextZchn"/>
    <w:uiPriority w:val="99"/>
    <w:semiHidden/>
    <w:unhideWhenUsed/>
    <w:rsid w:val="00ED0A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0A28"/>
    <w:rPr>
      <w:sz w:val="20"/>
      <w:szCs w:val="20"/>
    </w:rPr>
  </w:style>
  <w:style w:type="paragraph" w:styleId="Kommentarthema">
    <w:name w:val="annotation subject"/>
    <w:basedOn w:val="Kommentartext"/>
    <w:next w:val="Kommentartext"/>
    <w:link w:val="KommentarthemaZchn"/>
    <w:uiPriority w:val="99"/>
    <w:semiHidden/>
    <w:unhideWhenUsed/>
    <w:rsid w:val="00ED0A28"/>
    <w:rPr>
      <w:b/>
      <w:bCs/>
    </w:rPr>
  </w:style>
  <w:style w:type="character" w:customStyle="1" w:styleId="KommentarthemaZchn">
    <w:name w:val="Kommentarthema Zchn"/>
    <w:basedOn w:val="KommentartextZchn"/>
    <w:link w:val="Kommentarthema"/>
    <w:uiPriority w:val="99"/>
    <w:semiHidden/>
    <w:rsid w:val="00ED0A28"/>
    <w:rPr>
      <w:b/>
      <w:bCs/>
      <w:sz w:val="20"/>
      <w:szCs w:val="20"/>
    </w:rPr>
  </w:style>
  <w:style w:type="paragraph" w:styleId="Sprechblasentext">
    <w:name w:val="Balloon Text"/>
    <w:basedOn w:val="Standard"/>
    <w:link w:val="SprechblasentextZchn"/>
    <w:uiPriority w:val="99"/>
    <w:semiHidden/>
    <w:unhideWhenUsed/>
    <w:rsid w:val="00ED0A28"/>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A28"/>
    <w:rPr>
      <w:rFonts w:ascii="Tahoma" w:hAnsi="Tahoma" w:cs="Tahoma"/>
      <w:sz w:val="16"/>
      <w:szCs w:val="16"/>
    </w:rPr>
  </w:style>
  <w:style w:type="character" w:styleId="BesuchterLink">
    <w:name w:val="FollowedHyperlink"/>
    <w:basedOn w:val="Absatz-Standardschriftart"/>
    <w:uiPriority w:val="99"/>
    <w:semiHidden/>
    <w:unhideWhenUsed/>
    <w:rsid w:val="006045BC"/>
    <w:rPr>
      <w:color w:val="954F72" w:themeColor="followedHyperlink"/>
      <w:u w:val="single"/>
    </w:rPr>
  </w:style>
  <w:style w:type="character" w:customStyle="1" w:styleId="berschrift1Zchn">
    <w:name w:val="Überschrift 1 Zchn"/>
    <w:basedOn w:val="Absatz-Standardschriftart"/>
    <w:link w:val="berschrift1"/>
    <w:uiPriority w:val="9"/>
    <w:rsid w:val="0002707B"/>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02707B"/>
    <w:pPr>
      <w:spacing w:line="259" w:lineRule="auto"/>
      <w:outlineLvl w:val="9"/>
    </w:pPr>
    <w:rPr>
      <w:lang w:eastAsia="de-AT"/>
    </w:rPr>
  </w:style>
  <w:style w:type="paragraph" w:styleId="Verzeichnis2">
    <w:name w:val="toc 2"/>
    <w:basedOn w:val="Standard"/>
    <w:next w:val="Standard"/>
    <w:autoRedefine/>
    <w:uiPriority w:val="39"/>
    <w:unhideWhenUsed/>
    <w:rsid w:val="0002707B"/>
    <w:pPr>
      <w:spacing w:before="0" w:after="100" w:line="259" w:lineRule="auto"/>
      <w:ind w:left="220"/>
    </w:pPr>
    <w:rPr>
      <w:rFonts w:eastAsiaTheme="minorEastAsia" w:cs="Times New Roman"/>
      <w:lang w:eastAsia="de-AT"/>
    </w:rPr>
  </w:style>
  <w:style w:type="paragraph" w:styleId="Verzeichnis1">
    <w:name w:val="toc 1"/>
    <w:basedOn w:val="Standard"/>
    <w:next w:val="Standard"/>
    <w:autoRedefine/>
    <w:uiPriority w:val="39"/>
    <w:unhideWhenUsed/>
    <w:rsid w:val="0002707B"/>
    <w:pPr>
      <w:spacing w:before="0" w:after="100" w:line="259" w:lineRule="auto"/>
    </w:pPr>
    <w:rPr>
      <w:rFonts w:eastAsiaTheme="minorEastAsia" w:cs="Times New Roman"/>
      <w:lang w:eastAsia="de-AT"/>
    </w:rPr>
  </w:style>
  <w:style w:type="paragraph" w:styleId="Verzeichnis3">
    <w:name w:val="toc 3"/>
    <w:basedOn w:val="Standard"/>
    <w:next w:val="Standard"/>
    <w:autoRedefine/>
    <w:uiPriority w:val="39"/>
    <w:unhideWhenUsed/>
    <w:rsid w:val="0002707B"/>
    <w:pPr>
      <w:spacing w:before="0" w:after="100" w:line="259" w:lineRule="auto"/>
      <w:ind w:left="440"/>
    </w:pPr>
    <w:rPr>
      <w:rFonts w:eastAsiaTheme="minorEastAsia" w:cs="Times New Roman"/>
      <w:lang w:eastAsia="de-AT"/>
    </w:rPr>
  </w:style>
  <w:style w:type="character" w:styleId="NichtaufgelsteErwhnung">
    <w:name w:val="Unresolved Mention"/>
    <w:basedOn w:val="Absatz-Standardschriftart"/>
    <w:uiPriority w:val="99"/>
    <w:semiHidden/>
    <w:unhideWhenUsed/>
    <w:rsid w:val="00D70915"/>
    <w:rPr>
      <w:color w:val="605E5C"/>
      <w:shd w:val="clear" w:color="auto" w:fill="E1DFDD"/>
    </w:rPr>
  </w:style>
  <w:style w:type="paragraph" w:styleId="StandardWeb">
    <w:name w:val="Normal (Web)"/>
    <w:basedOn w:val="Standard"/>
    <w:uiPriority w:val="99"/>
    <w:semiHidden/>
    <w:unhideWhenUsed/>
    <w:rsid w:val="0086108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71828">
      <w:bodyDiv w:val="1"/>
      <w:marLeft w:val="0"/>
      <w:marRight w:val="0"/>
      <w:marTop w:val="0"/>
      <w:marBottom w:val="0"/>
      <w:divBdr>
        <w:top w:val="none" w:sz="0" w:space="0" w:color="auto"/>
        <w:left w:val="none" w:sz="0" w:space="0" w:color="auto"/>
        <w:bottom w:val="none" w:sz="0" w:space="0" w:color="auto"/>
        <w:right w:val="none" w:sz="0" w:space="0" w:color="auto"/>
      </w:divBdr>
    </w:div>
    <w:div w:id="712535752">
      <w:bodyDiv w:val="1"/>
      <w:marLeft w:val="0"/>
      <w:marRight w:val="0"/>
      <w:marTop w:val="0"/>
      <w:marBottom w:val="0"/>
      <w:divBdr>
        <w:top w:val="none" w:sz="0" w:space="0" w:color="auto"/>
        <w:left w:val="none" w:sz="0" w:space="0" w:color="auto"/>
        <w:bottom w:val="none" w:sz="0" w:space="0" w:color="auto"/>
        <w:right w:val="none" w:sz="0" w:space="0" w:color="auto"/>
      </w:divBdr>
    </w:div>
    <w:div w:id="13463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asee.org/public/conferences/56/papers/12476/downlo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rser.2021."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britannica.com/science/gravity-phys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il.fh-joanneum.at/owa/" TargetMode="External"/><Relationship Id="rId20" Type="http://schemas.openxmlformats.org/officeDocument/2006/relationships/hyperlink" Target="https://doi.org/10.1016/j.proeng.2011.04.3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navya.tech/wp-content/uploads/documents/Brochure_Shuttle_EN.pdf"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doi.org/10.1108/EUM000000000708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wikipedia.org/wiki/Uniform_Resource_Identifier" TargetMode="External"/><Relationship Id="rId22" Type="http://schemas.openxmlformats.org/officeDocument/2006/relationships/hyperlink" Target="http://www.xansys.org/forum/viewtopic.php?t=13078&amp;sid=ae3eb26f9135d58807d33187b357c78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BFBE-6690-4080-95A2-44B73AB0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8137</Words>
  <Characters>51265</Characters>
  <Application>Microsoft Office Word</Application>
  <DocSecurity>0</DocSecurity>
  <Lines>427</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FH Joanneum Gesellschaft mbH</Company>
  <LinksUpToDate>false</LinksUpToDate>
  <CharactersWithSpaces>59284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Rubesa Domagoj</dc:creator>
  <cp:keywords/>
  <dc:description/>
  <cp:lastModifiedBy>Rubesa Domagoj</cp:lastModifiedBy>
  <cp:revision>40</cp:revision>
  <cp:lastPrinted>2024-03-28T15:30:00Z</cp:lastPrinted>
  <dcterms:created xsi:type="dcterms:W3CDTF">2023-10-10T10:32:00Z</dcterms:created>
  <dcterms:modified xsi:type="dcterms:W3CDTF">2024-05-15T13:42:00Z</dcterms:modified>
</cp:coreProperties>
</file>